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56DAB" w:rsidRPr="00101295" w14:paraId="1D8B919C" w14:textId="77777777" w:rsidTr="003C0AA9">
        <w:trPr>
          <w:trHeight w:val="474"/>
        </w:trPr>
        <w:tc>
          <w:tcPr>
            <w:tcW w:w="7343" w:type="dxa"/>
            <w:shd w:val="clear" w:color="auto" w:fill="17365D"/>
            <w:vAlign w:val="center"/>
          </w:tcPr>
          <w:p w14:paraId="78B12696" w14:textId="77777777" w:rsidR="00F56DAB" w:rsidRPr="005D7FB6" w:rsidRDefault="00F56DAB" w:rsidP="003C0AA9">
            <w:pPr>
              <w:rPr>
                <w:rFonts w:asciiTheme="minorBidi" w:eastAsia="Arial Unicode MS" w:hAnsiTheme="minorBidi" w:cstheme="minorBidi"/>
                <w:color w:val="FFFFFF" w:themeColor="background1"/>
                <w:sz w:val="28"/>
                <w:szCs w:val="28"/>
              </w:rPr>
            </w:pPr>
            <w:r w:rsidRPr="005D7FB6">
              <w:rPr>
                <w:rFonts w:asciiTheme="minorBidi" w:eastAsia="Arial Unicode MS" w:hAnsiTheme="minorBidi" w:cstheme="minorBidi"/>
                <w:color w:val="FFFFFF" w:themeColor="background1"/>
                <w:sz w:val="28"/>
                <w:szCs w:val="28"/>
              </w:rPr>
              <w:t>English</w:t>
            </w:r>
          </w:p>
        </w:tc>
        <w:tc>
          <w:tcPr>
            <w:tcW w:w="7655" w:type="dxa"/>
            <w:shd w:val="clear" w:color="auto" w:fill="17365D"/>
            <w:vAlign w:val="center"/>
          </w:tcPr>
          <w:p w14:paraId="3F222FAB" w14:textId="77777777" w:rsidR="00F56DAB" w:rsidRPr="005D7FB6" w:rsidRDefault="00F56DAB" w:rsidP="003C0AA9">
            <w:pPr>
              <w:rPr>
                <w:rFonts w:asciiTheme="minorBidi" w:hAnsiTheme="minorBidi" w:cstheme="minorBidi"/>
                <w:sz w:val="28"/>
                <w:szCs w:val="28"/>
              </w:rPr>
            </w:pPr>
            <w:r w:rsidRPr="005D7FB6">
              <w:rPr>
                <w:rFonts w:asciiTheme="minorBidi" w:hAnsiTheme="minorBidi" w:cstheme="minorBidi"/>
                <w:sz w:val="28"/>
                <w:szCs w:val="28"/>
              </w:rPr>
              <w:t>Spanish</w:t>
            </w:r>
          </w:p>
        </w:tc>
      </w:tr>
      <w:tr w:rsidR="00F56DAB" w:rsidRPr="002A79C5" w14:paraId="734498F9" w14:textId="77777777" w:rsidTr="003C0AA9">
        <w:trPr>
          <w:trHeight w:val="595"/>
        </w:trPr>
        <w:tc>
          <w:tcPr>
            <w:tcW w:w="7343" w:type="dxa"/>
            <w:shd w:val="clear" w:color="auto" w:fill="auto"/>
            <w:vAlign w:val="center"/>
          </w:tcPr>
          <w:p w14:paraId="0E5DC306" w14:textId="77777777" w:rsidR="00F56DAB" w:rsidRPr="005D7FB6" w:rsidRDefault="00F56DAB" w:rsidP="003C0AA9">
            <w:pPr>
              <w:autoSpaceDE w:val="0"/>
              <w:autoSpaceDN w:val="0"/>
              <w:adjustRightInd w:val="0"/>
              <w:ind w:left="22"/>
              <w:rPr>
                <w:rFonts w:asciiTheme="minorBidi" w:eastAsia="SimSun" w:hAnsiTheme="minorBidi" w:cstheme="minorBidi"/>
                <w:b/>
                <w:bCs/>
                <w:snapToGrid/>
                <w:lang w:eastAsia="en-AU"/>
              </w:rPr>
            </w:pPr>
            <w:r w:rsidRPr="005D7FB6">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3E0F7D3E" w14:textId="77777777" w:rsidR="00F56DAB" w:rsidRPr="005D7FB6" w:rsidRDefault="00F56DAB" w:rsidP="003C0AA9">
            <w:pPr>
              <w:rPr>
                <w:rFonts w:asciiTheme="minorBidi" w:eastAsia="SimSun" w:hAnsiTheme="minorBidi" w:cstheme="minorBidi"/>
                <w:b/>
                <w:bCs/>
                <w:snapToGrid/>
                <w:lang w:val="es-ES" w:eastAsia="en-AU"/>
              </w:rPr>
            </w:pPr>
            <w:r w:rsidRPr="005D7FB6">
              <w:rPr>
                <w:rFonts w:asciiTheme="minorBidi" w:eastAsia="SimSun" w:hAnsiTheme="minorBidi" w:cstheme="minorBidi"/>
                <w:b/>
                <w:bCs/>
                <w:snapToGrid/>
                <w:lang w:val="es-ES" w:eastAsia="en-AU"/>
              </w:rPr>
              <w:t>Reseña de cambios clave a las restricciones</w:t>
            </w:r>
          </w:p>
        </w:tc>
      </w:tr>
      <w:tr w:rsidR="00F56DAB" w:rsidRPr="0092794C" w14:paraId="03D315B8" w14:textId="77777777" w:rsidTr="0092794C">
        <w:trPr>
          <w:trHeight w:val="2153"/>
        </w:trPr>
        <w:tc>
          <w:tcPr>
            <w:tcW w:w="7343" w:type="dxa"/>
            <w:shd w:val="clear" w:color="auto" w:fill="auto"/>
            <w:vAlign w:val="center"/>
          </w:tcPr>
          <w:p w14:paraId="29AD866A" w14:textId="77777777" w:rsidR="00F56DAB" w:rsidRPr="005D7FB6" w:rsidRDefault="00F56DAB" w:rsidP="003C0AA9">
            <w:pPr>
              <w:autoSpaceDE w:val="0"/>
              <w:autoSpaceDN w:val="0"/>
              <w:adjustRightInd w:val="0"/>
              <w:ind w:left="22"/>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In line with </w:t>
            </w:r>
            <w:r w:rsidRPr="005D7FB6">
              <w:rPr>
                <w:rFonts w:asciiTheme="minorBidi" w:eastAsia="SimSun" w:hAnsiTheme="minorBidi" w:cstheme="minorBidi"/>
                <w:b/>
                <w:bCs/>
                <w:snapToGrid/>
                <w:lang w:eastAsia="en-AU"/>
              </w:rPr>
              <w:t>Stage 3, Step 3.1</w:t>
            </w:r>
            <w:r w:rsidRPr="005D7FB6">
              <w:rPr>
                <w:rFonts w:asciiTheme="minorBidi" w:eastAsia="SimSun" w:hAnsiTheme="minorBidi" w:cstheme="minorBidi"/>
                <w:snapToGrid/>
                <w:lang w:eastAsia="en-AU"/>
              </w:rPr>
              <w:t> of </w:t>
            </w:r>
            <w:hyperlink r:id="rId10" w:history="1">
              <w:r w:rsidRPr="005D7FB6">
                <w:rPr>
                  <w:rStyle w:val="Hyperlink"/>
                  <w:rFonts w:asciiTheme="minorBidi" w:eastAsia="SimSun" w:hAnsiTheme="minorBidi" w:cstheme="minorBidi"/>
                  <w:snapToGrid/>
                  <w:lang w:eastAsia="en-AU"/>
                </w:rPr>
                <w:t>Canberra's Recovery Plan</w:t>
              </w:r>
            </w:hyperlink>
            <w:r w:rsidRPr="005D7FB6">
              <w:rPr>
                <w:rFonts w:asciiTheme="minorBidi" w:eastAsia="SimSun" w:hAnsiTheme="minorBidi" w:cstheme="minorBidi"/>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5D7FB6">
              <w:rPr>
                <w:rFonts w:asciiTheme="minorBidi" w:eastAsia="SimSun" w:hAnsiTheme="minorBidi" w:cstheme="minorBidi"/>
                <w:b/>
                <w:bCs/>
                <w:snapToGrid/>
                <w:lang w:eastAsia="en-AU"/>
              </w:rPr>
              <w:t>9am on Monday 10 August 2020</w:t>
            </w:r>
            <w:r w:rsidRPr="005D7FB6">
              <w:rPr>
                <w:rFonts w:asciiTheme="minorBidi" w:eastAsia="SimSun" w:hAnsiTheme="minorBidi" w:cstheme="minorBidi"/>
                <w:snapToGrid/>
                <w:lang w:eastAsia="en-AU"/>
              </w:rPr>
              <w:t>.</w:t>
            </w:r>
          </w:p>
        </w:tc>
        <w:tc>
          <w:tcPr>
            <w:tcW w:w="7655" w:type="dxa"/>
            <w:shd w:val="clear" w:color="auto" w:fill="auto"/>
            <w:vAlign w:val="center"/>
          </w:tcPr>
          <w:p w14:paraId="010A5106" w14:textId="267DE201" w:rsidR="00F56DAB" w:rsidRPr="005D7FB6" w:rsidRDefault="00F56DAB" w:rsidP="005D7FB6">
            <w:pPr>
              <w:rPr>
                <w:rFonts w:ascii="Pyidaungsu" w:eastAsia="Arial Unicode MS" w:hAnsi="Pyidaungsu" w:cs="Pyidaungsu"/>
                <w:lang w:val="es-ES"/>
              </w:rPr>
            </w:pPr>
            <w:r w:rsidRPr="005D7FB6">
              <w:rPr>
                <w:rFonts w:asciiTheme="minorBidi" w:eastAsia="SimSun" w:hAnsiTheme="minorBidi" w:cstheme="minorBidi"/>
                <w:snapToGrid/>
                <w:lang w:val="es-ES" w:eastAsia="en-AU"/>
              </w:rPr>
              <w:t xml:space="preserve">En consonancia con la </w:t>
            </w:r>
            <w:r w:rsidRPr="005D7FB6">
              <w:rPr>
                <w:rFonts w:asciiTheme="minorBidi" w:eastAsia="SimSun" w:hAnsiTheme="minorBidi" w:cstheme="minorBidi"/>
                <w:b/>
                <w:bCs/>
                <w:snapToGrid/>
                <w:lang w:val="es-ES" w:eastAsia="en-AU"/>
              </w:rPr>
              <w:t>Etapa 3, Paso 3.1</w:t>
            </w:r>
            <w:r w:rsidRPr="005D7FB6">
              <w:rPr>
                <w:rFonts w:asciiTheme="minorBidi" w:eastAsia="SimSun" w:hAnsiTheme="minorBidi" w:cstheme="minorBidi"/>
                <w:snapToGrid/>
                <w:lang w:val="es-ES" w:eastAsia="en-AU"/>
              </w:rPr>
              <w:t xml:space="preserve"> del </w:t>
            </w:r>
            <w:hyperlink r:id="rId11" w:history="1">
              <w:r w:rsidRPr="005D7FB6">
                <w:rPr>
                  <w:rStyle w:val="Hyperlink"/>
                  <w:rFonts w:asciiTheme="minorBidi" w:eastAsia="SimSun" w:hAnsiTheme="minorBidi" w:cstheme="minorBidi"/>
                  <w:snapToGrid/>
                  <w:lang w:val="es-ES" w:eastAsia="en-AU"/>
                </w:rPr>
                <w:t>Plan de recuperación de Canberra</w:t>
              </w:r>
            </w:hyperlink>
            <w:r w:rsidRPr="005D7FB6">
              <w:rPr>
                <w:rFonts w:asciiTheme="minorBidi" w:eastAsia="SimSun" w:hAnsiTheme="minorBidi" w:cstheme="minorBidi"/>
                <w:snapToGrid/>
                <w:lang w:val="es-ES" w:eastAsia="en-AU"/>
              </w:rPr>
              <w:t xml:space="preserve">, se están haciendo cambios menores y cautelosos a las restricciones actuales del COVID-19 del ACT para algunos sectores que están cerrados desde el mes de marzo. </w:t>
            </w:r>
            <w:r w:rsidR="005D7FB6">
              <w:rPr>
                <w:rFonts w:asciiTheme="minorBidi" w:eastAsia="SimSun" w:hAnsiTheme="minorBidi" w:cstheme="minorBidi"/>
                <w:snapToGrid/>
                <w:lang w:val="es-ES" w:eastAsia="en-AU"/>
              </w:rPr>
              <w:t>L</w:t>
            </w:r>
            <w:r w:rsidR="005D7FB6" w:rsidRPr="005D7FB6">
              <w:rPr>
                <w:rFonts w:asciiTheme="minorBidi" w:eastAsia="SimSun" w:hAnsiTheme="minorBidi" w:cstheme="minorBidi"/>
                <w:snapToGrid/>
                <w:lang w:val="es-ES" w:eastAsia="en-AU"/>
              </w:rPr>
              <w:t xml:space="preserve">os cambios siguientes cobrarán efecto a las </w:t>
            </w:r>
            <w:r w:rsidR="005D7FB6" w:rsidRPr="005D7FB6">
              <w:rPr>
                <w:rFonts w:asciiTheme="minorBidi" w:eastAsia="SimSun" w:hAnsiTheme="minorBidi" w:cstheme="minorBidi"/>
                <w:b/>
                <w:bCs/>
                <w:snapToGrid/>
                <w:lang w:val="es-ES" w:eastAsia="en-AU"/>
              </w:rPr>
              <w:t>9 horas del lunes 10 de agosto de 2020</w:t>
            </w:r>
            <w:r w:rsidR="005D7FB6">
              <w:rPr>
                <w:rFonts w:asciiTheme="minorBidi" w:eastAsia="SimSun" w:hAnsiTheme="minorBidi" w:cstheme="minorBidi"/>
                <w:b/>
                <w:bCs/>
                <w:snapToGrid/>
                <w:lang w:val="es-ES" w:eastAsia="en-AU"/>
              </w:rPr>
              <w:t xml:space="preserve"> </w:t>
            </w:r>
            <w:r w:rsidR="005D7FB6" w:rsidRPr="005D7FB6">
              <w:rPr>
                <w:rFonts w:asciiTheme="minorBidi" w:eastAsia="SimSun" w:hAnsiTheme="minorBidi" w:cstheme="minorBidi"/>
                <w:bCs/>
                <w:snapToGrid/>
                <w:lang w:val="es-ES" w:eastAsia="en-AU"/>
              </w:rPr>
              <w:t>a</w:t>
            </w:r>
            <w:r w:rsidRPr="005D7FB6">
              <w:rPr>
                <w:rFonts w:asciiTheme="minorBidi" w:eastAsia="SimSun" w:hAnsiTheme="minorBidi" w:cstheme="minorBidi"/>
                <w:snapToGrid/>
                <w:lang w:val="es-ES" w:eastAsia="en-AU"/>
              </w:rPr>
              <w:t xml:space="preserve"> condición de que la evaluación del riesgo para la salud pública (punto de control) del j</w:t>
            </w:r>
            <w:r w:rsidR="005D7FB6">
              <w:rPr>
                <w:rFonts w:asciiTheme="minorBidi" w:eastAsia="SimSun" w:hAnsiTheme="minorBidi" w:cstheme="minorBidi"/>
                <w:snapToGrid/>
                <w:lang w:val="es-ES" w:eastAsia="en-AU"/>
              </w:rPr>
              <w:t>ueves 6 de agosto sea favorable</w:t>
            </w:r>
            <w:r w:rsidRPr="005D7FB6">
              <w:rPr>
                <w:rFonts w:asciiTheme="minorBidi" w:eastAsia="SimSun" w:hAnsiTheme="minorBidi" w:cstheme="minorBidi"/>
                <w:snapToGrid/>
                <w:lang w:val="es-ES" w:eastAsia="en-AU"/>
              </w:rPr>
              <w:t>.</w:t>
            </w:r>
          </w:p>
        </w:tc>
      </w:tr>
      <w:tr w:rsidR="00F56DAB" w:rsidRPr="0092794C" w14:paraId="3B9BD1D3" w14:textId="77777777" w:rsidTr="003C0AA9">
        <w:trPr>
          <w:trHeight w:val="595"/>
        </w:trPr>
        <w:tc>
          <w:tcPr>
            <w:tcW w:w="7343" w:type="dxa"/>
            <w:shd w:val="clear" w:color="auto" w:fill="auto"/>
            <w:vAlign w:val="center"/>
          </w:tcPr>
          <w:p w14:paraId="53F4F2B5" w14:textId="77777777" w:rsidR="00F56DAB" w:rsidRPr="005D7FB6" w:rsidRDefault="00F56DAB" w:rsidP="003C0AA9">
            <w:pPr>
              <w:autoSpaceDE w:val="0"/>
              <w:autoSpaceDN w:val="0"/>
              <w:adjustRightInd w:val="0"/>
              <w:ind w:left="22"/>
              <w:rPr>
                <w:rFonts w:asciiTheme="minorBidi" w:eastAsia="SimSun" w:hAnsiTheme="minorBidi" w:cstheme="minorBidi"/>
                <w:b/>
                <w:bCs/>
                <w:snapToGrid/>
                <w:lang w:eastAsia="en-AU"/>
              </w:rPr>
            </w:pPr>
            <w:r w:rsidRPr="005D7FB6">
              <w:rPr>
                <w:rFonts w:asciiTheme="minorBidi" w:eastAsia="SimSun" w:hAnsiTheme="minorBidi" w:cstheme="minorBidi"/>
                <w:b/>
                <w:bCs/>
                <w:snapToGrid/>
                <w:lang w:eastAsia="en-AU"/>
              </w:rPr>
              <w:t>The following can open:</w:t>
            </w:r>
          </w:p>
        </w:tc>
        <w:tc>
          <w:tcPr>
            <w:tcW w:w="7655" w:type="dxa"/>
            <w:shd w:val="clear" w:color="auto" w:fill="auto"/>
            <w:vAlign w:val="center"/>
          </w:tcPr>
          <w:p w14:paraId="770FFE4D" w14:textId="77777777" w:rsidR="00F56DAB" w:rsidRPr="005D7FB6" w:rsidRDefault="00F56DAB" w:rsidP="003C0AA9">
            <w:pPr>
              <w:rPr>
                <w:rFonts w:asciiTheme="minorBidi" w:eastAsia="SimSun" w:hAnsiTheme="minorBidi" w:cstheme="minorBidi"/>
                <w:b/>
                <w:bCs/>
                <w:snapToGrid/>
                <w:lang w:val="es-ES" w:eastAsia="en-AU"/>
              </w:rPr>
            </w:pPr>
            <w:r w:rsidRPr="005D7FB6">
              <w:rPr>
                <w:rFonts w:asciiTheme="minorBidi" w:eastAsia="SimSun" w:hAnsiTheme="minorBidi" w:cstheme="minorBidi"/>
                <w:b/>
                <w:bCs/>
                <w:snapToGrid/>
                <w:lang w:val="es-ES" w:eastAsia="en-AU"/>
              </w:rPr>
              <w:t>Los locales siguientes pueden abrir:</w:t>
            </w:r>
          </w:p>
        </w:tc>
      </w:tr>
      <w:tr w:rsidR="00F56DAB" w:rsidRPr="0092794C" w14:paraId="12C00AC7" w14:textId="77777777" w:rsidTr="003C0AA9">
        <w:trPr>
          <w:trHeight w:val="1792"/>
        </w:trPr>
        <w:tc>
          <w:tcPr>
            <w:tcW w:w="7343" w:type="dxa"/>
            <w:shd w:val="clear" w:color="auto" w:fill="auto"/>
            <w:vAlign w:val="center"/>
          </w:tcPr>
          <w:p w14:paraId="63CD5D3F" w14:textId="77777777" w:rsidR="00F56DAB" w:rsidRPr="005D7FB6" w:rsidRDefault="00F56DAB" w:rsidP="003C0AA9">
            <w:pPr>
              <w:numPr>
                <w:ilvl w:val="0"/>
                <w:numId w:val="25"/>
              </w:numPr>
              <w:autoSpaceDE w:val="0"/>
              <w:autoSpaceDN w:val="0"/>
              <w:adjustRightInd w:val="0"/>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Food courts (dine-in)</w:t>
            </w:r>
          </w:p>
          <w:p w14:paraId="587F32AC" w14:textId="77777777" w:rsidR="00F56DAB" w:rsidRPr="005D7FB6" w:rsidRDefault="00F56DAB" w:rsidP="003C0AA9">
            <w:pPr>
              <w:numPr>
                <w:ilvl w:val="0"/>
                <w:numId w:val="25"/>
              </w:numPr>
              <w:autoSpaceDE w:val="0"/>
              <w:autoSpaceDN w:val="0"/>
              <w:adjustRightInd w:val="0"/>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Casinos and gaming in clubs</w:t>
            </w:r>
          </w:p>
          <w:p w14:paraId="22C7C2D5" w14:textId="77777777" w:rsidR="00F56DAB" w:rsidRPr="005D7FB6" w:rsidRDefault="00F56DAB" w:rsidP="003C0AA9">
            <w:pPr>
              <w:numPr>
                <w:ilvl w:val="0"/>
                <w:numId w:val="25"/>
              </w:numPr>
              <w:autoSpaceDE w:val="0"/>
              <w:autoSpaceDN w:val="0"/>
              <w:adjustRightInd w:val="0"/>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Steam-based services including saunas, steam rooms, steam cabinets and bathhouses</w:t>
            </w:r>
          </w:p>
          <w:p w14:paraId="648A30C1" w14:textId="77777777" w:rsidR="00F56DAB" w:rsidRPr="005D7FB6" w:rsidRDefault="00F56DAB" w:rsidP="003C0AA9">
            <w:pPr>
              <w:numPr>
                <w:ilvl w:val="0"/>
                <w:numId w:val="25"/>
              </w:numPr>
              <w:autoSpaceDE w:val="0"/>
              <w:autoSpaceDN w:val="0"/>
              <w:adjustRightInd w:val="0"/>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Strip clubs, brothels, escort agencies.</w:t>
            </w:r>
          </w:p>
        </w:tc>
        <w:tc>
          <w:tcPr>
            <w:tcW w:w="7655" w:type="dxa"/>
            <w:shd w:val="clear" w:color="auto" w:fill="auto"/>
            <w:vAlign w:val="center"/>
          </w:tcPr>
          <w:p w14:paraId="247D51FA" w14:textId="77777777" w:rsidR="00F56DAB" w:rsidRPr="005D7FB6" w:rsidRDefault="00F56DAB" w:rsidP="003C0AA9">
            <w:pPr>
              <w:numPr>
                <w:ilvl w:val="0"/>
                <w:numId w:val="25"/>
              </w:numPr>
              <w:autoSpaceDE w:val="0"/>
              <w:autoSpaceDN w:val="0"/>
              <w:adjustRightInd w:val="0"/>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Patios de comidas (con servicio de mesa)</w:t>
            </w:r>
          </w:p>
          <w:p w14:paraId="76BEB2F1" w14:textId="77777777" w:rsidR="00F56DAB" w:rsidRPr="005D7FB6" w:rsidRDefault="00F56DAB" w:rsidP="003C0AA9">
            <w:pPr>
              <w:numPr>
                <w:ilvl w:val="0"/>
                <w:numId w:val="25"/>
              </w:numPr>
              <w:autoSpaceDE w:val="0"/>
              <w:autoSpaceDN w:val="0"/>
              <w:adjustRightInd w:val="0"/>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Casinos y locales de juego en clubes</w:t>
            </w:r>
          </w:p>
          <w:p w14:paraId="0CE3C090" w14:textId="77777777" w:rsidR="00F56DAB" w:rsidRDefault="00F56DAB" w:rsidP="003C0AA9">
            <w:pPr>
              <w:numPr>
                <w:ilvl w:val="0"/>
                <w:numId w:val="25"/>
              </w:numPr>
              <w:autoSpaceDE w:val="0"/>
              <w:autoSpaceDN w:val="0"/>
              <w:adjustRightInd w:val="0"/>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Servicios de vapor como saunas, baños de vapor, cabinas de vapor y baños públicos</w:t>
            </w:r>
          </w:p>
          <w:p w14:paraId="185F1547" w14:textId="6703DD3A" w:rsidR="00F56DAB" w:rsidRPr="005D7FB6" w:rsidRDefault="005D7FB6" w:rsidP="005D7FB6">
            <w:pPr>
              <w:numPr>
                <w:ilvl w:val="0"/>
                <w:numId w:val="25"/>
              </w:numPr>
              <w:autoSpaceDE w:val="0"/>
              <w:autoSpaceDN w:val="0"/>
              <w:adjustRightInd w:val="0"/>
              <w:rPr>
                <w:rFonts w:asciiTheme="minorBidi" w:eastAsia="SimSun" w:hAnsiTheme="minorBidi" w:cstheme="minorBidi"/>
                <w:snapToGrid/>
                <w:lang w:val="es-ES" w:eastAsia="en-AU"/>
              </w:rPr>
            </w:pPr>
            <w:r>
              <w:rPr>
                <w:rFonts w:asciiTheme="minorBidi" w:eastAsia="SimSun" w:hAnsiTheme="minorBidi" w:cstheme="minorBidi"/>
                <w:snapToGrid/>
                <w:lang w:val="es-ES" w:eastAsia="en-AU"/>
              </w:rPr>
              <w:t xml:space="preserve">Clubes </w:t>
            </w:r>
            <w:r w:rsidR="00F56DAB" w:rsidRPr="005D7FB6">
              <w:rPr>
                <w:rFonts w:asciiTheme="minorBidi" w:eastAsia="SimSun" w:hAnsiTheme="minorBidi" w:cstheme="minorBidi"/>
                <w:snapToGrid/>
                <w:lang w:val="es-ES" w:eastAsia="en-AU"/>
              </w:rPr>
              <w:t>de striptease, prostíbulos, agencias de acompañantes.</w:t>
            </w:r>
          </w:p>
        </w:tc>
      </w:tr>
      <w:tr w:rsidR="00F56DAB" w:rsidRPr="002A79C5" w14:paraId="39635F08" w14:textId="77777777" w:rsidTr="003C0AA9">
        <w:trPr>
          <w:trHeight w:val="595"/>
        </w:trPr>
        <w:tc>
          <w:tcPr>
            <w:tcW w:w="7343" w:type="dxa"/>
            <w:shd w:val="clear" w:color="auto" w:fill="auto"/>
            <w:vAlign w:val="center"/>
          </w:tcPr>
          <w:p w14:paraId="6C6A40CB" w14:textId="77777777" w:rsidR="00F56DAB" w:rsidRPr="005D7FB6" w:rsidRDefault="00F56DAB" w:rsidP="003C0AA9">
            <w:pPr>
              <w:autoSpaceDE w:val="0"/>
              <w:autoSpaceDN w:val="0"/>
              <w:adjustRightInd w:val="0"/>
              <w:ind w:left="22"/>
              <w:rPr>
                <w:rFonts w:asciiTheme="minorBidi" w:eastAsia="SimSun" w:hAnsiTheme="minorBidi" w:cstheme="minorBidi"/>
                <w:b/>
                <w:bCs/>
                <w:snapToGrid/>
                <w:lang w:eastAsia="en-AU"/>
              </w:rPr>
            </w:pPr>
            <w:r w:rsidRPr="005D7FB6">
              <w:rPr>
                <w:rFonts w:asciiTheme="minorBidi" w:eastAsia="SimSun" w:hAnsiTheme="minorBidi" w:cstheme="minorBidi"/>
                <w:b/>
                <w:bCs/>
                <w:snapToGrid/>
                <w:lang w:eastAsia="en-AU"/>
              </w:rPr>
              <w:t>In addition, the following will apply:</w:t>
            </w:r>
          </w:p>
        </w:tc>
        <w:tc>
          <w:tcPr>
            <w:tcW w:w="7655" w:type="dxa"/>
            <w:shd w:val="clear" w:color="auto" w:fill="auto"/>
            <w:vAlign w:val="center"/>
          </w:tcPr>
          <w:p w14:paraId="4344970B" w14:textId="77777777" w:rsidR="00F56DAB" w:rsidRPr="005D7FB6" w:rsidRDefault="00F56DAB" w:rsidP="003C0AA9">
            <w:pPr>
              <w:rPr>
                <w:rFonts w:asciiTheme="minorBidi" w:eastAsia="SimSun" w:hAnsiTheme="minorBidi" w:cstheme="minorBidi"/>
                <w:b/>
                <w:bCs/>
                <w:snapToGrid/>
                <w:lang w:val="es-ES" w:eastAsia="en-AU"/>
              </w:rPr>
            </w:pPr>
            <w:r w:rsidRPr="005D7FB6">
              <w:rPr>
                <w:rFonts w:asciiTheme="minorBidi" w:eastAsia="SimSun" w:hAnsiTheme="minorBidi" w:cstheme="minorBidi"/>
                <w:b/>
                <w:bCs/>
                <w:snapToGrid/>
                <w:lang w:val="es-ES" w:eastAsia="en-AU"/>
              </w:rPr>
              <w:t>Además, se aplicarán las reglas siguientes:</w:t>
            </w:r>
          </w:p>
        </w:tc>
      </w:tr>
      <w:tr w:rsidR="00F56DAB" w:rsidRPr="0092794C" w14:paraId="548C7EA7" w14:textId="77777777" w:rsidTr="003C0AA9">
        <w:trPr>
          <w:trHeight w:val="595"/>
        </w:trPr>
        <w:tc>
          <w:tcPr>
            <w:tcW w:w="7343" w:type="dxa"/>
            <w:shd w:val="clear" w:color="auto" w:fill="auto"/>
            <w:vAlign w:val="center"/>
          </w:tcPr>
          <w:p w14:paraId="34418E2C" w14:textId="77777777" w:rsidR="00F56DAB" w:rsidRPr="005D7FB6" w:rsidRDefault="00F56DAB" w:rsidP="003C0AA9">
            <w:pPr>
              <w:numPr>
                <w:ilvl w:val="0"/>
                <w:numId w:val="26"/>
              </w:numPr>
              <w:autoSpaceDE w:val="0"/>
              <w:autoSpaceDN w:val="0"/>
              <w:adjustRightInd w:val="0"/>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Community sport activities can have a maximum of 100 spectators for each indoor and each outdoor space, where the one person per 4 square metre rule can be observed. This excludes staff and participants.</w:t>
            </w:r>
          </w:p>
          <w:p w14:paraId="51F806C6" w14:textId="77777777" w:rsidR="00F56DAB" w:rsidRPr="005D7FB6" w:rsidRDefault="00F56DAB" w:rsidP="003C0AA9">
            <w:pPr>
              <w:numPr>
                <w:ilvl w:val="0"/>
                <w:numId w:val="26"/>
              </w:numPr>
              <w:autoSpaceDE w:val="0"/>
              <w:autoSpaceDN w:val="0"/>
              <w:adjustRightInd w:val="0"/>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Bar, pubs and clubs are able to continue to serve alcohol to seated patrons, with no limit on the size of group bookings.</w:t>
            </w:r>
          </w:p>
          <w:p w14:paraId="3328BD23" w14:textId="77777777" w:rsidR="00F56DAB" w:rsidRPr="005D7FB6" w:rsidRDefault="00F56DAB" w:rsidP="003C0AA9">
            <w:pPr>
              <w:numPr>
                <w:ilvl w:val="0"/>
                <w:numId w:val="26"/>
              </w:numPr>
              <w:autoSpaceDE w:val="0"/>
              <w:autoSpaceDN w:val="0"/>
              <w:adjustRightInd w:val="0"/>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When gyms, health clubs and fitness facilities are unstaffed, a maximum of 25 patrons are permitted to be in the venue at any one time</w:t>
            </w:r>
            <w:bookmarkStart w:id="0" w:name="_GoBack"/>
            <w:bookmarkEnd w:id="0"/>
            <w:r w:rsidRPr="005D7FB6">
              <w:rPr>
                <w:rFonts w:asciiTheme="minorBidi" w:eastAsia="SimSun" w:hAnsiTheme="minorBidi" w:cstheme="minorBidi"/>
                <w:snapToGrid/>
                <w:lang w:eastAsia="en-AU"/>
              </w:rPr>
              <w:t>.</w:t>
            </w:r>
          </w:p>
        </w:tc>
        <w:tc>
          <w:tcPr>
            <w:tcW w:w="7655" w:type="dxa"/>
            <w:shd w:val="clear" w:color="auto" w:fill="auto"/>
            <w:vAlign w:val="center"/>
          </w:tcPr>
          <w:p w14:paraId="3CECAE13" w14:textId="7A97CD22" w:rsidR="00F56DAB" w:rsidRPr="005D7FB6" w:rsidRDefault="00F56DAB" w:rsidP="003C0AA9">
            <w:pPr>
              <w:numPr>
                <w:ilvl w:val="0"/>
                <w:numId w:val="26"/>
              </w:numPr>
              <w:autoSpaceDE w:val="0"/>
              <w:autoSpaceDN w:val="0"/>
              <w:adjustRightInd w:val="0"/>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 xml:space="preserve">Las actividades deportivas comunitarias pueden tener un máximo de 100 espectadores por espacio interior y espacio exterior, donde se pueda cumplir la regla de una persona cada 4 metros cuadrados. Esto excluye </w:t>
            </w:r>
            <w:r w:rsidR="005D7FB6">
              <w:rPr>
                <w:rFonts w:asciiTheme="minorBidi" w:eastAsia="SimSun" w:hAnsiTheme="minorBidi" w:cstheme="minorBidi"/>
                <w:snapToGrid/>
                <w:lang w:val="es-ES" w:eastAsia="en-AU"/>
              </w:rPr>
              <w:t>e</w:t>
            </w:r>
            <w:r w:rsidRPr="005D7FB6">
              <w:rPr>
                <w:rFonts w:asciiTheme="minorBidi" w:eastAsia="SimSun" w:hAnsiTheme="minorBidi" w:cstheme="minorBidi"/>
                <w:snapToGrid/>
                <w:lang w:val="es-ES" w:eastAsia="en-AU"/>
              </w:rPr>
              <w:t>l personal y los participantes.</w:t>
            </w:r>
          </w:p>
          <w:p w14:paraId="5EDED7E2" w14:textId="77777777" w:rsidR="00F56DAB" w:rsidRDefault="00F56DAB" w:rsidP="003C0AA9">
            <w:pPr>
              <w:numPr>
                <w:ilvl w:val="0"/>
                <w:numId w:val="26"/>
              </w:numPr>
              <w:autoSpaceDE w:val="0"/>
              <w:autoSpaceDN w:val="0"/>
              <w:adjustRightInd w:val="0"/>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Los bares, pubs y clubes pueden seguir sirviendo bebidas alcohólicas a los clientes sentados, sin límite al tamaño de las reservaciones para grupos.</w:t>
            </w:r>
          </w:p>
          <w:p w14:paraId="260CCFCC" w14:textId="5754ECEC" w:rsidR="00F56DAB" w:rsidRPr="005D7FB6" w:rsidRDefault="005D7FB6" w:rsidP="005D7FB6">
            <w:pPr>
              <w:numPr>
                <w:ilvl w:val="0"/>
                <w:numId w:val="26"/>
              </w:numPr>
              <w:autoSpaceDE w:val="0"/>
              <w:autoSpaceDN w:val="0"/>
              <w:adjustRightInd w:val="0"/>
              <w:rPr>
                <w:rFonts w:asciiTheme="minorBidi" w:eastAsia="SimSun" w:hAnsiTheme="minorBidi" w:cstheme="minorBidi"/>
                <w:snapToGrid/>
                <w:lang w:val="es-ES" w:eastAsia="en-AU"/>
              </w:rPr>
            </w:pPr>
            <w:r>
              <w:rPr>
                <w:rFonts w:asciiTheme="minorBidi" w:eastAsia="SimSun" w:hAnsiTheme="minorBidi" w:cstheme="minorBidi"/>
                <w:snapToGrid/>
                <w:lang w:val="es-ES" w:eastAsia="en-AU"/>
              </w:rPr>
              <w:t xml:space="preserve">Si </w:t>
            </w:r>
            <w:r w:rsidR="00F56DAB" w:rsidRPr="005D7FB6">
              <w:rPr>
                <w:rFonts w:asciiTheme="minorBidi" w:eastAsia="SimSun" w:hAnsiTheme="minorBidi" w:cstheme="minorBidi"/>
                <w:snapToGrid/>
                <w:lang w:val="es-ES" w:eastAsia="en-AU"/>
              </w:rPr>
              <w:t>los gimnasios, clubes de salud y centros de entrenamiento no tienen personal presente, se permite un máximo de 25 clientes a la vez en el local.</w:t>
            </w:r>
          </w:p>
        </w:tc>
      </w:tr>
      <w:tr w:rsidR="00F56DAB" w:rsidRPr="002A79C5" w14:paraId="4044EB4B" w14:textId="77777777" w:rsidTr="0092794C">
        <w:trPr>
          <w:trHeight w:val="1684"/>
        </w:trPr>
        <w:tc>
          <w:tcPr>
            <w:tcW w:w="7343" w:type="dxa"/>
            <w:shd w:val="clear" w:color="auto" w:fill="auto"/>
            <w:vAlign w:val="center"/>
          </w:tcPr>
          <w:p w14:paraId="2CE3B9B1" w14:textId="77777777" w:rsidR="00F56DAB" w:rsidRPr="005D7FB6" w:rsidRDefault="00F56DAB" w:rsidP="003C0AA9">
            <w:pPr>
              <w:numPr>
                <w:ilvl w:val="0"/>
                <w:numId w:val="26"/>
              </w:numPr>
              <w:autoSpaceDE w:val="0"/>
              <w:autoSpaceDN w:val="0"/>
              <w:adjustRightInd w:val="0"/>
              <w:rPr>
                <w:rFonts w:asciiTheme="minorBidi" w:eastAsia="SimSun" w:hAnsiTheme="minorBidi" w:cstheme="minorBidi"/>
                <w:snapToGrid/>
                <w:lang w:eastAsia="en-AU"/>
              </w:rPr>
            </w:pPr>
            <w:r w:rsidRPr="005D7FB6">
              <w:rPr>
                <w:rFonts w:asciiTheme="minorBidi" w:eastAsia="SimSun" w:hAnsiTheme="minorBidi" w:cstheme="minorBidi"/>
                <w:snapToGrid/>
                <w:lang w:eastAsia="en-AU"/>
              </w:rPr>
              <w:lastRenderedPageBreak/>
              <w:t>All venues, facilities and businesses must clearly display occupancy allowance at entrance to each venue or space.</w:t>
            </w:r>
          </w:p>
          <w:p w14:paraId="375779CB" w14:textId="77777777" w:rsidR="00F56DAB" w:rsidRPr="005D7FB6" w:rsidRDefault="00F56DAB" w:rsidP="003C0AA9">
            <w:pPr>
              <w:numPr>
                <w:ilvl w:val="0"/>
                <w:numId w:val="26"/>
              </w:numPr>
              <w:autoSpaceDE w:val="0"/>
              <w:autoSpaceDN w:val="0"/>
              <w:adjustRightInd w:val="0"/>
              <w:rPr>
                <w:rFonts w:asciiTheme="minorBidi" w:eastAsia="SimSun" w:hAnsiTheme="minorBidi" w:cstheme="minorBidi"/>
                <w:b/>
                <w:bCs/>
                <w:snapToGrid/>
                <w:lang w:eastAsia="en-AU"/>
              </w:rPr>
            </w:pPr>
            <w:r w:rsidRPr="005D7FB6">
              <w:rPr>
                <w:rFonts w:asciiTheme="minorBidi" w:eastAsia="SimSun" w:hAnsiTheme="minorBidi" w:cstheme="minorBidi"/>
                <w:snapToGrid/>
                <w:lang w:eastAsia="en-AU"/>
              </w:rPr>
              <w:t>Venues, facilities and businesses which can now reopen must develop and follow a </w:t>
            </w:r>
            <w:hyperlink r:id="rId12" w:history="1">
              <w:r w:rsidRPr="005D7FB6">
                <w:rPr>
                  <w:rStyle w:val="Hyperlink"/>
                  <w:rFonts w:asciiTheme="minorBidi" w:eastAsia="SimSun" w:hAnsiTheme="minorBidi" w:cstheme="minorBidi"/>
                  <w:snapToGrid/>
                  <w:lang w:eastAsia="en-AU"/>
                </w:rPr>
                <w:t>COVID Safety Plan</w:t>
              </w:r>
            </w:hyperlink>
            <w:r w:rsidRPr="005D7FB6">
              <w:rPr>
                <w:rFonts w:asciiTheme="minorBidi" w:eastAsia="SimSun" w:hAnsiTheme="minorBidi" w:cstheme="minorBidi"/>
                <w:snapToGrid/>
                <w:lang w:eastAsia="en-AU"/>
              </w:rPr>
              <w:t>.</w:t>
            </w:r>
          </w:p>
        </w:tc>
        <w:tc>
          <w:tcPr>
            <w:tcW w:w="7655" w:type="dxa"/>
            <w:shd w:val="clear" w:color="auto" w:fill="auto"/>
            <w:vAlign w:val="center"/>
          </w:tcPr>
          <w:p w14:paraId="31E826F5" w14:textId="77777777" w:rsidR="00F56DAB" w:rsidRPr="005D7FB6" w:rsidRDefault="00F56DAB" w:rsidP="003C0AA9">
            <w:pPr>
              <w:numPr>
                <w:ilvl w:val="0"/>
                <w:numId w:val="26"/>
              </w:numPr>
              <w:autoSpaceDE w:val="0"/>
              <w:autoSpaceDN w:val="0"/>
              <w:adjustRightInd w:val="0"/>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Todas las salas, instalaciones y empresas deben exhibir claramente a la entrada de cada local o espacio el número de ocupantes permitidos.</w:t>
            </w:r>
          </w:p>
          <w:p w14:paraId="322B400C" w14:textId="65E210EF" w:rsidR="00F56DAB" w:rsidRPr="005D7FB6" w:rsidRDefault="00F56DAB" w:rsidP="005D7FB6">
            <w:pPr>
              <w:numPr>
                <w:ilvl w:val="0"/>
                <w:numId w:val="26"/>
              </w:numPr>
              <w:autoSpaceDE w:val="0"/>
              <w:autoSpaceDN w:val="0"/>
              <w:adjustRightInd w:val="0"/>
              <w:rPr>
                <w:rFonts w:asciiTheme="minorBidi" w:eastAsia="Arial Unicode MS" w:hAnsiTheme="minorBidi" w:cstheme="minorBidi"/>
                <w:lang w:val="es-ES"/>
              </w:rPr>
            </w:pPr>
            <w:r w:rsidRPr="005D7FB6">
              <w:rPr>
                <w:rFonts w:asciiTheme="minorBidi" w:eastAsia="SimSun" w:hAnsiTheme="minorBidi" w:cstheme="minorBidi"/>
                <w:snapToGrid/>
                <w:lang w:val="es-ES" w:eastAsia="en-AU"/>
              </w:rPr>
              <w:t xml:space="preserve">Los locales, instalaciones y empresas que </w:t>
            </w:r>
            <w:r w:rsidR="005D7FB6">
              <w:rPr>
                <w:rFonts w:asciiTheme="minorBidi" w:eastAsia="SimSun" w:hAnsiTheme="minorBidi" w:cstheme="minorBidi"/>
                <w:snapToGrid/>
                <w:lang w:val="es-ES" w:eastAsia="en-AU"/>
              </w:rPr>
              <w:t xml:space="preserve">ahora </w:t>
            </w:r>
            <w:r w:rsidRPr="005D7FB6">
              <w:rPr>
                <w:rFonts w:asciiTheme="minorBidi" w:eastAsia="SimSun" w:hAnsiTheme="minorBidi" w:cstheme="minorBidi"/>
                <w:snapToGrid/>
                <w:lang w:val="es-ES" w:eastAsia="en-AU"/>
              </w:rPr>
              <w:t xml:space="preserve">pueden volver a abrir deben formular y cumplir un </w:t>
            </w:r>
            <w:hyperlink r:id="rId13" w:history="1">
              <w:r w:rsidRPr="005D7FB6">
                <w:rPr>
                  <w:rStyle w:val="Hyperlink"/>
                  <w:rFonts w:asciiTheme="minorBidi" w:eastAsia="SimSun" w:hAnsiTheme="minorBidi" w:cstheme="minorBidi"/>
                  <w:snapToGrid/>
                  <w:lang w:val="es-ES" w:eastAsia="en-AU"/>
                </w:rPr>
                <w:t>COVID Safety Plan</w:t>
              </w:r>
            </w:hyperlink>
            <w:r w:rsidRPr="005D7FB6">
              <w:rPr>
                <w:rFonts w:asciiTheme="minorBidi" w:eastAsia="SimSun" w:hAnsiTheme="minorBidi" w:cstheme="minorBidi"/>
                <w:snapToGrid/>
                <w:lang w:val="es-ES" w:eastAsia="en-AU"/>
              </w:rPr>
              <w:t>.</w:t>
            </w:r>
          </w:p>
        </w:tc>
      </w:tr>
      <w:tr w:rsidR="00F56DAB" w:rsidRPr="00101295" w14:paraId="6BABE062" w14:textId="77777777" w:rsidTr="003C0AA9">
        <w:trPr>
          <w:trHeight w:val="595"/>
        </w:trPr>
        <w:tc>
          <w:tcPr>
            <w:tcW w:w="7343" w:type="dxa"/>
            <w:shd w:val="clear" w:color="auto" w:fill="auto"/>
            <w:vAlign w:val="center"/>
          </w:tcPr>
          <w:p w14:paraId="2F037B68" w14:textId="77777777" w:rsidR="00F56DAB" w:rsidRPr="005D7FB6" w:rsidRDefault="00F56DAB" w:rsidP="003C0AA9">
            <w:pPr>
              <w:autoSpaceDE w:val="0"/>
              <w:autoSpaceDN w:val="0"/>
              <w:adjustRightInd w:val="0"/>
              <w:ind w:left="22"/>
              <w:rPr>
                <w:rFonts w:asciiTheme="minorBidi" w:eastAsia="SimSun" w:hAnsiTheme="minorBidi" w:cstheme="minorBidi"/>
                <w:b/>
                <w:bCs/>
                <w:snapToGrid/>
                <w:lang w:eastAsia="en-AU"/>
              </w:rPr>
            </w:pPr>
            <w:r w:rsidRPr="005D7FB6">
              <w:rPr>
                <w:rFonts w:asciiTheme="minorBidi" w:eastAsia="SimSun" w:hAnsiTheme="minorBidi" w:cstheme="minorBidi"/>
                <w:b/>
                <w:bCs/>
                <w:snapToGrid/>
                <w:lang w:eastAsia="en-AU"/>
              </w:rPr>
              <w:t>What stays the same</w:t>
            </w:r>
          </w:p>
        </w:tc>
        <w:tc>
          <w:tcPr>
            <w:tcW w:w="7655" w:type="dxa"/>
            <w:shd w:val="clear" w:color="auto" w:fill="auto"/>
            <w:vAlign w:val="center"/>
          </w:tcPr>
          <w:p w14:paraId="33A2127C" w14:textId="77777777" w:rsidR="00F56DAB" w:rsidRPr="005D7FB6" w:rsidRDefault="00F56DAB" w:rsidP="003C0AA9">
            <w:pPr>
              <w:rPr>
                <w:rFonts w:asciiTheme="minorBidi" w:eastAsia="SimSun" w:hAnsiTheme="minorBidi" w:cstheme="minorBidi"/>
                <w:b/>
                <w:bCs/>
                <w:snapToGrid/>
                <w:lang w:val="es-ES" w:eastAsia="en-AU"/>
              </w:rPr>
            </w:pPr>
            <w:r w:rsidRPr="005D7FB6">
              <w:rPr>
                <w:rFonts w:asciiTheme="minorBidi" w:eastAsia="SimSun" w:hAnsiTheme="minorBidi" w:cstheme="minorBidi"/>
                <w:b/>
                <w:bCs/>
                <w:snapToGrid/>
                <w:lang w:val="es-ES" w:eastAsia="en-AU"/>
              </w:rPr>
              <w:t>Qué no ha cambiado</w:t>
            </w:r>
          </w:p>
        </w:tc>
      </w:tr>
      <w:tr w:rsidR="00F56DAB" w:rsidRPr="0092794C" w14:paraId="5B9BDD99" w14:textId="77777777" w:rsidTr="003C0AA9">
        <w:trPr>
          <w:trHeight w:val="595"/>
        </w:trPr>
        <w:tc>
          <w:tcPr>
            <w:tcW w:w="7343" w:type="dxa"/>
            <w:shd w:val="clear" w:color="auto" w:fill="auto"/>
            <w:vAlign w:val="center"/>
          </w:tcPr>
          <w:p w14:paraId="3BCBF86D" w14:textId="77777777" w:rsidR="00F56DAB" w:rsidRPr="005D7FB6" w:rsidRDefault="00F56DAB" w:rsidP="003C0AA9">
            <w:pPr>
              <w:autoSpaceDE w:val="0"/>
              <w:autoSpaceDN w:val="0"/>
              <w:adjustRightInd w:val="0"/>
              <w:ind w:left="22"/>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All requirements under </w:t>
            </w:r>
            <w:r w:rsidRPr="005D7FB6">
              <w:rPr>
                <w:rFonts w:asciiTheme="minorBidi" w:eastAsia="SimSun" w:hAnsiTheme="minorBidi" w:cstheme="minorBidi"/>
                <w:b/>
                <w:bCs/>
                <w:snapToGrid/>
                <w:lang w:eastAsia="en-AU"/>
              </w:rPr>
              <w:t>Step 2.2 </w:t>
            </w:r>
            <w:r w:rsidRPr="005D7FB6">
              <w:rPr>
                <w:rFonts w:asciiTheme="minorBidi" w:eastAsia="SimSun" w:hAnsiTheme="minorBidi" w:cstheme="minorBidi"/>
                <w:snapToGrid/>
                <w:lang w:eastAsia="en-AU"/>
              </w:rPr>
              <w:t>remain in place, in particular:</w:t>
            </w:r>
          </w:p>
        </w:tc>
        <w:tc>
          <w:tcPr>
            <w:tcW w:w="7655" w:type="dxa"/>
            <w:shd w:val="clear" w:color="auto" w:fill="auto"/>
            <w:vAlign w:val="center"/>
          </w:tcPr>
          <w:p w14:paraId="1B064BEF" w14:textId="77777777" w:rsidR="00F56DAB" w:rsidRPr="005D7FB6" w:rsidRDefault="00F56DAB" w:rsidP="003C0AA9">
            <w:pPr>
              <w:rPr>
                <w:rFonts w:asciiTheme="minorBidi" w:eastAsia="Arial Unicode MS" w:hAnsiTheme="minorBidi" w:cstheme="minorBidi"/>
                <w:lang w:val="es-ES"/>
              </w:rPr>
            </w:pPr>
            <w:r w:rsidRPr="005D7FB6">
              <w:rPr>
                <w:rFonts w:asciiTheme="minorBidi" w:eastAsia="SimSun" w:hAnsiTheme="minorBidi" w:cstheme="minorBidi"/>
                <w:snapToGrid/>
                <w:lang w:val="es-ES" w:eastAsia="en-AU"/>
              </w:rPr>
              <w:t xml:space="preserve">Todos los requisitos del </w:t>
            </w:r>
            <w:r w:rsidRPr="005D7FB6">
              <w:rPr>
                <w:rFonts w:asciiTheme="minorBidi" w:eastAsia="SimSun" w:hAnsiTheme="minorBidi" w:cstheme="minorBidi"/>
                <w:b/>
                <w:bCs/>
                <w:snapToGrid/>
                <w:lang w:val="es-ES" w:eastAsia="en-AU"/>
              </w:rPr>
              <w:t>Paso 2.2 </w:t>
            </w:r>
            <w:r w:rsidRPr="005D7FB6">
              <w:rPr>
                <w:rFonts w:asciiTheme="minorBidi" w:eastAsia="SimSun" w:hAnsiTheme="minorBidi" w:cstheme="minorBidi"/>
                <w:snapToGrid/>
                <w:lang w:val="es-ES" w:eastAsia="en-AU"/>
              </w:rPr>
              <w:t>siguen en vigor, en particular:</w:t>
            </w:r>
          </w:p>
        </w:tc>
      </w:tr>
      <w:tr w:rsidR="00F56DAB" w:rsidRPr="00101295" w14:paraId="54FCED9A" w14:textId="77777777" w:rsidTr="0092794C">
        <w:trPr>
          <w:trHeight w:val="2319"/>
        </w:trPr>
        <w:tc>
          <w:tcPr>
            <w:tcW w:w="7343" w:type="dxa"/>
            <w:shd w:val="clear" w:color="auto" w:fill="auto"/>
            <w:vAlign w:val="center"/>
          </w:tcPr>
          <w:p w14:paraId="05912541" w14:textId="77777777" w:rsidR="00F56DAB" w:rsidRPr="005D7FB6" w:rsidRDefault="00F56DAB" w:rsidP="003C0AA9">
            <w:pPr>
              <w:numPr>
                <w:ilvl w:val="0"/>
                <w:numId w:val="27"/>
              </w:numPr>
              <w:autoSpaceDE w:val="0"/>
              <w:autoSpaceDN w:val="0"/>
              <w:adjustRightInd w:val="0"/>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No limit on household visits.</w:t>
            </w:r>
          </w:p>
          <w:p w14:paraId="2C4EECF5" w14:textId="77777777" w:rsidR="00F56DAB" w:rsidRPr="005D7FB6" w:rsidRDefault="00F56DAB" w:rsidP="003C0AA9">
            <w:pPr>
              <w:numPr>
                <w:ilvl w:val="0"/>
                <w:numId w:val="27"/>
              </w:numPr>
              <w:autoSpaceDE w:val="0"/>
              <w:autoSpaceDN w:val="0"/>
              <w:adjustRightInd w:val="0"/>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The limit on the number of people allowed at outdoor gatherings remains at 100 people.</w:t>
            </w:r>
          </w:p>
          <w:p w14:paraId="6AE52B46" w14:textId="77777777" w:rsidR="00F56DAB" w:rsidRPr="005D7FB6" w:rsidRDefault="00F56DAB" w:rsidP="003C0AA9">
            <w:pPr>
              <w:numPr>
                <w:ilvl w:val="0"/>
                <w:numId w:val="27"/>
              </w:numPr>
              <w:autoSpaceDE w:val="0"/>
              <w:autoSpaceDN w:val="0"/>
              <w:adjustRightInd w:val="0"/>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The current arrangements of one person per 4 square metres of usable space rule applies, up to 100 people in each indoor and each outdoor space. This excludes any staff on premises.</w:t>
            </w:r>
          </w:p>
        </w:tc>
        <w:tc>
          <w:tcPr>
            <w:tcW w:w="7655" w:type="dxa"/>
            <w:shd w:val="clear" w:color="auto" w:fill="auto"/>
            <w:vAlign w:val="center"/>
          </w:tcPr>
          <w:p w14:paraId="74BA0613" w14:textId="77777777" w:rsidR="00F56DAB" w:rsidRPr="005D7FB6" w:rsidRDefault="00F56DAB" w:rsidP="003C0AA9">
            <w:pPr>
              <w:numPr>
                <w:ilvl w:val="0"/>
                <w:numId w:val="27"/>
              </w:numPr>
              <w:autoSpaceDE w:val="0"/>
              <w:autoSpaceDN w:val="0"/>
              <w:adjustRightInd w:val="0"/>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Ningún límite a las visitas familiares.</w:t>
            </w:r>
          </w:p>
          <w:p w14:paraId="1F880B74" w14:textId="77777777" w:rsidR="00F56DAB" w:rsidRPr="005D7FB6" w:rsidRDefault="00F56DAB" w:rsidP="003C0AA9">
            <w:pPr>
              <w:numPr>
                <w:ilvl w:val="0"/>
                <w:numId w:val="27"/>
              </w:numPr>
              <w:autoSpaceDE w:val="0"/>
              <w:autoSpaceDN w:val="0"/>
              <w:adjustRightInd w:val="0"/>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El límite de 100 personas para las reuniones al aire libre sigue en vigor</w:t>
            </w:r>
          </w:p>
          <w:p w14:paraId="412C210E" w14:textId="2CB0A034" w:rsidR="00F56DAB" w:rsidRPr="005D7FB6" w:rsidRDefault="00F56DAB" w:rsidP="005D7FB6">
            <w:pPr>
              <w:numPr>
                <w:ilvl w:val="0"/>
                <w:numId w:val="27"/>
              </w:numPr>
              <w:autoSpaceDE w:val="0"/>
              <w:autoSpaceDN w:val="0"/>
              <w:adjustRightInd w:val="0"/>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Los arreglos actuales de una persona cada 4 metros cuadrados de espacio utilizable siguen en vigor, hasta 100 personas en cada espacio interior y espacio exterior. Esto excluye el personal del local.</w:t>
            </w:r>
          </w:p>
        </w:tc>
      </w:tr>
      <w:tr w:rsidR="00F56DAB" w:rsidRPr="0092794C" w14:paraId="10A85CF2" w14:textId="77777777" w:rsidTr="003C0AA9">
        <w:trPr>
          <w:trHeight w:val="595"/>
        </w:trPr>
        <w:tc>
          <w:tcPr>
            <w:tcW w:w="7343" w:type="dxa"/>
            <w:shd w:val="clear" w:color="auto" w:fill="auto"/>
            <w:vAlign w:val="center"/>
          </w:tcPr>
          <w:p w14:paraId="06340CC8" w14:textId="77777777" w:rsidR="00F56DAB" w:rsidRPr="005D7FB6" w:rsidRDefault="00F56DAB" w:rsidP="003C0AA9">
            <w:pPr>
              <w:autoSpaceDE w:val="0"/>
              <w:autoSpaceDN w:val="0"/>
              <w:adjustRightInd w:val="0"/>
              <w:ind w:left="22"/>
              <w:rPr>
                <w:rFonts w:asciiTheme="minorBidi" w:eastAsia="SimSun" w:hAnsiTheme="minorBidi" w:cstheme="minorBidi"/>
                <w:b/>
                <w:bCs/>
                <w:snapToGrid/>
                <w:lang w:eastAsia="en-AU"/>
              </w:rPr>
            </w:pPr>
            <w:r w:rsidRPr="005D7FB6">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15DB1459" w14:textId="0EFEBCA4" w:rsidR="00F56DAB" w:rsidRPr="005D7FB6" w:rsidRDefault="00F56DAB" w:rsidP="003C0AA9">
            <w:pPr>
              <w:rPr>
                <w:rFonts w:asciiTheme="minorBidi" w:eastAsia="SimSun" w:hAnsiTheme="minorBidi" w:cstheme="minorBidi"/>
                <w:b/>
                <w:bCs/>
                <w:snapToGrid/>
                <w:lang w:val="es-ES" w:eastAsia="en-AU"/>
              </w:rPr>
            </w:pPr>
            <w:r w:rsidRPr="005D7FB6">
              <w:rPr>
                <w:rFonts w:asciiTheme="minorBidi" w:eastAsia="SimSun" w:hAnsiTheme="minorBidi" w:cstheme="minorBidi"/>
                <w:b/>
                <w:bCs/>
                <w:snapToGrid/>
                <w:lang w:val="es-ES" w:eastAsia="en-AU"/>
              </w:rPr>
              <w:t>Todos debemos seguir asumiendo nuestra responsabilidad</w:t>
            </w:r>
          </w:p>
        </w:tc>
      </w:tr>
      <w:tr w:rsidR="00F56DAB" w:rsidRPr="0092794C" w14:paraId="1614C19B" w14:textId="77777777" w:rsidTr="0092794C">
        <w:trPr>
          <w:trHeight w:val="1239"/>
        </w:trPr>
        <w:tc>
          <w:tcPr>
            <w:tcW w:w="7343" w:type="dxa"/>
            <w:shd w:val="clear" w:color="auto" w:fill="auto"/>
            <w:vAlign w:val="center"/>
          </w:tcPr>
          <w:p w14:paraId="260275C0" w14:textId="77777777" w:rsidR="00F56DAB" w:rsidRPr="005D7FB6" w:rsidRDefault="00F56DAB" w:rsidP="003C0AA9">
            <w:pPr>
              <w:autoSpaceDE w:val="0"/>
              <w:autoSpaceDN w:val="0"/>
              <w:adjustRightInd w:val="0"/>
              <w:ind w:left="22"/>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476C0551" w14:textId="77777777" w:rsidR="00F56DAB" w:rsidRPr="005D7FB6" w:rsidRDefault="00F56DAB" w:rsidP="003C0AA9">
            <w:pPr>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Los requisitos de las Instrucciones de salud pública no son sólo la responsabilidad de las empresas; también lo son de todos los canberranos.</w:t>
            </w:r>
          </w:p>
        </w:tc>
      </w:tr>
      <w:tr w:rsidR="00F56DAB" w:rsidRPr="0092794C" w14:paraId="0A6570AA" w14:textId="77777777" w:rsidTr="0092794C">
        <w:trPr>
          <w:trHeight w:val="1395"/>
        </w:trPr>
        <w:tc>
          <w:tcPr>
            <w:tcW w:w="7343" w:type="dxa"/>
            <w:shd w:val="clear" w:color="auto" w:fill="auto"/>
            <w:vAlign w:val="center"/>
          </w:tcPr>
          <w:p w14:paraId="35540E3B" w14:textId="77777777" w:rsidR="00F56DAB" w:rsidRPr="005D7FB6" w:rsidRDefault="00F56DAB" w:rsidP="003C0AA9">
            <w:pPr>
              <w:autoSpaceDE w:val="0"/>
              <w:autoSpaceDN w:val="0"/>
              <w:adjustRightInd w:val="0"/>
              <w:ind w:left="22"/>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5D7FB6">
              <w:rPr>
                <w:rFonts w:asciiTheme="minorBidi" w:eastAsia="SimSun" w:hAnsiTheme="minorBidi" w:cstheme="minorBidi"/>
                <w:snapToGrid/>
                <w:lang w:eastAsia="en-AU"/>
              </w:rPr>
              <w:t>COVIDSafe</w:t>
            </w:r>
            <w:proofErr w:type="spellEnd"/>
            <w:r w:rsidRPr="005D7FB6">
              <w:rPr>
                <w:rFonts w:asciiTheme="minorBidi" w:eastAsia="SimSun" w:hAnsiTheme="minorBidi" w:cstheme="minorBidi"/>
                <w:snapToGrid/>
                <w:lang w:eastAsia="en-AU"/>
              </w:rPr>
              <w:t xml:space="preserve"> app.</w:t>
            </w:r>
          </w:p>
        </w:tc>
        <w:tc>
          <w:tcPr>
            <w:tcW w:w="7655" w:type="dxa"/>
            <w:shd w:val="clear" w:color="auto" w:fill="auto"/>
            <w:vAlign w:val="center"/>
          </w:tcPr>
          <w:p w14:paraId="74B2CCBD" w14:textId="1BEB6682" w:rsidR="00F56DAB" w:rsidRPr="005D7FB6" w:rsidRDefault="00F56DAB" w:rsidP="003C0AA9">
            <w:pPr>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Todos debemos ser sensatos cuando recibimos gente en nuestra casa, y establecer nuestras propias medidas de control. Ello incluye sa</w:t>
            </w:r>
            <w:r w:rsidR="005D7FB6">
              <w:rPr>
                <w:rFonts w:asciiTheme="minorBidi" w:eastAsia="SimSun" w:hAnsiTheme="minorBidi" w:cstheme="minorBidi"/>
                <w:snapToGrid/>
                <w:lang w:val="es-ES" w:eastAsia="en-AU"/>
              </w:rPr>
              <w:t>ber quién está ahí y a qué hora</w:t>
            </w:r>
            <w:r w:rsidRPr="005D7FB6">
              <w:rPr>
                <w:rFonts w:asciiTheme="minorBidi" w:eastAsia="SimSun" w:hAnsiTheme="minorBidi" w:cstheme="minorBidi"/>
                <w:snapToGrid/>
                <w:lang w:val="es-ES" w:eastAsia="en-AU"/>
              </w:rPr>
              <w:t xml:space="preserve">, y descargar la aplicación </w:t>
            </w:r>
            <w:proofErr w:type="spellStart"/>
            <w:r w:rsidRPr="005D7FB6">
              <w:rPr>
                <w:rFonts w:asciiTheme="minorBidi" w:eastAsia="SimSun" w:hAnsiTheme="minorBidi" w:cstheme="minorBidi"/>
                <w:snapToGrid/>
                <w:lang w:val="es-ES" w:eastAsia="en-AU"/>
              </w:rPr>
              <w:t>COVIDSafe</w:t>
            </w:r>
            <w:proofErr w:type="spellEnd"/>
            <w:r w:rsidRPr="005D7FB6">
              <w:rPr>
                <w:rFonts w:asciiTheme="minorBidi" w:eastAsia="SimSun" w:hAnsiTheme="minorBidi" w:cstheme="minorBidi"/>
                <w:snapToGrid/>
                <w:lang w:val="es-ES" w:eastAsia="en-AU"/>
              </w:rPr>
              <w:t>.</w:t>
            </w:r>
          </w:p>
        </w:tc>
      </w:tr>
      <w:tr w:rsidR="00F56DAB" w:rsidRPr="0092794C" w14:paraId="4259FCAC" w14:textId="77777777" w:rsidTr="0092794C">
        <w:trPr>
          <w:trHeight w:val="1683"/>
        </w:trPr>
        <w:tc>
          <w:tcPr>
            <w:tcW w:w="7343" w:type="dxa"/>
            <w:shd w:val="clear" w:color="auto" w:fill="auto"/>
            <w:vAlign w:val="center"/>
          </w:tcPr>
          <w:p w14:paraId="709FE2ED" w14:textId="77777777" w:rsidR="00F56DAB" w:rsidRPr="005D7FB6" w:rsidRDefault="00F56DAB" w:rsidP="003C0AA9">
            <w:pPr>
              <w:autoSpaceDE w:val="0"/>
              <w:autoSpaceDN w:val="0"/>
              <w:adjustRightInd w:val="0"/>
              <w:ind w:left="22"/>
              <w:rPr>
                <w:rFonts w:asciiTheme="minorBidi" w:eastAsia="SimSun" w:hAnsiTheme="minorBidi" w:cstheme="minorBidi"/>
                <w:snapToGrid/>
                <w:lang w:eastAsia="en-AU"/>
              </w:rPr>
            </w:pPr>
            <w:r w:rsidRPr="005D7FB6">
              <w:rPr>
                <w:rFonts w:asciiTheme="minorBidi" w:eastAsia="SimSun" w:hAnsiTheme="minorBidi" w:cstheme="minorBidi"/>
                <w:snapToGrid/>
                <w:lang w:eastAsia="en-AU"/>
              </w:rPr>
              <w:lastRenderedPageBreak/>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40D18EA4" w14:textId="596F1220" w:rsidR="00F56DAB" w:rsidRPr="005D7FB6" w:rsidRDefault="00F56DAB" w:rsidP="005D7FB6">
            <w:pPr>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 xml:space="preserve">Es importante que mantengamos nuestras mejores líneas de defensa contra la enfermedad mediante distanciamiento físico, buenas prácticas de higiene </w:t>
            </w:r>
            <w:r w:rsidR="005D7FB6">
              <w:rPr>
                <w:rFonts w:asciiTheme="minorBidi" w:eastAsia="SimSun" w:hAnsiTheme="minorBidi" w:cstheme="minorBidi"/>
                <w:snapToGrid/>
                <w:lang w:val="es-ES" w:eastAsia="en-AU"/>
              </w:rPr>
              <w:t xml:space="preserve">respiratoria y </w:t>
            </w:r>
            <w:r w:rsidRPr="005D7FB6">
              <w:rPr>
                <w:rFonts w:asciiTheme="minorBidi" w:eastAsia="SimSun" w:hAnsiTheme="minorBidi" w:cstheme="minorBidi"/>
                <w:snapToGrid/>
                <w:lang w:val="es-ES" w:eastAsia="en-AU"/>
              </w:rPr>
              <w:t>de manos, quedándonos en casa si no estamos bien y haciéndonos la prueba de detección si tenemos síntomas.</w:t>
            </w:r>
          </w:p>
        </w:tc>
      </w:tr>
      <w:tr w:rsidR="00F56DAB" w:rsidRPr="0092794C" w14:paraId="20F7B271" w14:textId="77777777" w:rsidTr="0092794C">
        <w:trPr>
          <w:trHeight w:val="1126"/>
        </w:trPr>
        <w:tc>
          <w:tcPr>
            <w:tcW w:w="7343" w:type="dxa"/>
            <w:shd w:val="clear" w:color="auto" w:fill="auto"/>
            <w:vAlign w:val="center"/>
          </w:tcPr>
          <w:p w14:paraId="113F3D2F" w14:textId="77777777" w:rsidR="00F56DAB" w:rsidRPr="005D7FB6" w:rsidRDefault="00F56DAB" w:rsidP="003C0AA9">
            <w:pPr>
              <w:autoSpaceDE w:val="0"/>
              <w:autoSpaceDN w:val="0"/>
              <w:adjustRightInd w:val="0"/>
              <w:ind w:left="22"/>
              <w:rPr>
                <w:rFonts w:asciiTheme="minorBidi" w:eastAsia="SimSun" w:hAnsiTheme="minorBidi" w:cstheme="minorBidi"/>
                <w:snapToGrid/>
                <w:lang w:eastAsia="en-AU"/>
              </w:rPr>
            </w:pPr>
            <w:r w:rsidRPr="005D7FB6">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421B00BA" w14:textId="77777777" w:rsidR="00F56DAB" w:rsidRPr="005D7FB6" w:rsidRDefault="00F56DAB" w:rsidP="003C0AA9">
            <w:pPr>
              <w:rPr>
                <w:rFonts w:asciiTheme="minorBidi" w:eastAsia="SimSun" w:hAnsiTheme="minorBidi" w:cstheme="minorBidi"/>
                <w:snapToGrid/>
                <w:lang w:val="es-ES" w:eastAsia="en-AU"/>
              </w:rPr>
            </w:pPr>
            <w:r w:rsidRPr="005D7FB6">
              <w:rPr>
                <w:rFonts w:asciiTheme="minorBidi" w:eastAsia="SimSun" w:hAnsiTheme="minorBidi" w:cstheme="minorBidi"/>
                <w:snapToGrid/>
                <w:lang w:val="es-ES" w:eastAsia="en-AU"/>
              </w:rPr>
              <w:t>Estos principios no han cambiado y son la mejor forma de mantener a nuestra comunidad a salvo y prevenir la propagación del COVID-19.</w:t>
            </w:r>
          </w:p>
        </w:tc>
      </w:tr>
    </w:tbl>
    <w:p w14:paraId="59856ED8" w14:textId="77777777" w:rsidR="00F56DAB" w:rsidRPr="00101295" w:rsidRDefault="00F56DAB" w:rsidP="00F56DAB">
      <w:pPr>
        <w:ind w:left="-426"/>
        <w:rPr>
          <w:rFonts w:asciiTheme="minorBidi" w:eastAsia="Arial Unicode MS" w:hAnsiTheme="minorBidi" w:cstheme="minorBidi"/>
          <w:lang w:val="es-ES_tradnl"/>
        </w:rPr>
      </w:pPr>
    </w:p>
    <w:p w14:paraId="6EFA2D7B" w14:textId="77777777" w:rsidR="00F56DAB" w:rsidRPr="00101295" w:rsidRDefault="00F56DAB" w:rsidP="00F56DAB">
      <w:pPr>
        <w:ind w:left="-426"/>
        <w:rPr>
          <w:rFonts w:asciiTheme="minorBidi" w:eastAsia="Arial Unicode MS" w:hAnsiTheme="minorBidi" w:cstheme="minorBidi"/>
          <w:lang w:val="es-ES_tradnl"/>
        </w:rPr>
      </w:pPr>
    </w:p>
    <w:p w14:paraId="0EAFBFCC" w14:textId="77777777" w:rsidR="00F56DAB" w:rsidRPr="00101295" w:rsidRDefault="00F56DAB" w:rsidP="00F56DAB">
      <w:pPr>
        <w:ind w:left="-426"/>
        <w:rPr>
          <w:rFonts w:asciiTheme="minorBidi" w:eastAsia="Arial Unicode MS" w:hAnsiTheme="minorBidi" w:cstheme="minorBidi"/>
          <w:lang w:val="es-ES_tradnl"/>
        </w:rPr>
      </w:pPr>
    </w:p>
    <w:p w14:paraId="075DAF2F" w14:textId="77777777" w:rsidR="00F56DAB" w:rsidRPr="00101295" w:rsidRDefault="00F56DAB" w:rsidP="00F56DAB">
      <w:pPr>
        <w:ind w:left="-426"/>
        <w:rPr>
          <w:rFonts w:asciiTheme="minorBidi" w:eastAsia="Arial Unicode MS" w:hAnsiTheme="minorBidi" w:cstheme="minorBidi"/>
          <w:lang w:val="es-ES_tradnl"/>
        </w:rPr>
      </w:pPr>
    </w:p>
    <w:p w14:paraId="301648C9" w14:textId="77777777" w:rsidR="00F56DAB" w:rsidRPr="00101295" w:rsidRDefault="00F56DAB" w:rsidP="00F56DAB">
      <w:pPr>
        <w:ind w:left="-426"/>
        <w:rPr>
          <w:rFonts w:asciiTheme="minorBidi" w:eastAsia="Arial Unicode MS" w:hAnsiTheme="minorBidi" w:cstheme="minorBidi"/>
          <w:lang w:val="es-ES_tradnl"/>
        </w:rPr>
      </w:pPr>
    </w:p>
    <w:p w14:paraId="61F30F06" w14:textId="77777777" w:rsidR="00F56DAB" w:rsidRPr="00101295" w:rsidRDefault="00F56DAB" w:rsidP="00F56DAB">
      <w:pPr>
        <w:ind w:left="-426"/>
        <w:rPr>
          <w:rFonts w:asciiTheme="minorBidi" w:eastAsia="Arial Unicode MS" w:hAnsiTheme="minorBidi" w:cstheme="minorBidi"/>
          <w:lang w:val="es-ES_tradnl"/>
        </w:rPr>
      </w:pPr>
    </w:p>
    <w:sectPr w:rsidR="00F56DAB" w:rsidRPr="00101295" w:rsidSect="0092794C">
      <w:headerReference w:type="even" r:id="rId14"/>
      <w:headerReference w:type="default" r:id="rId15"/>
      <w:footerReference w:type="even" r:id="rId16"/>
      <w:footerReference w:type="default" r:id="rId17"/>
      <w:headerReference w:type="first" r:id="rId18"/>
      <w:footerReference w:type="first" r:id="rId19"/>
      <w:pgSz w:w="16838" w:h="11906" w:orient="landscape"/>
      <w:pgMar w:top="156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9180" w14:textId="77777777" w:rsidR="004752A7" w:rsidRPr="00101295" w:rsidRDefault="004752A7">
      <w:pPr>
        <w:rPr>
          <w:rFonts w:eastAsia="SimSun"/>
          <w:lang w:val="es-ES_tradnl"/>
        </w:rPr>
      </w:pPr>
      <w:r w:rsidRPr="00101295">
        <w:rPr>
          <w:rFonts w:eastAsia="SimSun"/>
          <w:lang w:val="es-ES_tradnl"/>
        </w:rPr>
        <w:separator/>
      </w:r>
    </w:p>
  </w:endnote>
  <w:endnote w:type="continuationSeparator" w:id="0">
    <w:p w14:paraId="4D93BE6B" w14:textId="77777777" w:rsidR="004752A7" w:rsidRPr="00101295" w:rsidRDefault="004752A7">
      <w:pPr>
        <w:rPr>
          <w:rFonts w:eastAsia="SimSun"/>
          <w:lang w:val="es-ES_tradnl"/>
        </w:rPr>
      </w:pPr>
      <w:r w:rsidRPr="00101295">
        <w:rPr>
          <w:rFonts w:eastAsia="SimSun"/>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yidaungsu">
    <w:altName w:val="Myanmar Text"/>
    <w:charset w:val="00"/>
    <w:family w:val="swiss"/>
    <w:pitch w:val="variable"/>
    <w:sig w:usb0="80000023" w:usb1="1000205A"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B307" w14:textId="77777777" w:rsidR="00F56DAB" w:rsidRPr="00101295" w:rsidRDefault="00F56DAB">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58DE" w14:textId="77777777" w:rsidR="00F56DAB" w:rsidRPr="00101295" w:rsidRDefault="00F56DAB">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3205" w14:textId="77777777" w:rsidR="00F56DAB" w:rsidRPr="00101295" w:rsidRDefault="00F56DAB">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15C0" w14:textId="77777777" w:rsidR="004752A7" w:rsidRPr="00101295" w:rsidRDefault="004752A7">
      <w:pPr>
        <w:rPr>
          <w:rFonts w:eastAsia="SimSun"/>
          <w:lang w:val="es-ES_tradnl"/>
        </w:rPr>
      </w:pPr>
      <w:r w:rsidRPr="00101295">
        <w:rPr>
          <w:rFonts w:eastAsia="SimSun"/>
          <w:lang w:val="es-ES_tradnl"/>
        </w:rPr>
        <w:separator/>
      </w:r>
    </w:p>
  </w:footnote>
  <w:footnote w:type="continuationSeparator" w:id="0">
    <w:p w14:paraId="1CDD7449" w14:textId="77777777" w:rsidR="004752A7" w:rsidRPr="00101295" w:rsidRDefault="004752A7">
      <w:pPr>
        <w:rPr>
          <w:rFonts w:eastAsia="SimSun"/>
          <w:lang w:val="es-ES_tradnl"/>
        </w:rPr>
      </w:pPr>
      <w:r w:rsidRPr="00101295">
        <w:rPr>
          <w:rFonts w:eastAsia="SimSun"/>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582B" w14:textId="77777777" w:rsidR="00F56DAB" w:rsidRPr="00101295" w:rsidRDefault="00F56DAB">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2F7B" w14:textId="77777777" w:rsidR="00F56DAB" w:rsidRPr="00101295" w:rsidRDefault="00F56DAB">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CC61" w14:textId="77777777" w:rsidR="00F56DAB" w:rsidRPr="00101295" w:rsidRDefault="00F56DAB">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22"/>
  </w:num>
  <w:num w:numId="5">
    <w:abstractNumId w:val="14"/>
  </w:num>
  <w:num w:numId="6">
    <w:abstractNumId w:val="13"/>
  </w:num>
  <w:num w:numId="7">
    <w:abstractNumId w:val="1"/>
  </w:num>
  <w:num w:numId="8">
    <w:abstractNumId w:val="25"/>
  </w:num>
  <w:num w:numId="9">
    <w:abstractNumId w:val="6"/>
  </w:num>
  <w:num w:numId="10">
    <w:abstractNumId w:val="21"/>
  </w:num>
  <w:num w:numId="11">
    <w:abstractNumId w:val="3"/>
  </w:num>
  <w:num w:numId="12">
    <w:abstractNumId w:val="17"/>
  </w:num>
  <w:num w:numId="13">
    <w:abstractNumId w:val="20"/>
  </w:num>
  <w:num w:numId="14">
    <w:abstractNumId w:val="24"/>
  </w:num>
  <w:num w:numId="15">
    <w:abstractNumId w:val="11"/>
  </w:num>
  <w:num w:numId="16">
    <w:abstractNumId w:val="15"/>
  </w:num>
  <w:num w:numId="17">
    <w:abstractNumId w:val="2"/>
  </w:num>
  <w:num w:numId="18">
    <w:abstractNumId w:val="19"/>
  </w:num>
  <w:num w:numId="19">
    <w:abstractNumId w:val="5"/>
  </w:num>
  <w:num w:numId="20">
    <w:abstractNumId w:val="12"/>
  </w:num>
  <w:num w:numId="21">
    <w:abstractNumId w:val="23"/>
  </w:num>
  <w:num w:numId="22">
    <w:abstractNumId w:val="7"/>
  </w:num>
  <w:num w:numId="23">
    <w:abstractNumId w:val="16"/>
  </w:num>
  <w:num w:numId="24">
    <w:abstractNumId w:val="8"/>
  </w:num>
  <w:num w:numId="25">
    <w:abstractNumId w:val="9"/>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01295"/>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A79C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7831"/>
    <w:rsid w:val="004428FA"/>
    <w:rsid w:val="00442A92"/>
    <w:rsid w:val="00444D4E"/>
    <w:rsid w:val="00470CAC"/>
    <w:rsid w:val="00470DBD"/>
    <w:rsid w:val="004752A7"/>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2D4D"/>
    <w:rsid w:val="0054237F"/>
    <w:rsid w:val="00543850"/>
    <w:rsid w:val="00545046"/>
    <w:rsid w:val="00546262"/>
    <w:rsid w:val="00550F46"/>
    <w:rsid w:val="005511AB"/>
    <w:rsid w:val="00555C01"/>
    <w:rsid w:val="00570A4F"/>
    <w:rsid w:val="0058229A"/>
    <w:rsid w:val="00582FEC"/>
    <w:rsid w:val="005B1CA5"/>
    <w:rsid w:val="005B2135"/>
    <w:rsid w:val="005B280C"/>
    <w:rsid w:val="005B3C41"/>
    <w:rsid w:val="005D0231"/>
    <w:rsid w:val="005D6EBD"/>
    <w:rsid w:val="005D702B"/>
    <w:rsid w:val="005D7F81"/>
    <w:rsid w:val="005D7FB6"/>
    <w:rsid w:val="005E095C"/>
    <w:rsid w:val="005E59BA"/>
    <w:rsid w:val="0060217E"/>
    <w:rsid w:val="006035C1"/>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2794C"/>
    <w:rsid w:val="00941361"/>
    <w:rsid w:val="009416B0"/>
    <w:rsid w:val="00960152"/>
    <w:rsid w:val="00962545"/>
    <w:rsid w:val="00971D8C"/>
    <w:rsid w:val="00975B9C"/>
    <w:rsid w:val="009819A5"/>
    <w:rsid w:val="009902AA"/>
    <w:rsid w:val="00992349"/>
    <w:rsid w:val="009A0570"/>
    <w:rsid w:val="009B1913"/>
    <w:rsid w:val="009B3C00"/>
    <w:rsid w:val="009B4399"/>
    <w:rsid w:val="009B5599"/>
    <w:rsid w:val="009C06AF"/>
    <w:rsid w:val="009C49D3"/>
    <w:rsid w:val="009D017B"/>
    <w:rsid w:val="009D1B49"/>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56DAB"/>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D872A4A-5F9B-4D02-ADD1-5AC9EC98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__data/assets/pdf_file/0007/1554199/CV_Safety-Plan-Guidelines_2.2_Final-1906202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ovid19.act.gov.au/__data/assets/pdf_file/0007/1554199/CV_Safety-Plan-Guidelines_2.2_Final-1906202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ovid19.act.gov.au/community/canberra-recovery"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3770d53c-bd17-423a-a432-f972ff08ea17"/>
    <ds:schemaRef ds:uri="http://schemas.microsoft.com/office/2006/documentManagement/types"/>
    <ds:schemaRef ds:uri="http://schemas.microsoft.com/office/infopath/2007/PartnerControls"/>
    <ds:schemaRef ds:uri="http://www.w3.org/XML/1998/namespace"/>
    <ds:schemaRef ds:uri="34958884-07a2-4c1b-89fa-6f12bc62ed52"/>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5617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Spanish</dc:description>
  <cp:lastModifiedBy>John Golubic</cp:lastModifiedBy>
  <cp:revision>3</cp:revision>
  <cp:lastPrinted>2020-07-28T00:19:00Z</cp:lastPrinted>
  <dcterms:created xsi:type="dcterms:W3CDTF">2020-08-08T06:46:00Z</dcterms:created>
  <dcterms:modified xsi:type="dcterms:W3CDTF">2020-08-08T06:46:00Z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