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B21E" w14:textId="56E010C7" w:rsidR="006A173D" w:rsidRPr="00251226" w:rsidRDefault="00945A7B" w:rsidP="00945A7B">
      <w:pPr>
        <w:spacing w:after="0"/>
        <w:rPr>
          <w:rFonts w:cs="Tahoma"/>
          <w:b/>
          <w:bCs/>
          <w:sz w:val="28"/>
        </w:rPr>
      </w:pPr>
      <w:r w:rsidRPr="00251226">
        <w:rPr>
          <w:rFonts w:cs="Tahoma"/>
          <w:b/>
          <w:bCs/>
          <w:sz w:val="28"/>
        </w:rPr>
        <w:t>ACT Government</w:t>
      </w:r>
    </w:p>
    <w:p w14:paraId="318911C1" w14:textId="629F6AA0" w:rsidR="000E10A2" w:rsidRPr="00251226" w:rsidRDefault="00945A7B" w:rsidP="00744DBE">
      <w:pPr>
        <w:spacing w:after="0"/>
        <w:rPr>
          <w:rFonts w:cs="Tahoma"/>
          <w:b/>
          <w:bCs/>
          <w:sz w:val="28"/>
        </w:rPr>
      </w:pPr>
      <w:r w:rsidRPr="00251226">
        <w:rPr>
          <w:rFonts w:cs="Tahoma"/>
          <w:b/>
          <w:bCs/>
          <w:sz w:val="28"/>
        </w:rPr>
        <w:t>COVID-19 Factshee</w:t>
      </w:r>
      <w:r w:rsidR="000E10A2" w:rsidRPr="00251226">
        <w:rPr>
          <w:rFonts w:cs="Tahoma"/>
          <w:b/>
          <w:bCs/>
          <w:sz w:val="28"/>
        </w:rPr>
        <w:t>t</w:t>
      </w:r>
      <w:r w:rsidR="000E10A2" w:rsidRPr="00251226">
        <w:rPr>
          <w:rFonts w:cs="Tahoma"/>
          <w:b/>
          <w:bCs/>
          <w:sz w:val="28"/>
        </w:rPr>
        <w:tab/>
      </w:r>
      <w:r w:rsidR="000E10A2" w:rsidRPr="00251226">
        <w:rPr>
          <w:rFonts w:cs="Tahoma"/>
          <w:b/>
          <w:bCs/>
          <w:sz w:val="28"/>
        </w:rPr>
        <w:tab/>
      </w:r>
      <w:r w:rsidR="000E10A2" w:rsidRPr="00251226">
        <w:rPr>
          <w:rFonts w:cs="Tahoma"/>
          <w:b/>
          <w:bCs/>
          <w:sz w:val="28"/>
        </w:rPr>
        <w:tab/>
      </w:r>
      <w:r w:rsidR="000E10A2" w:rsidRPr="00251226">
        <w:rPr>
          <w:rFonts w:cs="Tahoma"/>
          <w:b/>
          <w:bCs/>
          <w:sz w:val="28"/>
        </w:rPr>
        <w:tab/>
      </w:r>
    </w:p>
    <w:p w14:paraId="50108E33" w14:textId="262C12B8" w:rsidR="008015DD" w:rsidRPr="00251226" w:rsidRDefault="008015DD">
      <w:pPr>
        <w:rPr>
          <w:rFonts w:cs="Tahoma"/>
        </w:rPr>
      </w:pPr>
    </w:p>
    <w:tbl>
      <w:tblPr>
        <w:tblStyle w:val="TableGrid"/>
        <w:tblW w:w="15735" w:type="dxa"/>
        <w:tblInd w:w="-714" w:type="dxa"/>
        <w:tblLayout w:type="fixed"/>
        <w:tblLook w:val="04A0" w:firstRow="1" w:lastRow="0" w:firstColumn="1" w:lastColumn="0" w:noHBand="0" w:noVBand="1"/>
      </w:tblPr>
      <w:tblGrid>
        <w:gridCol w:w="6379"/>
        <w:gridCol w:w="9356"/>
      </w:tblGrid>
      <w:tr w:rsidR="006B2E3A" w:rsidRPr="00251226" w14:paraId="10E73C24" w14:textId="77777777" w:rsidTr="00B23FC5">
        <w:trPr>
          <w:trHeight w:val="503"/>
        </w:trPr>
        <w:tc>
          <w:tcPr>
            <w:tcW w:w="6379" w:type="dxa"/>
            <w:shd w:val="clear" w:color="auto" w:fill="002060"/>
          </w:tcPr>
          <w:p w14:paraId="51897DF2" w14:textId="02492508" w:rsidR="006B2E3A" w:rsidRPr="00251226" w:rsidRDefault="006B2E3A" w:rsidP="006B2E3A">
            <w:pPr>
              <w:rPr>
                <w:rFonts w:ascii="Arial" w:hAnsi="Arial" w:cs="Tahoma"/>
                <w:sz w:val="28"/>
              </w:rPr>
            </w:pPr>
            <w:r w:rsidRPr="00251226">
              <w:rPr>
                <w:rFonts w:ascii="Arial" w:hAnsi="Arial" w:cs="Tahoma"/>
                <w:sz w:val="28"/>
              </w:rPr>
              <w:t>English</w:t>
            </w:r>
          </w:p>
        </w:tc>
        <w:tc>
          <w:tcPr>
            <w:tcW w:w="9356" w:type="dxa"/>
            <w:shd w:val="clear" w:color="auto" w:fill="002060"/>
          </w:tcPr>
          <w:p w14:paraId="22B18FD2" w14:textId="33C71BB4" w:rsidR="006B2E3A" w:rsidRPr="00251226" w:rsidRDefault="004F55B6">
            <w:pPr>
              <w:rPr>
                <w:rFonts w:ascii="Arial" w:eastAsia="Arial Unicode MS" w:hAnsi="Arial" w:cs="Tahoma"/>
                <w:noProof/>
                <w:snapToGrid w:val="0"/>
                <w:color w:val="FFFFFF" w:themeColor="background1"/>
                <w:sz w:val="28"/>
                <w:lang w:eastAsia="zh-CN" w:bidi="th-TH"/>
              </w:rPr>
            </w:pPr>
            <w:r>
              <w:rPr>
                <w:rFonts w:ascii="Arial" w:eastAsia="Arial Unicode MS" w:hAnsi="Arial" w:cs="Tahoma"/>
                <w:noProof/>
                <w:snapToGrid w:val="0"/>
                <w:color w:val="FFFFFF" w:themeColor="background1"/>
                <w:sz w:val="28"/>
                <w:lang w:eastAsia="zh-CN" w:bidi="th-TH"/>
              </w:rPr>
              <w:t>Thai</w:t>
            </w:r>
          </w:p>
        </w:tc>
      </w:tr>
      <w:tr w:rsidR="008015DD" w:rsidRPr="00251226" w14:paraId="6A4D6B9E" w14:textId="77777777" w:rsidTr="00B23FC5">
        <w:tc>
          <w:tcPr>
            <w:tcW w:w="6379" w:type="dxa"/>
          </w:tcPr>
          <w:p w14:paraId="2ABA3812" w14:textId="77777777" w:rsidR="00744DBE" w:rsidRPr="00251226" w:rsidRDefault="00744DBE" w:rsidP="006B2E3A">
            <w:pPr>
              <w:rPr>
                <w:rFonts w:cs="Tahoma"/>
                <w:b/>
                <w:bCs/>
                <w:sz w:val="28"/>
              </w:rPr>
            </w:pPr>
            <w:r w:rsidRPr="00251226">
              <w:rPr>
                <w:rFonts w:cs="Tahoma"/>
                <w:b/>
                <w:bCs/>
                <w:sz w:val="28"/>
              </w:rPr>
              <w:t>Quarantine fees</w:t>
            </w:r>
          </w:p>
          <w:p w14:paraId="00EE0677" w14:textId="5D3AE793" w:rsidR="008015DD" w:rsidRPr="00251226" w:rsidRDefault="00744DBE" w:rsidP="006B2E3A">
            <w:pPr>
              <w:rPr>
                <w:rFonts w:cs="Tahoma"/>
                <w:b/>
                <w:bCs/>
                <w:sz w:val="28"/>
              </w:rPr>
            </w:pPr>
            <w:r w:rsidRPr="00251226">
              <w:rPr>
                <w:rFonts w:cs="Tahoma"/>
                <w:b/>
                <w:bCs/>
                <w:sz w:val="28"/>
              </w:rPr>
              <w:t>International travellers entering the ACT</w:t>
            </w:r>
          </w:p>
        </w:tc>
        <w:tc>
          <w:tcPr>
            <w:tcW w:w="9356" w:type="dxa"/>
          </w:tcPr>
          <w:p w14:paraId="3054D2F7" w14:textId="77777777" w:rsidR="00251226" w:rsidRPr="00251226" w:rsidRDefault="00251226" w:rsidP="00251226">
            <w:pPr>
              <w:rPr>
                <w:rFonts w:cs="Tahoma"/>
                <w:b/>
                <w:bCs/>
                <w:sz w:val="24"/>
              </w:rPr>
            </w:pPr>
            <w:r w:rsidRPr="00251226">
              <w:rPr>
                <w:rFonts w:cs="Tahoma"/>
                <w:b/>
                <w:bCs/>
                <w:sz w:val="24"/>
                <w:cs/>
                <w:lang w:bidi="th-TH"/>
              </w:rPr>
              <w:t>ค่าใช้จ่ายเพื่อการกักกันตัว</w:t>
            </w:r>
          </w:p>
          <w:p w14:paraId="467AA65F" w14:textId="412E22B3" w:rsidR="008015DD" w:rsidRPr="00251226" w:rsidRDefault="00251226" w:rsidP="00251226">
            <w:pPr>
              <w:rPr>
                <w:rFonts w:cs="Tahoma"/>
                <w:b/>
                <w:bCs/>
                <w:sz w:val="24"/>
              </w:rPr>
            </w:pPr>
            <w:r w:rsidRPr="00251226">
              <w:rPr>
                <w:rFonts w:cs="Tahoma"/>
                <w:b/>
                <w:bCs/>
                <w:sz w:val="24"/>
                <w:cs/>
                <w:lang w:bidi="th-TH"/>
              </w:rPr>
              <w:t xml:space="preserve">ผู้เดินทางระหว่างประเทศที่เข้ามาใน </w:t>
            </w:r>
            <w:r w:rsidRPr="00251226">
              <w:rPr>
                <w:rFonts w:cs="Tahoma"/>
                <w:b/>
                <w:bCs/>
                <w:sz w:val="24"/>
              </w:rPr>
              <w:t>ACT</w:t>
            </w:r>
          </w:p>
        </w:tc>
      </w:tr>
      <w:tr w:rsidR="008F7CA3" w:rsidRPr="00251226" w14:paraId="608BA1E8" w14:textId="77777777" w:rsidTr="00B23FC5">
        <w:tc>
          <w:tcPr>
            <w:tcW w:w="6379" w:type="dxa"/>
          </w:tcPr>
          <w:p w14:paraId="5BF3EA97" w14:textId="77777777" w:rsidR="008F7CA3" w:rsidRPr="00251226" w:rsidRDefault="008F7CA3" w:rsidP="006B2E3A">
            <w:pPr>
              <w:rPr>
                <w:rFonts w:cs="Tahoma"/>
                <w:b/>
                <w:bCs/>
                <w:sz w:val="24"/>
              </w:rPr>
            </w:pPr>
            <w:r w:rsidRPr="00251226">
              <w:rPr>
                <w:rFonts w:cs="Tahoma"/>
                <w:b/>
                <w:bCs/>
                <w:sz w:val="24"/>
              </w:rPr>
              <w:t>International travellers entering the ACT</w:t>
            </w:r>
          </w:p>
          <w:p w14:paraId="5FF43F7F" w14:textId="639811E8" w:rsidR="008F7CA3" w:rsidRPr="00251226" w:rsidRDefault="008F7CA3" w:rsidP="006B2E3A">
            <w:pPr>
              <w:rPr>
                <w:rFonts w:cs="Tahoma"/>
                <w:b/>
                <w:bCs/>
                <w:sz w:val="24"/>
              </w:rPr>
            </w:pPr>
          </w:p>
        </w:tc>
        <w:tc>
          <w:tcPr>
            <w:tcW w:w="9356" w:type="dxa"/>
          </w:tcPr>
          <w:p w14:paraId="3834E6EB" w14:textId="4BDC4279" w:rsidR="008F7CA3" w:rsidRPr="00251226" w:rsidRDefault="00251226" w:rsidP="008F7CA3">
            <w:pPr>
              <w:rPr>
                <w:rFonts w:cs="Tahoma"/>
                <w:b/>
                <w:bCs/>
                <w:sz w:val="24"/>
              </w:rPr>
            </w:pPr>
            <w:r w:rsidRPr="00251226">
              <w:rPr>
                <w:rFonts w:cs="Tahoma"/>
                <w:b/>
                <w:bCs/>
                <w:sz w:val="24"/>
                <w:cs/>
                <w:lang w:bidi="th-TH"/>
              </w:rPr>
              <w:t xml:space="preserve">ผู้เดินทางระหว่างประเทศที่เข้ามาใน </w:t>
            </w:r>
            <w:r w:rsidRPr="00251226">
              <w:rPr>
                <w:rFonts w:cs="Tahoma"/>
                <w:b/>
                <w:bCs/>
                <w:sz w:val="24"/>
              </w:rPr>
              <w:t>ACT</w:t>
            </w:r>
          </w:p>
        </w:tc>
      </w:tr>
      <w:tr w:rsidR="008F7CA3" w:rsidRPr="00251226" w14:paraId="76442E4B" w14:textId="77777777" w:rsidTr="00B23FC5">
        <w:tc>
          <w:tcPr>
            <w:tcW w:w="6379" w:type="dxa"/>
          </w:tcPr>
          <w:p w14:paraId="4E0BE84B" w14:textId="77777777" w:rsidR="008F7CA3" w:rsidRPr="00251226" w:rsidRDefault="008F7CA3" w:rsidP="006B2E3A">
            <w:pPr>
              <w:pStyle w:val="Heading2"/>
              <w:spacing w:before="320"/>
              <w:outlineLvl w:val="1"/>
              <w:rPr>
                <w:rFonts w:asciiTheme="minorHAnsi" w:hAnsiTheme="minorHAnsi" w:cs="Tahoma"/>
                <w:color w:val="auto"/>
                <w:sz w:val="24"/>
                <w:szCs w:val="22"/>
              </w:rPr>
            </w:pPr>
            <w:r w:rsidRPr="00251226">
              <w:rPr>
                <w:rFonts w:asciiTheme="minorHAnsi" w:hAnsiTheme="minorHAnsi" w:cs="Tahoma"/>
                <w:color w:val="auto"/>
                <w:sz w:val="24"/>
                <w:szCs w:val="22"/>
              </w:rPr>
              <w:t>All international travellers flying into Canberra Airport from overseas must undergo mandatory hotel quarantine in Canberra on arrival for 14 days. You can find more information on the Information for Overseas Travellers in hotel quarantine factsheet.</w:t>
            </w:r>
          </w:p>
          <w:p w14:paraId="3726814A" w14:textId="5FC97149" w:rsidR="00CA76A1" w:rsidRPr="00251226" w:rsidRDefault="00CA76A1" w:rsidP="006B2E3A">
            <w:pPr>
              <w:rPr>
                <w:rFonts w:cs="Tahoma"/>
              </w:rPr>
            </w:pPr>
          </w:p>
        </w:tc>
        <w:tc>
          <w:tcPr>
            <w:tcW w:w="9356" w:type="dxa"/>
          </w:tcPr>
          <w:p w14:paraId="5B3AB525" w14:textId="23AE8362" w:rsidR="008F7CA3" w:rsidRPr="00251226" w:rsidRDefault="00251226" w:rsidP="008F7CA3">
            <w:pPr>
              <w:rPr>
                <w:rFonts w:cs="Tahoma"/>
                <w:sz w:val="24"/>
              </w:rPr>
            </w:pPr>
            <w:r w:rsidRPr="00251226">
              <w:rPr>
                <w:rFonts w:cs="Tahoma"/>
                <w:sz w:val="24"/>
                <w:cs/>
                <w:lang w:bidi="th-TH"/>
              </w:rPr>
              <w:t xml:space="preserve">ผู้เดินทางระหว่างประเทศทุกคนที่บินมาถึงสนามบินกรุงแคนเบอร์ราจากต่างประเทศจะต้องทำการกักกันตัวภาคบังคับประเภทโรงแรมในกรุงแคนเบอร์ราเป็นเวลา </w:t>
            </w:r>
            <w:r w:rsidRPr="00251226">
              <w:rPr>
                <w:rFonts w:cs="Tahoma"/>
                <w:sz w:val="24"/>
              </w:rPr>
              <w:t xml:space="preserve">14 </w:t>
            </w:r>
            <w:r w:rsidRPr="00251226">
              <w:rPr>
                <w:rFonts w:cs="Tahoma"/>
                <w:sz w:val="24"/>
                <w:cs/>
                <w:lang w:bidi="th-TH"/>
              </w:rPr>
              <w:t>วันเมื่อเดินทางมาถึง คุณสามารถค้นหาข้อมูลเพิ่มเติมได้ที่เอกสารข้อเท็จจริงสำหรับผู้เดินทางจากต่างประเทศในสถานกักกันตัวประเภทโรงแรม</w:t>
            </w:r>
          </w:p>
        </w:tc>
      </w:tr>
      <w:tr w:rsidR="008F7CA3" w:rsidRPr="00251226" w14:paraId="534A6D52" w14:textId="77777777" w:rsidTr="00B23FC5">
        <w:tc>
          <w:tcPr>
            <w:tcW w:w="6379" w:type="dxa"/>
          </w:tcPr>
          <w:p w14:paraId="2EED0B66" w14:textId="77777777" w:rsidR="008F7CA3" w:rsidRPr="00251226" w:rsidRDefault="008F7CA3" w:rsidP="006B2E3A">
            <w:pPr>
              <w:rPr>
                <w:rFonts w:cs="Tahoma"/>
                <w:b/>
                <w:bCs/>
                <w:sz w:val="24"/>
              </w:rPr>
            </w:pPr>
            <w:r w:rsidRPr="00251226">
              <w:rPr>
                <w:rFonts w:cs="Tahoma"/>
                <w:b/>
                <w:bCs/>
                <w:sz w:val="24"/>
              </w:rPr>
              <w:t>Information about quarantine fees</w:t>
            </w:r>
          </w:p>
          <w:p w14:paraId="79DEF5D9" w14:textId="39DB58DE" w:rsidR="00CA76A1" w:rsidRPr="00251226" w:rsidRDefault="00CA76A1" w:rsidP="006B2E3A">
            <w:pPr>
              <w:rPr>
                <w:rFonts w:cs="Tahoma"/>
                <w:b/>
                <w:bCs/>
                <w:sz w:val="24"/>
              </w:rPr>
            </w:pPr>
          </w:p>
        </w:tc>
        <w:tc>
          <w:tcPr>
            <w:tcW w:w="9356" w:type="dxa"/>
          </w:tcPr>
          <w:p w14:paraId="798A8CDA" w14:textId="57A81C4B" w:rsidR="008F7CA3" w:rsidRPr="00251226" w:rsidRDefault="00251226" w:rsidP="008F7CA3">
            <w:pPr>
              <w:rPr>
                <w:rFonts w:cs="Tahoma"/>
                <w:b/>
                <w:bCs/>
                <w:sz w:val="24"/>
              </w:rPr>
            </w:pPr>
            <w:r w:rsidRPr="00251226">
              <w:rPr>
                <w:rFonts w:cs="Tahoma"/>
                <w:b/>
                <w:bCs/>
                <w:sz w:val="24"/>
                <w:cs/>
                <w:lang w:bidi="th-TH"/>
              </w:rPr>
              <w:t>ข้อมูลเกี่ยวกับค่าใช้จ่ายเพื่อการกักกันตัว</w:t>
            </w:r>
          </w:p>
        </w:tc>
      </w:tr>
      <w:tr w:rsidR="008F7CA3" w:rsidRPr="00251226" w14:paraId="0404F3ED" w14:textId="77777777" w:rsidTr="00B23FC5">
        <w:tc>
          <w:tcPr>
            <w:tcW w:w="6379" w:type="dxa"/>
          </w:tcPr>
          <w:p w14:paraId="11B682F8" w14:textId="77777777" w:rsidR="008F7CA3" w:rsidRPr="00251226" w:rsidRDefault="008F7CA3" w:rsidP="006B2E3A">
            <w:pPr>
              <w:rPr>
                <w:rFonts w:cs="Tahoma"/>
                <w:sz w:val="24"/>
              </w:rPr>
            </w:pPr>
            <w:r w:rsidRPr="00251226">
              <w:rPr>
                <w:rFonts w:cs="Tahoma"/>
                <w:sz w:val="24"/>
              </w:rPr>
              <w:t>The ACT Government will be charging all returning international travellers for their hotel quarantine from Wednesday, 5 August 2020.</w:t>
            </w:r>
          </w:p>
          <w:p w14:paraId="67F3CCE2" w14:textId="77777777" w:rsidR="008F7CA3" w:rsidRPr="00251226" w:rsidRDefault="008F7CA3" w:rsidP="006B2E3A">
            <w:pPr>
              <w:rPr>
                <w:rFonts w:cs="Tahoma"/>
                <w:sz w:val="24"/>
              </w:rPr>
            </w:pPr>
          </w:p>
          <w:p w14:paraId="21CB2F06" w14:textId="73859D63" w:rsidR="008F7CA3" w:rsidRPr="00251226" w:rsidRDefault="008F7CA3" w:rsidP="006B2E3A">
            <w:pPr>
              <w:rPr>
                <w:rFonts w:cs="Tahoma"/>
                <w:sz w:val="24"/>
              </w:rPr>
            </w:pPr>
            <w:r w:rsidRPr="00251226">
              <w:rPr>
                <w:rFonts w:cs="Tahoma"/>
                <w:sz w:val="24"/>
              </w:rPr>
              <w:t>Mandatory quarantine is needed to stop the spread of COVID-19 in ACT.</w:t>
            </w:r>
          </w:p>
          <w:p w14:paraId="7732D0EA" w14:textId="77777777" w:rsidR="008F7CA3" w:rsidRPr="00251226" w:rsidRDefault="008F7CA3" w:rsidP="006B2E3A">
            <w:pPr>
              <w:rPr>
                <w:rFonts w:cs="Tahoma"/>
                <w:sz w:val="24"/>
              </w:rPr>
            </w:pPr>
          </w:p>
          <w:p w14:paraId="2F234634" w14:textId="77777777" w:rsidR="008F7CA3" w:rsidRPr="00251226" w:rsidRDefault="008F7CA3" w:rsidP="006B2E3A">
            <w:pPr>
              <w:rPr>
                <w:rFonts w:cs="Tahoma"/>
                <w:sz w:val="24"/>
              </w:rPr>
            </w:pPr>
            <w:r w:rsidRPr="00251226">
              <w:rPr>
                <w:rFonts w:cs="Tahoma"/>
                <w:sz w:val="24"/>
              </w:rPr>
              <w:t xml:space="preserve">The quarantine fee will reduce the financial burden of COVID-19 on ACT taxpayers. The total fee will help repay the government for the cost of providing the quarantine to you. This includes accommodation, transport, wellbeing support, </w:t>
            </w:r>
            <w:r w:rsidRPr="00251226">
              <w:rPr>
                <w:rFonts w:cs="Tahoma"/>
                <w:sz w:val="24"/>
              </w:rPr>
              <w:lastRenderedPageBreak/>
              <w:t>PPE, screening, and testing. A budget for groceries and meals is also included in the quarantine fee (see further information below).</w:t>
            </w:r>
          </w:p>
          <w:p w14:paraId="6950D2CE" w14:textId="56DB1E39" w:rsidR="00CA76A1" w:rsidRPr="00251226" w:rsidRDefault="00CA76A1" w:rsidP="006B2E3A">
            <w:pPr>
              <w:rPr>
                <w:rFonts w:cs="Tahoma"/>
                <w:sz w:val="24"/>
              </w:rPr>
            </w:pPr>
          </w:p>
        </w:tc>
        <w:tc>
          <w:tcPr>
            <w:tcW w:w="9356" w:type="dxa"/>
          </w:tcPr>
          <w:p w14:paraId="7BF513CF" w14:textId="77777777" w:rsidR="00251226" w:rsidRPr="00251226" w:rsidRDefault="00251226" w:rsidP="00251226">
            <w:pPr>
              <w:rPr>
                <w:rFonts w:cs="Tahoma"/>
                <w:sz w:val="24"/>
              </w:rPr>
            </w:pPr>
            <w:r w:rsidRPr="00251226">
              <w:rPr>
                <w:rFonts w:cs="Tahoma"/>
                <w:sz w:val="24"/>
                <w:cs/>
                <w:lang w:bidi="th-TH"/>
              </w:rPr>
              <w:lastRenderedPageBreak/>
              <w:t xml:space="preserve">รัฐบาล </w:t>
            </w:r>
            <w:r w:rsidRPr="00251226">
              <w:rPr>
                <w:rFonts w:cs="Tahoma"/>
                <w:sz w:val="24"/>
              </w:rPr>
              <w:t xml:space="preserve">ACT </w:t>
            </w:r>
            <w:r w:rsidRPr="00251226">
              <w:rPr>
                <w:rFonts w:cs="Tahoma"/>
                <w:sz w:val="24"/>
                <w:cs/>
                <w:lang w:bidi="th-TH"/>
              </w:rPr>
              <w:t xml:space="preserve">จะคิดค่าใช้จ่ายเพื่อการกักกันตัวประเภทโรงแรมกับผู้เดินทางระหว่างประเทศทุกคนที่เดินทางกลับเข้ามาตั้งแต่วันพุธที่ </w:t>
            </w:r>
            <w:r w:rsidRPr="00251226">
              <w:rPr>
                <w:rFonts w:cs="Tahoma"/>
                <w:sz w:val="24"/>
              </w:rPr>
              <w:t>5</w:t>
            </w:r>
            <w:r w:rsidRPr="00251226">
              <w:rPr>
                <w:rFonts w:cs="Tahoma"/>
                <w:sz w:val="24"/>
                <w:cs/>
                <w:lang w:bidi="th-TH"/>
              </w:rPr>
              <w:t xml:space="preserve"> สิงหาคม </w:t>
            </w:r>
            <w:r w:rsidRPr="00251226">
              <w:rPr>
                <w:rFonts w:cs="Tahoma"/>
                <w:sz w:val="24"/>
              </w:rPr>
              <w:t>2020</w:t>
            </w:r>
            <w:r w:rsidRPr="00251226">
              <w:rPr>
                <w:rFonts w:cs="Tahoma"/>
                <w:sz w:val="24"/>
                <w:cs/>
                <w:lang w:bidi="th-TH"/>
              </w:rPr>
              <w:t xml:space="preserve"> เป็นต้นไป</w:t>
            </w:r>
          </w:p>
          <w:p w14:paraId="0405F925" w14:textId="77777777" w:rsidR="00251226" w:rsidRPr="00251226" w:rsidRDefault="00251226" w:rsidP="00251226">
            <w:pPr>
              <w:rPr>
                <w:rFonts w:cs="Tahoma"/>
                <w:sz w:val="24"/>
              </w:rPr>
            </w:pPr>
          </w:p>
          <w:p w14:paraId="7433A72D" w14:textId="77777777" w:rsidR="00251226" w:rsidRPr="00251226" w:rsidRDefault="00251226" w:rsidP="00251226">
            <w:pPr>
              <w:rPr>
                <w:rFonts w:cs="Tahoma"/>
                <w:sz w:val="24"/>
              </w:rPr>
            </w:pPr>
            <w:r w:rsidRPr="00251226">
              <w:rPr>
                <w:rFonts w:cs="Tahoma"/>
                <w:sz w:val="24"/>
                <w:cs/>
                <w:lang w:bidi="th-TH"/>
              </w:rPr>
              <w:t xml:space="preserve">การกักกันตัวภาคบังคับเป็นสิ่งจำเป็นเพื่อหยุดการแพร่ระบาดของ </w:t>
            </w:r>
            <w:r w:rsidRPr="00251226">
              <w:rPr>
                <w:rFonts w:cs="Tahoma"/>
                <w:sz w:val="24"/>
              </w:rPr>
              <w:t>COVID-19</w:t>
            </w:r>
            <w:r w:rsidRPr="00251226">
              <w:rPr>
                <w:rFonts w:cs="Tahoma"/>
                <w:sz w:val="24"/>
                <w:cs/>
                <w:lang w:bidi="th-TH"/>
              </w:rPr>
              <w:t xml:space="preserve"> ใน </w:t>
            </w:r>
            <w:r w:rsidRPr="00251226">
              <w:rPr>
                <w:rFonts w:cs="Tahoma"/>
                <w:sz w:val="24"/>
              </w:rPr>
              <w:t>ACT</w:t>
            </w:r>
          </w:p>
          <w:p w14:paraId="7CA16606" w14:textId="77777777" w:rsidR="00251226" w:rsidRPr="00251226" w:rsidRDefault="00251226" w:rsidP="00251226">
            <w:pPr>
              <w:rPr>
                <w:rFonts w:cs="Tahoma"/>
                <w:sz w:val="24"/>
              </w:rPr>
            </w:pPr>
          </w:p>
          <w:p w14:paraId="5CB417E1" w14:textId="73075C96" w:rsidR="008F7CA3" w:rsidRPr="00251226" w:rsidRDefault="00251226" w:rsidP="00251226">
            <w:pPr>
              <w:rPr>
                <w:rFonts w:cs="Tahoma"/>
                <w:sz w:val="24"/>
              </w:rPr>
            </w:pPr>
            <w:r w:rsidRPr="00251226">
              <w:rPr>
                <w:rFonts w:cs="Tahoma"/>
                <w:sz w:val="24"/>
                <w:cs/>
                <w:lang w:bidi="th-TH"/>
              </w:rPr>
              <w:t>ค่าใช้จ่าย</w:t>
            </w:r>
            <w:r w:rsidR="00EB622E">
              <w:rPr>
                <w:rFonts w:cs="Tahoma" w:hint="cs"/>
                <w:sz w:val="24"/>
                <w:cs/>
                <w:lang w:bidi="th-TH"/>
              </w:rPr>
              <w:t>เพื่อ</w:t>
            </w:r>
            <w:r w:rsidRPr="00251226">
              <w:rPr>
                <w:rFonts w:cs="Tahoma"/>
                <w:sz w:val="24"/>
                <w:cs/>
                <w:lang w:bidi="th-TH"/>
              </w:rPr>
              <w:t xml:space="preserve">การกักกันตัวจะช่วยลดภาระทางการเงินที่เกี่ยวกับ </w:t>
            </w:r>
            <w:r w:rsidRPr="00251226">
              <w:rPr>
                <w:rFonts w:cs="Tahoma"/>
                <w:sz w:val="24"/>
              </w:rPr>
              <w:t xml:space="preserve">COVID-19 </w:t>
            </w:r>
            <w:r w:rsidRPr="00251226">
              <w:rPr>
                <w:rFonts w:cs="Tahoma"/>
                <w:sz w:val="24"/>
                <w:cs/>
                <w:lang w:bidi="th-TH"/>
              </w:rPr>
              <w:t xml:space="preserve">สำหรับผู้เสียภาษีใน </w:t>
            </w:r>
            <w:r w:rsidRPr="00251226">
              <w:rPr>
                <w:rFonts w:cs="Tahoma"/>
                <w:sz w:val="24"/>
              </w:rPr>
              <w:t xml:space="preserve">ACT </w:t>
            </w:r>
            <w:r w:rsidRPr="00251226">
              <w:rPr>
                <w:rFonts w:cs="Tahoma"/>
                <w:sz w:val="24"/>
                <w:cs/>
                <w:lang w:bidi="th-TH"/>
              </w:rPr>
              <w:t>ค่าใช้จ่ายทั้งหมดจะช่วยรัฐบาลชำระค่าดำเนินการจัดการกักกันตัวให้คุณ ซึ่งรวมถึงค่าสถานที่พัก ค่าเดินทางรับ-ส่ง การสนับสนุนด้านความเป็นอยู่ที่ดี อุปกรณ์การป้องกันส่วนบุคคล (</w:t>
            </w:r>
            <w:r w:rsidRPr="00251226">
              <w:rPr>
                <w:rFonts w:cs="Tahoma"/>
                <w:sz w:val="24"/>
              </w:rPr>
              <w:t xml:space="preserve">PPE) </w:t>
            </w:r>
            <w:r w:rsidRPr="00251226">
              <w:rPr>
                <w:rFonts w:cs="Tahoma"/>
                <w:sz w:val="24"/>
                <w:cs/>
                <w:lang w:bidi="th-TH"/>
              </w:rPr>
              <w:t xml:space="preserve">การตรวจคัดกรอง และการตรวจหาเชื้อ </w:t>
            </w:r>
            <w:r w:rsidRPr="00251226">
              <w:rPr>
                <w:rFonts w:cs="Tahoma"/>
                <w:sz w:val="24"/>
                <w:cs/>
                <w:lang w:bidi="th-TH"/>
              </w:rPr>
              <w:lastRenderedPageBreak/>
              <w:t>งบประมาณสำหรับสินค้าของชำและมื้ออาหารก็ยังรวมอยู่ในค่าใช้จ่าย</w:t>
            </w:r>
            <w:r w:rsidR="00EB622E">
              <w:rPr>
                <w:rFonts w:cs="Tahoma" w:hint="cs"/>
                <w:sz w:val="24"/>
                <w:cs/>
                <w:lang w:bidi="th-TH"/>
              </w:rPr>
              <w:t>เพื่อ</w:t>
            </w:r>
            <w:r w:rsidRPr="00251226">
              <w:rPr>
                <w:rFonts w:cs="Tahoma"/>
                <w:sz w:val="24"/>
                <w:cs/>
                <w:lang w:bidi="th-TH"/>
              </w:rPr>
              <w:t>การกักกันตัวนี้ด้วย (โปรดดูข้อมูลเพิ่มเติมด้านล่างนี้)</w:t>
            </w:r>
          </w:p>
        </w:tc>
      </w:tr>
      <w:tr w:rsidR="008F7CA3" w:rsidRPr="00251226" w14:paraId="744C2E5C" w14:textId="77777777" w:rsidTr="00B23FC5">
        <w:tc>
          <w:tcPr>
            <w:tcW w:w="6379" w:type="dxa"/>
          </w:tcPr>
          <w:p w14:paraId="5216D7F8" w14:textId="77777777" w:rsidR="008F7CA3" w:rsidRPr="00251226" w:rsidRDefault="008F7CA3" w:rsidP="006B2E3A">
            <w:pPr>
              <w:rPr>
                <w:rFonts w:cs="Tahoma"/>
                <w:b/>
                <w:bCs/>
                <w:sz w:val="24"/>
              </w:rPr>
            </w:pPr>
            <w:r w:rsidRPr="00251226">
              <w:rPr>
                <w:rFonts w:cs="Tahoma"/>
                <w:b/>
                <w:bCs/>
                <w:sz w:val="24"/>
              </w:rPr>
              <w:lastRenderedPageBreak/>
              <w:t>Does the quarantine fee apply to me?</w:t>
            </w:r>
          </w:p>
          <w:p w14:paraId="4D0E6EC3" w14:textId="224527DC" w:rsidR="008F7CA3" w:rsidRPr="00251226" w:rsidRDefault="008F7CA3" w:rsidP="006B2E3A">
            <w:pPr>
              <w:pStyle w:val="NormalWeb"/>
              <w:shd w:val="clear" w:color="auto" w:fill="FFFFFF"/>
              <w:spacing w:before="0" w:beforeAutospacing="0" w:after="80" w:afterAutospacing="0"/>
              <w:rPr>
                <w:rFonts w:asciiTheme="minorHAnsi" w:hAnsiTheme="minorHAnsi" w:cs="Tahoma"/>
                <w:color w:val="222222"/>
                <w:szCs w:val="22"/>
              </w:rPr>
            </w:pPr>
          </w:p>
        </w:tc>
        <w:tc>
          <w:tcPr>
            <w:tcW w:w="9356" w:type="dxa"/>
          </w:tcPr>
          <w:p w14:paraId="3DBC1A5D" w14:textId="0EAFFB2E" w:rsidR="008F7CA3" w:rsidRPr="00251226" w:rsidRDefault="00251226" w:rsidP="008F7CA3">
            <w:pPr>
              <w:rPr>
                <w:rFonts w:cs="Tahoma"/>
                <w:b/>
                <w:bCs/>
                <w:sz w:val="24"/>
              </w:rPr>
            </w:pPr>
            <w:r w:rsidRPr="00251226">
              <w:rPr>
                <w:rFonts w:cs="Tahoma"/>
                <w:b/>
                <w:bCs/>
                <w:sz w:val="24"/>
                <w:cs/>
                <w:lang w:bidi="th-TH"/>
              </w:rPr>
              <w:t>ค่าใช้จ่ายเพื่อการกักกันตัวบังคับใช้กับฉันหรือไม่</w:t>
            </w:r>
            <w:r w:rsidRPr="00251226">
              <w:rPr>
                <w:rFonts w:cs="Tahoma"/>
                <w:b/>
                <w:bCs/>
                <w:sz w:val="24"/>
              </w:rPr>
              <w:t>?</w:t>
            </w:r>
          </w:p>
        </w:tc>
      </w:tr>
      <w:tr w:rsidR="008F7CA3" w:rsidRPr="00251226" w14:paraId="075ED1B6" w14:textId="77777777" w:rsidTr="00B23FC5">
        <w:tc>
          <w:tcPr>
            <w:tcW w:w="6379" w:type="dxa"/>
          </w:tcPr>
          <w:p w14:paraId="45137323" w14:textId="77777777" w:rsidR="008F7CA3" w:rsidRPr="00251226" w:rsidRDefault="008F7CA3" w:rsidP="006B2E3A">
            <w:pPr>
              <w:rPr>
                <w:rFonts w:cs="Tahoma"/>
                <w:sz w:val="24"/>
              </w:rPr>
            </w:pPr>
            <w:r w:rsidRPr="00251226">
              <w:rPr>
                <w:rFonts w:cs="Tahoma"/>
                <w:sz w:val="24"/>
              </w:rPr>
              <w:t>The quarantine fee applies to all international travellers flying into the ACT from overseas after Wednesday, 5 August 2020.</w:t>
            </w:r>
          </w:p>
          <w:p w14:paraId="299B71B0" w14:textId="7748F607" w:rsidR="00CA76A1" w:rsidRPr="00251226" w:rsidRDefault="00CA76A1" w:rsidP="006B2E3A">
            <w:pPr>
              <w:rPr>
                <w:rFonts w:cs="Tahoma"/>
                <w:sz w:val="24"/>
              </w:rPr>
            </w:pPr>
          </w:p>
        </w:tc>
        <w:tc>
          <w:tcPr>
            <w:tcW w:w="9356" w:type="dxa"/>
          </w:tcPr>
          <w:p w14:paraId="56E7D036" w14:textId="77777777" w:rsidR="00251226" w:rsidRPr="00251226" w:rsidRDefault="00251226" w:rsidP="00251226">
            <w:pPr>
              <w:rPr>
                <w:rFonts w:cs="Tahoma"/>
                <w:sz w:val="24"/>
              </w:rPr>
            </w:pPr>
            <w:r w:rsidRPr="00251226">
              <w:rPr>
                <w:rFonts w:cs="Tahoma"/>
                <w:sz w:val="24"/>
                <w:cs/>
                <w:lang w:bidi="th-TH"/>
              </w:rPr>
              <w:t xml:space="preserve">ค่าใช้จ่ายเพื่อการกันกันตัวนี้บังคับใช้กับผู้เดินทางระหว่างประเทศทุกคนที่บินมาถึงกรุงแคนเบอร์ราจากต่างประเทศหลังวันพุธที่ </w:t>
            </w:r>
            <w:r w:rsidRPr="00251226">
              <w:rPr>
                <w:rFonts w:cs="Tahoma"/>
                <w:sz w:val="24"/>
              </w:rPr>
              <w:t>5</w:t>
            </w:r>
            <w:r w:rsidRPr="00251226">
              <w:rPr>
                <w:rFonts w:cs="Tahoma"/>
                <w:sz w:val="24"/>
                <w:cs/>
                <w:lang w:bidi="th-TH"/>
              </w:rPr>
              <w:t xml:space="preserve"> สิงหาคม </w:t>
            </w:r>
            <w:r w:rsidRPr="00251226">
              <w:rPr>
                <w:rFonts w:cs="Tahoma"/>
                <w:sz w:val="24"/>
              </w:rPr>
              <w:t>2020</w:t>
            </w:r>
          </w:p>
          <w:p w14:paraId="4B6546ED" w14:textId="77777777" w:rsidR="008F7CA3" w:rsidRPr="00251226" w:rsidRDefault="008F7CA3" w:rsidP="008F7CA3">
            <w:pPr>
              <w:rPr>
                <w:rFonts w:cs="Tahoma"/>
                <w:sz w:val="24"/>
              </w:rPr>
            </w:pPr>
          </w:p>
        </w:tc>
      </w:tr>
      <w:tr w:rsidR="008F7CA3" w:rsidRPr="00251226" w14:paraId="5F1ED6E6" w14:textId="77777777" w:rsidTr="00B23FC5">
        <w:tc>
          <w:tcPr>
            <w:tcW w:w="6379" w:type="dxa"/>
          </w:tcPr>
          <w:p w14:paraId="53454D07" w14:textId="1634E4A7" w:rsidR="008F7CA3" w:rsidRPr="00251226" w:rsidRDefault="008F7CA3" w:rsidP="006B2E3A">
            <w:pPr>
              <w:rPr>
                <w:rFonts w:cs="Tahoma"/>
                <w:b/>
                <w:bCs/>
                <w:sz w:val="24"/>
              </w:rPr>
            </w:pPr>
            <w:r w:rsidRPr="00251226">
              <w:rPr>
                <w:rFonts w:cs="Tahoma"/>
                <w:b/>
                <w:bCs/>
                <w:sz w:val="24"/>
              </w:rPr>
              <w:t>How much will I be charged?</w:t>
            </w:r>
          </w:p>
          <w:p w14:paraId="5B9FDDE6" w14:textId="01F29B87" w:rsidR="008F7CA3" w:rsidRPr="00251226" w:rsidRDefault="008F7CA3" w:rsidP="006B2E3A">
            <w:pPr>
              <w:pStyle w:val="NormalWeb"/>
              <w:shd w:val="clear" w:color="auto" w:fill="FFFFFF"/>
              <w:spacing w:before="0" w:beforeAutospacing="0" w:after="120" w:afterAutospacing="0"/>
              <w:rPr>
                <w:rFonts w:asciiTheme="minorHAnsi" w:hAnsiTheme="minorHAnsi" w:cs="Tahoma"/>
                <w:color w:val="222222"/>
                <w:szCs w:val="22"/>
              </w:rPr>
            </w:pPr>
          </w:p>
        </w:tc>
        <w:tc>
          <w:tcPr>
            <w:tcW w:w="9356" w:type="dxa"/>
          </w:tcPr>
          <w:p w14:paraId="1F10B5E5" w14:textId="17A409FF" w:rsidR="008F7CA3" w:rsidRPr="00FE2396" w:rsidRDefault="00251226" w:rsidP="008F7CA3">
            <w:pPr>
              <w:rPr>
                <w:rFonts w:cs="Tahoma"/>
                <w:b/>
                <w:bCs/>
                <w:sz w:val="24"/>
              </w:rPr>
            </w:pPr>
            <w:r w:rsidRPr="00FE2396">
              <w:rPr>
                <w:rFonts w:cs="Tahoma"/>
                <w:b/>
                <w:bCs/>
                <w:sz w:val="24"/>
                <w:cs/>
                <w:lang w:bidi="th-TH"/>
              </w:rPr>
              <w:t>ฉันจะต้องชำระเงินจำนวนเท่าไร</w:t>
            </w:r>
            <w:r w:rsidRPr="00FE2396">
              <w:rPr>
                <w:rFonts w:cs="Tahoma"/>
                <w:b/>
                <w:bCs/>
                <w:sz w:val="24"/>
              </w:rPr>
              <w:t>?</w:t>
            </w:r>
          </w:p>
        </w:tc>
      </w:tr>
      <w:tr w:rsidR="008F7CA3" w:rsidRPr="00251226" w14:paraId="6C97DD7C" w14:textId="77777777" w:rsidTr="00B23FC5">
        <w:tc>
          <w:tcPr>
            <w:tcW w:w="6379" w:type="dxa"/>
          </w:tcPr>
          <w:p w14:paraId="1BEC1AE0" w14:textId="77777777" w:rsidR="008F7CA3" w:rsidRPr="00251226" w:rsidRDefault="008F7CA3" w:rsidP="006B2E3A">
            <w:pPr>
              <w:rPr>
                <w:rFonts w:cs="Tahoma"/>
                <w:sz w:val="24"/>
              </w:rPr>
            </w:pPr>
            <w:r w:rsidRPr="00251226">
              <w:rPr>
                <w:rFonts w:cs="Tahoma"/>
                <w:sz w:val="24"/>
              </w:rPr>
              <w:t xml:space="preserve">The quarantine accommodation fee is a fixed cost which includes a meal budget, room costs and other associated costs. </w:t>
            </w:r>
          </w:p>
          <w:p w14:paraId="4BCFD5A5" w14:textId="77777777" w:rsidR="008F7CA3" w:rsidRPr="00251226" w:rsidRDefault="008F7CA3" w:rsidP="006B2E3A">
            <w:pPr>
              <w:pStyle w:val="Amain"/>
              <w:jc w:val="left"/>
              <w:outlineLvl w:val="9"/>
              <w:rPr>
                <w:rFonts w:asciiTheme="minorHAnsi" w:hAnsiTheme="minorHAnsi" w:cs="Tahoma"/>
                <w:color w:val="000000"/>
                <w:szCs w:val="22"/>
              </w:rPr>
            </w:pPr>
            <w:r w:rsidRPr="00251226">
              <w:rPr>
                <w:rFonts w:asciiTheme="minorHAnsi" w:hAnsiTheme="minorHAnsi" w:cs="Tahoma"/>
                <w:color w:val="000000"/>
                <w:szCs w:val="22"/>
              </w:rPr>
              <w:t>The following fees (</w:t>
            </w:r>
            <w:r w:rsidRPr="00251226">
              <w:rPr>
                <w:rFonts w:asciiTheme="minorHAnsi" w:hAnsiTheme="minorHAnsi" w:cs="Tahoma"/>
                <w:b/>
                <w:bCs/>
                <w:i/>
                <w:iCs/>
                <w:color w:val="000000"/>
                <w:szCs w:val="22"/>
              </w:rPr>
              <w:t>quarantine fees</w:t>
            </w:r>
            <w:r w:rsidRPr="00251226">
              <w:rPr>
                <w:rFonts w:asciiTheme="minorHAnsi" w:hAnsiTheme="minorHAnsi" w:cs="Tahoma"/>
                <w:color w:val="000000"/>
                <w:szCs w:val="22"/>
              </w:rPr>
              <w:t>) are payable in relation to a person required to quarantine for the standard quarantine period:</w:t>
            </w:r>
          </w:p>
          <w:p w14:paraId="7F4405B6" w14:textId="77777777" w:rsidR="008F7CA3" w:rsidRPr="00251226" w:rsidRDefault="008F7CA3" w:rsidP="006B2E3A">
            <w:pPr>
              <w:pStyle w:val="Apara"/>
              <w:jc w:val="left"/>
              <w:outlineLvl w:val="9"/>
              <w:rPr>
                <w:rFonts w:asciiTheme="minorHAnsi" w:hAnsiTheme="minorHAnsi" w:cs="Tahoma"/>
                <w:color w:val="000000"/>
                <w:szCs w:val="22"/>
              </w:rPr>
            </w:pPr>
            <w:bookmarkStart w:id="0" w:name="_Hlk55289758"/>
            <w:r w:rsidRPr="00251226">
              <w:rPr>
                <w:rFonts w:asciiTheme="minorHAnsi" w:hAnsiTheme="minorHAnsi" w:cs="Tahoma"/>
                <w:color w:val="000000"/>
                <w:szCs w:val="22"/>
              </w:rPr>
              <w:t>for an adult (a person aged 18 years and over) not in a family group</w:t>
            </w:r>
            <w:bookmarkEnd w:id="0"/>
            <w:r w:rsidRPr="00251226">
              <w:rPr>
                <w:rFonts w:asciiTheme="minorHAnsi" w:hAnsiTheme="minorHAnsi" w:cs="Tahoma"/>
                <w:color w:val="000000"/>
                <w:szCs w:val="22"/>
              </w:rPr>
              <w:t>—$3,000;</w:t>
            </w:r>
          </w:p>
          <w:p w14:paraId="6F9C1119" w14:textId="77777777" w:rsidR="008F7CA3" w:rsidRPr="00251226" w:rsidRDefault="008F7CA3" w:rsidP="006B2E3A">
            <w:pPr>
              <w:pStyle w:val="Apara"/>
              <w:jc w:val="left"/>
              <w:outlineLvl w:val="9"/>
              <w:rPr>
                <w:rFonts w:asciiTheme="minorHAnsi" w:hAnsiTheme="minorHAnsi" w:cs="Tahoma"/>
                <w:color w:val="000000"/>
                <w:szCs w:val="22"/>
              </w:rPr>
            </w:pPr>
            <w:r w:rsidRPr="00251226">
              <w:rPr>
                <w:rFonts w:asciiTheme="minorHAnsi" w:hAnsiTheme="minorHAnsi" w:cs="Tahoma"/>
                <w:color w:val="000000"/>
                <w:szCs w:val="22"/>
              </w:rPr>
              <w:t>for a family group—</w:t>
            </w:r>
          </w:p>
          <w:p w14:paraId="5148E132" w14:textId="77777777" w:rsidR="008F7CA3" w:rsidRPr="00251226" w:rsidRDefault="008F7CA3" w:rsidP="006B2E3A">
            <w:pPr>
              <w:pStyle w:val="Asubpara"/>
              <w:jc w:val="left"/>
              <w:outlineLvl w:val="9"/>
              <w:rPr>
                <w:rFonts w:asciiTheme="minorHAnsi" w:hAnsiTheme="minorHAnsi" w:cs="Tahoma"/>
                <w:color w:val="000000"/>
                <w:szCs w:val="22"/>
              </w:rPr>
            </w:pPr>
            <w:r w:rsidRPr="00251226">
              <w:rPr>
                <w:rFonts w:asciiTheme="minorHAnsi" w:hAnsiTheme="minorHAnsi" w:cs="Tahoma"/>
                <w:color w:val="000000"/>
                <w:szCs w:val="22"/>
              </w:rPr>
              <w:t>$3,000 for the first adult; and</w:t>
            </w:r>
          </w:p>
          <w:p w14:paraId="73F41167" w14:textId="77777777" w:rsidR="008F7CA3" w:rsidRPr="00251226" w:rsidRDefault="008F7CA3" w:rsidP="006B2E3A">
            <w:pPr>
              <w:pStyle w:val="Asubpara"/>
              <w:jc w:val="left"/>
              <w:outlineLvl w:val="9"/>
              <w:rPr>
                <w:rFonts w:asciiTheme="minorHAnsi" w:hAnsiTheme="minorHAnsi" w:cs="Tahoma"/>
                <w:color w:val="000000"/>
                <w:szCs w:val="22"/>
              </w:rPr>
            </w:pPr>
            <w:r w:rsidRPr="00251226">
              <w:rPr>
                <w:rFonts w:asciiTheme="minorHAnsi" w:hAnsiTheme="minorHAnsi" w:cs="Tahoma"/>
                <w:color w:val="000000"/>
                <w:szCs w:val="22"/>
              </w:rPr>
              <w:t>$1,000 for each additional adult; and</w:t>
            </w:r>
          </w:p>
          <w:p w14:paraId="754C9F3D" w14:textId="77777777" w:rsidR="008F7CA3" w:rsidRPr="00251226" w:rsidRDefault="008F7CA3" w:rsidP="006B2E3A">
            <w:pPr>
              <w:pStyle w:val="Asubpara"/>
              <w:jc w:val="left"/>
              <w:outlineLvl w:val="9"/>
              <w:rPr>
                <w:rFonts w:asciiTheme="minorHAnsi" w:hAnsiTheme="minorHAnsi" w:cs="Tahoma"/>
                <w:color w:val="000000"/>
                <w:szCs w:val="22"/>
              </w:rPr>
            </w:pPr>
            <w:r w:rsidRPr="00251226">
              <w:rPr>
                <w:rFonts w:asciiTheme="minorHAnsi" w:hAnsiTheme="minorHAnsi" w:cs="Tahoma"/>
                <w:color w:val="000000"/>
                <w:szCs w:val="22"/>
              </w:rPr>
              <w:t>$500 for each child aged three years or older.</w:t>
            </w:r>
          </w:p>
          <w:p w14:paraId="376E261A" w14:textId="77777777" w:rsidR="008F7CA3" w:rsidRPr="00251226" w:rsidRDefault="008F7CA3" w:rsidP="006B2E3A">
            <w:pPr>
              <w:rPr>
                <w:rFonts w:cs="Tahoma"/>
                <w:sz w:val="24"/>
              </w:rPr>
            </w:pPr>
          </w:p>
          <w:p w14:paraId="07E422B5" w14:textId="5C5B58E5" w:rsidR="008F7CA3" w:rsidRPr="00251226" w:rsidRDefault="008F7CA3" w:rsidP="006B2E3A">
            <w:pPr>
              <w:rPr>
                <w:rFonts w:cs="Tahoma"/>
                <w:sz w:val="24"/>
              </w:rPr>
            </w:pPr>
            <w:r w:rsidRPr="00251226">
              <w:rPr>
                <w:rFonts w:cs="Tahoma"/>
                <w:sz w:val="24"/>
              </w:rPr>
              <w:t>For example</w:t>
            </w:r>
          </w:p>
          <w:p w14:paraId="56142D74" w14:textId="77777777" w:rsidR="008F7CA3" w:rsidRPr="00251226" w:rsidRDefault="008F7CA3" w:rsidP="006B2E3A">
            <w:pPr>
              <w:pStyle w:val="ListParagraph"/>
              <w:numPr>
                <w:ilvl w:val="0"/>
                <w:numId w:val="8"/>
              </w:numPr>
              <w:rPr>
                <w:rFonts w:cs="Tahoma"/>
                <w:sz w:val="24"/>
              </w:rPr>
            </w:pPr>
            <w:r w:rsidRPr="00251226">
              <w:rPr>
                <w:rFonts w:cs="Tahoma"/>
                <w:sz w:val="24"/>
              </w:rPr>
              <w:t>a family of two adults and two children, over the age of three, in one room would pay $5,000.</w:t>
            </w:r>
          </w:p>
          <w:p w14:paraId="5F20A1B7" w14:textId="77777777" w:rsidR="008F7CA3" w:rsidRPr="00251226" w:rsidRDefault="008F7CA3" w:rsidP="006B2E3A">
            <w:pPr>
              <w:pStyle w:val="ListParagraph"/>
              <w:numPr>
                <w:ilvl w:val="0"/>
                <w:numId w:val="8"/>
              </w:numPr>
              <w:rPr>
                <w:rFonts w:cs="Tahoma"/>
                <w:sz w:val="24"/>
              </w:rPr>
            </w:pPr>
            <w:r w:rsidRPr="00251226">
              <w:rPr>
                <w:rFonts w:cs="Tahoma"/>
                <w:sz w:val="24"/>
              </w:rPr>
              <w:lastRenderedPageBreak/>
              <w:t>a family of two adults and four children over the age of three would pay $6,000.</w:t>
            </w:r>
          </w:p>
          <w:p w14:paraId="01E8DCE0" w14:textId="77777777" w:rsidR="008F7CA3" w:rsidRPr="00251226" w:rsidRDefault="008F7CA3" w:rsidP="006B2E3A">
            <w:pPr>
              <w:rPr>
                <w:rFonts w:cs="Tahoma"/>
                <w:sz w:val="24"/>
              </w:rPr>
            </w:pPr>
            <w:r w:rsidRPr="00251226">
              <w:rPr>
                <w:rFonts w:cs="Tahoma"/>
                <w:sz w:val="24"/>
              </w:rPr>
              <w:t>All charges are in Australian dollars.</w:t>
            </w:r>
          </w:p>
          <w:p w14:paraId="13AFDA6E" w14:textId="77777777" w:rsidR="008F7CA3" w:rsidRPr="00251226" w:rsidRDefault="008F7CA3" w:rsidP="006B2E3A">
            <w:pPr>
              <w:rPr>
                <w:rFonts w:cs="Tahoma"/>
                <w:sz w:val="24"/>
              </w:rPr>
            </w:pPr>
            <w:bookmarkStart w:id="1" w:name="_GoBack"/>
            <w:bookmarkEnd w:id="1"/>
            <w:r w:rsidRPr="00251226">
              <w:rPr>
                <w:rFonts w:cs="Tahoma"/>
                <w:sz w:val="24"/>
              </w:rPr>
              <w:t>Fees apply to all international passengers including Australian Citizens and Australian permanent residents in quarantine accommodation.</w:t>
            </w:r>
          </w:p>
          <w:p w14:paraId="25A16EA9" w14:textId="7E5B67F3" w:rsidR="008F7CA3" w:rsidRPr="00251226" w:rsidRDefault="008F7CA3" w:rsidP="006B2E3A">
            <w:pPr>
              <w:rPr>
                <w:rFonts w:cs="Tahoma"/>
                <w:sz w:val="24"/>
              </w:rPr>
            </w:pPr>
          </w:p>
        </w:tc>
        <w:tc>
          <w:tcPr>
            <w:tcW w:w="9356" w:type="dxa"/>
          </w:tcPr>
          <w:p w14:paraId="2F4B135A" w14:textId="24BA204B" w:rsidR="00251226" w:rsidRDefault="00251226" w:rsidP="00251226">
            <w:pPr>
              <w:rPr>
                <w:rFonts w:cs="Tahoma"/>
                <w:sz w:val="24"/>
                <w:lang w:bidi="th-TH"/>
              </w:rPr>
            </w:pPr>
            <w:r w:rsidRPr="00251226">
              <w:rPr>
                <w:rFonts w:cs="Tahoma"/>
                <w:sz w:val="24"/>
                <w:cs/>
                <w:lang w:bidi="th-TH"/>
              </w:rPr>
              <w:lastRenderedPageBreak/>
              <w:t xml:space="preserve">ค่าใช้จ่ายสำหรับสถานที่พักเพื่อการกักกันตัวเป็นราคาคงที่ ซึ่งรวมถึงงบประมาณสำหรับมื้ออาหาร ค่าห้องพัก และค่าใช้จ่ายอื่น ๆ ที่เกี่ยวข้อง </w:t>
            </w:r>
          </w:p>
          <w:p w14:paraId="1375AB1A" w14:textId="77777777" w:rsidR="00251226" w:rsidRPr="00251226" w:rsidRDefault="00251226" w:rsidP="00251226">
            <w:pPr>
              <w:rPr>
                <w:rFonts w:cs="Tahoma"/>
                <w:sz w:val="24"/>
              </w:rPr>
            </w:pPr>
          </w:p>
          <w:p w14:paraId="6E323657" w14:textId="77777777" w:rsidR="00251226" w:rsidRPr="00251226" w:rsidRDefault="00251226" w:rsidP="00251226">
            <w:pPr>
              <w:rPr>
                <w:rFonts w:cs="Tahoma"/>
                <w:sz w:val="24"/>
              </w:rPr>
            </w:pPr>
            <w:r w:rsidRPr="00251226">
              <w:rPr>
                <w:rFonts w:cs="Tahoma"/>
                <w:sz w:val="24"/>
              </w:rPr>
              <w:t>(1)</w:t>
            </w:r>
            <w:r w:rsidRPr="00251226">
              <w:rPr>
                <w:rFonts w:cs="Tahoma"/>
                <w:sz w:val="24"/>
              </w:rPr>
              <w:tab/>
            </w:r>
            <w:r w:rsidRPr="00251226">
              <w:rPr>
                <w:rFonts w:cs="Tahoma"/>
                <w:sz w:val="24"/>
                <w:cs/>
                <w:lang w:bidi="th-TH"/>
              </w:rPr>
              <w:t>ค่าใช้จ่ายต่อไปนี้ (</w:t>
            </w:r>
            <w:r w:rsidRPr="00251226">
              <w:rPr>
                <w:rFonts w:cs="Tahoma"/>
                <w:b/>
                <w:bCs/>
                <w:i/>
                <w:iCs/>
                <w:sz w:val="24"/>
                <w:cs/>
                <w:lang w:bidi="th-TH"/>
              </w:rPr>
              <w:t>ค่าใช้จ่ายเพื่อการกักกันตัว</w:t>
            </w:r>
            <w:r w:rsidRPr="00251226">
              <w:rPr>
                <w:rFonts w:cs="Tahoma"/>
                <w:sz w:val="24"/>
                <w:cs/>
                <w:lang w:bidi="th-TH"/>
              </w:rPr>
              <w:t>) จะต้องชำระโดยบุคคลที่ต้องกักกันตัวในช่วงเวลากักกันตัวมาตรฐาน</w:t>
            </w:r>
          </w:p>
          <w:p w14:paraId="175B8EDC" w14:textId="77777777" w:rsidR="00251226" w:rsidRPr="00251226" w:rsidRDefault="00251226" w:rsidP="00251226">
            <w:pPr>
              <w:ind w:left="720"/>
              <w:rPr>
                <w:rFonts w:cs="Tahoma"/>
                <w:sz w:val="24"/>
              </w:rPr>
            </w:pPr>
            <w:r w:rsidRPr="00251226">
              <w:rPr>
                <w:rFonts w:cs="Tahoma"/>
                <w:sz w:val="24"/>
              </w:rPr>
              <w:t>(a)</w:t>
            </w:r>
            <w:r w:rsidRPr="00251226">
              <w:rPr>
                <w:rFonts w:cs="Tahoma"/>
                <w:sz w:val="24"/>
              </w:rPr>
              <w:tab/>
            </w:r>
            <w:r w:rsidRPr="00251226">
              <w:rPr>
                <w:rFonts w:cs="Tahoma"/>
                <w:sz w:val="24"/>
                <w:cs/>
                <w:lang w:bidi="th-TH"/>
              </w:rPr>
              <w:t xml:space="preserve">สำหรับผู้ใหญ่ (ผู้ที่มีอายุตั้งแต่ </w:t>
            </w:r>
            <w:r w:rsidRPr="00251226">
              <w:rPr>
                <w:rFonts w:cs="Tahoma"/>
                <w:sz w:val="24"/>
              </w:rPr>
              <w:t>18</w:t>
            </w:r>
            <w:r w:rsidRPr="00251226">
              <w:rPr>
                <w:rFonts w:cs="Tahoma"/>
                <w:sz w:val="24"/>
                <w:cs/>
                <w:lang w:bidi="th-TH"/>
              </w:rPr>
              <w:t xml:space="preserve"> ปีขึ้นไป) ที่ไม่อยู่ในกลุ่มครอบครัว จ่ายในราคา </w:t>
            </w:r>
            <w:r w:rsidRPr="00251226">
              <w:rPr>
                <w:rFonts w:cs="Tahoma"/>
                <w:sz w:val="24"/>
              </w:rPr>
              <w:t>$3,000</w:t>
            </w:r>
          </w:p>
          <w:p w14:paraId="2E844D16" w14:textId="77777777" w:rsidR="00251226" w:rsidRPr="00251226" w:rsidRDefault="00251226" w:rsidP="00251226">
            <w:pPr>
              <w:ind w:left="720"/>
              <w:rPr>
                <w:rFonts w:cs="Tahoma"/>
                <w:sz w:val="24"/>
              </w:rPr>
            </w:pPr>
            <w:r w:rsidRPr="00251226">
              <w:rPr>
                <w:rFonts w:cs="Tahoma"/>
                <w:sz w:val="24"/>
              </w:rPr>
              <w:t>(b)</w:t>
            </w:r>
            <w:r w:rsidRPr="00251226">
              <w:rPr>
                <w:rFonts w:cs="Tahoma"/>
                <w:sz w:val="24"/>
              </w:rPr>
              <w:tab/>
            </w:r>
            <w:r w:rsidRPr="00251226">
              <w:rPr>
                <w:rFonts w:cs="Tahoma"/>
                <w:sz w:val="24"/>
                <w:cs/>
                <w:lang w:bidi="th-TH"/>
              </w:rPr>
              <w:t>สำหรับกลุ่มครอบครัวกลุ่มหนึ่ง</w:t>
            </w:r>
          </w:p>
          <w:p w14:paraId="248E238E" w14:textId="77777777" w:rsidR="00251226" w:rsidRPr="00251226" w:rsidRDefault="00251226" w:rsidP="00251226">
            <w:pPr>
              <w:ind w:left="1440"/>
              <w:rPr>
                <w:rFonts w:cs="Tahoma"/>
                <w:sz w:val="24"/>
              </w:rPr>
            </w:pPr>
            <w:r w:rsidRPr="00251226">
              <w:rPr>
                <w:rFonts w:cs="Tahoma"/>
                <w:sz w:val="24"/>
              </w:rPr>
              <w:t>(</w:t>
            </w:r>
            <w:proofErr w:type="spellStart"/>
            <w:r w:rsidRPr="00251226">
              <w:rPr>
                <w:rFonts w:cs="Tahoma"/>
                <w:sz w:val="24"/>
              </w:rPr>
              <w:t>i</w:t>
            </w:r>
            <w:proofErr w:type="spellEnd"/>
            <w:r w:rsidRPr="00251226">
              <w:rPr>
                <w:rFonts w:cs="Tahoma"/>
                <w:sz w:val="24"/>
              </w:rPr>
              <w:t>)</w:t>
            </w:r>
            <w:r w:rsidRPr="00251226">
              <w:rPr>
                <w:rFonts w:cs="Tahoma"/>
                <w:sz w:val="24"/>
              </w:rPr>
              <w:tab/>
              <w:t>$3,000</w:t>
            </w:r>
            <w:r w:rsidRPr="00251226">
              <w:rPr>
                <w:rFonts w:cs="Tahoma"/>
                <w:sz w:val="24"/>
                <w:cs/>
                <w:lang w:bidi="th-TH"/>
              </w:rPr>
              <w:t xml:space="preserve"> สำหรับผู้ใหญ่คนแรก และ</w:t>
            </w:r>
          </w:p>
          <w:p w14:paraId="7BF6BAE6" w14:textId="77777777" w:rsidR="00251226" w:rsidRPr="00251226" w:rsidRDefault="00251226" w:rsidP="00251226">
            <w:pPr>
              <w:ind w:left="1440"/>
              <w:rPr>
                <w:rFonts w:cs="Tahoma"/>
                <w:sz w:val="24"/>
              </w:rPr>
            </w:pPr>
            <w:r w:rsidRPr="00251226">
              <w:rPr>
                <w:rFonts w:cs="Tahoma"/>
                <w:sz w:val="24"/>
              </w:rPr>
              <w:t>(ii)</w:t>
            </w:r>
            <w:r w:rsidRPr="00251226">
              <w:rPr>
                <w:rFonts w:cs="Tahoma"/>
                <w:sz w:val="24"/>
              </w:rPr>
              <w:tab/>
              <w:t>$1,000</w:t>
            </w:r>
            <w:r w:rsidRPr="00251226">
              <w:rPr>
                <w:rFonts w:cs="Tahoma"/>
                <w:sz w:val="24"/>
                <w:cs/>
                <w:lang w:bidi="th-TH"/>
              </w:rPr>
              <w:t xml:space="preserve"> สำหรับผู้ใหญ่คนถัดไป และ</w:t>
            </w:r>
          </w:p>
          <w:p w14:paraId="436D1239" w14:textId="77777777" w:rsidR="00251226" w:rsidRPr="00251226" w:rsidRDefault="00251226" w:rsidP="00251226">
            <w:pPr>
              <w:ind w:left="1440"/>
              <w:rPr>
                <w:rFonts w:cs="Tahoma"/>
                <w:sz w:val="24"/>
              </w:rPr>
            </w:pPr>
            <w:r w:rsidRPr="00251226">
              <w:rPr>
                <w:rFonts w:cs="Tahoma"/>
                <w:sz w:val="24"/>
              </w:rPr>
              <w:t>(iii)</w:t>
            </w:r>
            <w:r w:rsidRPr="00251226">
              <w:rPr>
                <w:rFonts w:cs="Tahoma"/>
                <w:sz w:val="24"/>
              </w:rPr>
              <w:tab/>
              <w:t>$500</w:t>
            </w:r>
            <w:r w:rsidRPr="00251226">
              <w:rPr>
                <w:rFonts w:cs="Tahoma"/>
                <w:sz w:val="24"/>
                <w:cs/>
                <w:lang w:bidi="th-TH"/>
              </w:rPr>
              <w:t xml:space="preserve"> สำหรับเด็กแต่ละคนที่มีอายุตั้งแต่ </w:t>
            </w:r>
            <w:r w:rsidRPr="00251226">
              <w:rPr>
                <w:rFonts w:cs="Tahoma"/>
                <w:sz w:val="24"/>
              </w:rPr>
              <w:t>3</w:t>
            </w:r>
            <w:r w:rsidRPr="00251226">
              <w:rPr>
                <w:rFonts w:cs="Tahoma"/>
                <w:sz w:val="24"/>
                <w:cs/>
                <w:lang w:bidi="th-TH"/>
              </w:rPr>
              <w:t xml:space="preserve"> ปีขึ้นไป</w:t>
            </w:r>
          </w:p>
          <w:p w14:paraId="4A60FA89" w14:textId="77777777" w:rsidR="00251226" w:rsidRPr="00251226" w:rsidRDefault="00251226" w:rsidP="00251226">
            <w:pPr>
              <w:rPr>
                <w:rFonts w:cs="Tahoma"/>
                <w:sz w:val="24"/>
              </w:rPr>
            </w:pPr>
          </w:p>
          <w:p w14:paraId="05782DD8" w14:textId="77777777" w:rsidR="00251226" w:rsidRPr="00251226" w:rsidRDefault="00251226" w:rsidP="00251226">
            <w:pPr>
              <w:rPr>
                <w:rFonts w:cs="Tahoma"/>
                <w:sz w:val="24"/>
              </w:rPr>
            </w:pPr>
            <w:r w:rsidRPr="00251226">
              <w:rPr>
                <w:rFonts w:cs="Tahoma"/>
                <w:sz w:val="24"/>
                <w:cs/>
                <w:lang w:bidi="th-TH"/>
              </w:rPr>
              <w:t>ตัวอย่างเช่น</w:t>
            </w:r>
          </w:p>
          <w:p w14:paraId="6E83634D" w14:textId="38E73E80" w:rsidR="00251226" w:rsidRPr="00251226" w:rsidRDefault="00251226" w:rsidP="00251226">
            <w:pPr>
              <w:pStyle w:val="ListParagraph"/>
              <w:numPr>
                <w:ilvl w:val="0"/>
                <w:numId w:val="8"/>
              </w:numPr>
              <w:rPr>
                <w:rFonts w:cs="Tahoma"/>
                <w:sz w:val="24"/>
              </w:rPr>
            </w:pPr>
            <w:r w:rsidRPr="00251226">
              <w:rPr>
                <w:rFonts w:cs="Tahoma"/>
                <w:sz w:val="24"/>
                <w:cs/>
                <w:lang w:bidi="th-TH"/>
              </w:rPr>
              <w:t xml:space="preserve">ครอบครัวหนึ่งมีผู้ใหญ่สองคนและลูกสองคนมีอายุมากกว่า </w:t>
            </w:r>
            <w:r w:rsidRPr="00251226">
              <w:rPr>
                <w:rFonts w:cs="Tahoma"/>
                <w:sz w:val="24"/>
              </w:rPr>
              <w:t>3</w:t>
            </w:r>
            <w:r w:rsidRPr="00251226">
              <w:rPr>
                <w:rFonts w:cs="Tahoma"/>
                <w:sz w:val="24"/>
                <w:cs/>
                <w:lang w:bidi="th-TH"/>
              </w:rPr>
              <w:t xml:space="preserve"> ปี พวกเขาพักอยู่ในห้องเดียวกัน พวกเขาจะจ่ายในราคา </w:t>
            </w:r>
            <w:r w:rsidRPr="00251226">
              <w:rPr>
                <w:rFonts w:cs="Tahoma"/>
                <w:sz w:val="24"/>
              </w:rPr>
              <w:t>$5,000</w:t>
            </w:r>
          </w:p>
          <w:p w14:paraId="418564C7" w14:textId="1D3DFCA7" w:rsidR="00251226" w:rsidRDefault="00251226" w:rsidP="00251226">
            <w:pPr>
              <w:pStyle w:val="ListParagraph"/>
              <w:numPr>
                <w:ilvl w:val="0"/>
                <w:numId w:val="8"/>
              </w:numPr>
              <w:rPr>
                <w:rFonts w:cs="Tahoma"/>
                <w:sz w:val="24"/>
              </w:rPr>
            </w:pPr>
            <w:r w:rsidRPr="00251226">
              <w:rPr>
                <w:rFonts w:cs="Tahoma"/>
                <w:sz w:val="24"/>
                <w:cs/>
                <w:lang w:bidi="th-TH"/>
              </w:rPr>
              <w:t xml:space="preserve">ครอบครัวหนึ่งมีผู้ใหญ่สองคนและลูกสี่คนมีอายุมากกว่า </w:t>
            </w:r>
            <w:r w:rsidRPr="00251226">
              <w:rPr>
                <w:rFonts w:cs="Tahoma"/>
                <w:sz w:val="24"/>
              </w:rPr>
              <w:t>3</w:t>
            </w:r>
            <w:r w:rsidRPr="00251226">
              <w:rPr>
                <w:rFonts w:cs="Tahoma"/>
                <w:sz w:val="24"/>
                <w:cs/>
                <w:lang w:bidi="th-TH"/>
              </w:rPr>
              <w:t xml:space="preserve"> ปี พวกเขาจะจ่ายในราคา </w:t>
            </w:r>
            <w:r w:rsidRPr="00251226">
              <w:rPr>
                <w:rFonts w:cs="Tahoma"/>
                <w:sz w:val="24"/>
              </w:rPr>
              <w:t>$6,000</w:t>
            </w:r>
          </w:p>
          <w:p w14:paraId="6E1254FA" w14:textId="77777777" w:rsidR="00DE7150" w:rsidRPr="00251226" w:rsidRDefault="00DE7150" w:rsidP="00DE7150">
            <w:pPr>
              <w:pStyle w:val="ListParagraph"/>
              <w:rPr>
                <w:rFonts w:cs="Tahoma"/>
                <w:sz w:val="24"/>
              </w:rPr>
            </w:pPr>
          </w:p>
          <w:p w14:paraId="3577FE09" w14:textId="77777777" w:rsidR="00251226" w:rsidRPr="00251226" w:rsidRDefault="00251226" w:rsidP="00251226">
            <w:pPr>
              <w:rPr>
                <w:rFonts w:cs="Tahoma"/>
                <w:sz w:val="24"/>
              </w:rPr>
            </w:pPr>
            <w:r w:rsidRPr="00251226">
              <w:rPr>
                <w:rFonts w:cs="Tahoma"/>
                <w:sz w:val="24"/>
                <w:cs/>
                <w:lang w:bidi="th-TH"/>
              </w:rPr>
              <w:t>ราคาทั้งหมดเป็นเงินในสกุลดอลลาร์ออสเตรเลีย</w:t>
            </w:r>
          </w:p>
          <w:p w14:paraId="3D1F15E6" w14:textId="57596DA5" w:rsidR="008F7CA3" w:rsidRPr="00251226" w:rsidRDefault="00251226" w:rsidP="00251226">
            <w:pPr>
              <w:rPr>
                <w:rFonts w:cs="Tahoma"/>
                <w:sz w:val="24"/>
              </w:rPr>
            </w:pPr>
            <w:r w:rsidRPr="00251226">
              <w:rPr>
                <w:rFonts w:cs="Tahoma"/>
                <w:sz w:val="24"/>
                <w:cs/>
                <w:lang w:bidi="th-TH"/>
              </w:rPr>
              <w:lastRenderedPageBreak/>
              <w:t>ค่าใช้จ่ายต่าง ๆ จะบังคับใช้กับผู้โดยสารระหว่างประเทศทุกคนในสถานที่พักเพื่อการกักกันตัว รวมถึงผู้ที่เป็นพลเมืองออสเตรเลียและผู้อยู่อาศัยถาวร</w:t>
            </w:r>
          </w:p>
        </w:tc>
      </w:tr>
      <w:tr w:rsidR="008F7CA3" w:rsidRPr="00251226" w14:paraId="7D88EDD0" w14:textId="77777777" w:rsidTr="00B23FC5">
        <w:tc>
          <w:tcPr>
            <w:tcW w:w="6379" w:type="dxa"/>
          </w:tcPr>
          <w:p w14:paraId="5E2BD729" w14:textId="77777777" w:rsidR="008F7CA3" w:rsidRPr="00251226" w:rsidRDefault="008F7CA3" w:rsidP="006B2E3A">
            <w:pPr>
              <w:rPr>
                <w:rFonts w:cs="Tahoma"/>
                <w:b/>
                <w:bCs/>
                <w:sz w:val="24"/>
              </w:rPr>
            </w:pPr>
            <w:r w:rsidRPr="00251226">
              <w:rPr>
                <w:rFonts w:cs="Tahoma"/>
                <w:b/>
                <w:bCs/>
                <w:sz w:val="24"/>
              </w:rPr>
              <w:lastRenderedPageBreak/>
              <w:t>Is food included in the quarantine fee?</w:t>
            </w:r>
          </w:p>
          <w:p w14:paraId="179A56E0" w14:textId="2A0A09EF" w:rsidR="00CA76A1" w:rsidRPr="00251226" w:rsidRDefault="00CA76A1" w:rsidP="006B2E3A">
            <w:pPr>
              <w:rPr>
                <w:rFonts w:cs="Tahoma"/>
                <w:b/>
                <w:bCs/>
                <w:sz w:val="24"/>
              </w:rPr>
            </w:pPr>
          </w:p>
        </w:tc>
        <w:tc>
          <w:tcPr>
            <w:tcW w:w="9356" w:type="dxa"/>
          </w:tcPr>
          <w:p w14:paraId="17038819" w14:textId="2348DDA1" w:rsidR="008F7CA3" w:rsidRPr="008008AA" w:rsidRDefault="00F23951" w:rsidP="008F7CA3">
            <w:pPr>
              <w:rPr>
                <w:rFonts w:cs="Tahoma"/>
                <w:b/>
                <w:bCs/>
                <w:sz w:val="24"/>
              </w:rPr>
            </w:pPr>
            <w:r w:rsidRPr="008008AA">
              <w:rPr>
                <w:rFonts w:cs="Tahoma"/>
                <w:b/>
                <w:bCs/>
                <w:sz w:val="24"/>
                <w:cs/>
                <w:lang w:bidi="th-TH"/>
              </w:rPr>
              <w:t>ค่าใช้จ่าย</w:t>
            </w:r>
            <w:r w:rsidR="008008AA" w:rsidRPr="008008AA">
              <w:rPr>
                <w:rFonts w:cs="Tahoma" w:hint="cs"/>
                <w:b/>
                <w:bCs/>
                <w:sz w:val="24"/>
                <w:cs/>
                <w:lang w:bidi="th-TH"/>
              </w:rPr>
              <w:t>เพื่อ</w:t>
            </w:r>
            <w:r w:rsidRPr="008008AA">
              <w:rPr>
                <w:rFonts w:cs="Tahoma"/>
                <w:b/>
                <w:bCs/>
                <w:sz w:val="24"/>
                <w:cs/>
                <w:lang w:bidi="th-TH"/>
              </w:rPr>
              <w:t>การกักกันตัวรวมอาหารหรือไม่</w:t>
            </w:r>
            <w:r w:rsidRPr="008008AA">
              <w:rPr>
                <w:rFonts w:cs="Tahoma"/>
                <w:b/>
                <w:bCs/>
                <w:sz w:val="24"/>
              </w:rPr>
              <w:t>?</w:t>
            </w:r>
          </w:p>
        </w:tc>
      </w:tr>
      <w:tr w:rsidR="008F7CA3" w:rsidRPr="00251226" w14:paraId="7C5C9455" w14:textId="77777777" w:rsidTr="00B23FC5">
        <w:tc>
          <w:tcPr>
            <w:tcW w:w="6379" w:type="dxa"/>
          </w:tcPr>
          <w:p w14:paraId="37298838" w14:textId="7E5DC536" w:rsidR="00CA76A1" w:rsidRPr="00251226" w:rsidRDefault="00CA76A1" w:rsidP="006B2E3A">
            <w:pPr>
              <w:rPr>
                <w:rFonts w:cs="Tahoma"/>
                <w:sz w:val="24"/>
              </w:rPr>
            </w:pPr>
            <w:r w:rsidRPr="00251226">
              <w:rPr>
                <w:rFonts w:cs="Tahoma"/>
                <w:sz w:val="24"/>
              </w:rPr>
              <w:t>A budget for meals is included in the fee, as follows:</w:t>
            </w:r>
          </w:p>
          <w:p w14:paraId="6E63A260" w14:textId="77777777" w:rsidR="006B2E3A" w:rsidRPr="00251226" w:rsidRDefault="006B2E3A" w:rsidP="006B2E3A">
            <w:pPr>
              <w:rPr>
                <w:rFonts w:cs="Tahoma"/>
                <w:sz w:val="24"/>
              </w:rPr>
            </w:pPr>
          </w:p>
          <w:p w14:paraId="4F5BA06A" w14:textId="77777777" w:rsidR="00CA76A1" w:rsidRPr="00251226" w:rsidRDefault="00CA76A1" w:rsidP="006B2E3A">
            <w:pPr>
              <w:pStyle w:val="ListParagraph"/>
              <w:numPr>
                <w:ilvl w:val="0"/>
                <w:numId w:val="10"/>
              </w:numPr>
              <w:rPr>
                <w:rFonts w:cs="Tahoma"/>
                <w:sz w:val="24"/>
              </w:rPr>
            </w:pPr>
            <w:r w:rsidRPr="00251226">
              <w:rPr>
                <w:rFonts w:cs="Tahoma"/>
                <w:sz w:val="24"/>
              </w:rPr>
              <w:t>Deliveroo vouchers</w:t>
            </w:r>
          </w:p>
          <w:tbl>
            <w:tblPr>
              <w:tblStyle w:val="TableGrid"/>
              <w:tblW w:w="3496" w:type="dxa"/>
              <w:tblInd w:w="360" w:type="dxa"/>
              <w:tblLayout w:type="fixed"/>
              <w:tblLook w:val="04A0" w:firstRow="1" w:lastRow="0" w:firstColumn="1" w:lastColumn="0" w:noHBand="0" w:noVBand="1"/>
            </w:tblPr>
            <w:tblGrid>
              <w:gridCol w:w="1795"/>
              <w:gridCol w:w="1701"/>
            </w:tblGrid>
            <w:tr w:rsidR="00CA76A1" w:rsidRPr="00251226" w14:paraId="2B9512E8" w14:textId="77777777" w:rsidTr="00FA76C6">
              <w:tc>
                <w:tcPr>
                  <w:tcW w:w="1795" w:type="dxa"/>
                </w:tcPr>
                <w:p w14:paraId="0925D4B5" w14:textId="77777777" w:rsidR="00CA76A1" w:rsidRPr="00251226" w:rsidRDefault="00CA76A1" w:rsidP="006B2E3A">
                  <w:pPr>
                    <w:rPr>
                      <w:rFonts w:cs="Tahoma"/>
                      <w:b/>
                      <w:bCs/>
                      <w:sz w:val="24"/>
                    </w:rPr>
                  </w:pPr>
                  <w:r w:rsidRPr="00251226">
                    <w:rPr>
                      <w:rFonts w:cs="Tahoma"/>
                      <w:b/>
                      <w:bCs/>
                      <w:sz w:val="24"/>
                    </w:rPr>
                    <w:t>Family Group Size (persons)</w:t>
                  </w:r>
                </w:p>
              </w:tc>
              <w:tc>
                <w:tcPr>
                  <w:tcW w:w="1701" w:type="dxa"/>
                </w:tcPr>
                <w:p w14:paraId="0B5DE133" w14:textId="77777777" w:rsidR="00CA76A1" w:rsidRPr="00251226" w:rsidRDefault="00CA76A1" w:rsidP="006B2E3A">
                  <w:pPr>
                    <w:rPr>
                      <w:rFonts w:cs="Tahoma"/>
                      <w:b/>
                      <w:bCs/>
                      <w:sz w:val="24"/>
                    </w:rPr>
                  </w:pPr>
                  <w:r w:rsidRPr="00251226">
                    <w:rPr>
                      <w:rFonts w:cs="Tahoma"/>
                      <w:b/>
                      <w:bCs/>
                      <w:sz w:val="24"/>
                    </w:rPr>
                    <w:t>One off Voucher</w:t>
                  </w:r>
                </w:p>
              </w:tc>
            </w:tr>
            <w:tr w:rsidR="00CA76A1" w:rsidRPr="00251226" w14:paraId="27F9A6F2" w14:textId="77777777" w:rsidTr="00FA76C6">
              <w:tc>
                <w:tcPr>
                  <w:tcW w:w="1795" w:type="dxa"/>
                </w:tcPr>
                <w:p w14:paraId="11031CA9" w14:textId="77777777" w:rsidR="00CA76A1" w:rsidRPr="00251226" w:rsidRDefault="00CA76A1" w:rsidP="006B2E3A">
                  <w:pPr>
                    <w:rPr>
                      <w:rFonts w:cs="Tahoma"/>
                      <w:sz w:val="24"/>
                    </w:rPr>
                  </w:pPr>
                  <w:r w:rsidRPr="00251226">
                    <w:rPr>
                      <w:rFonts w:cs="Tahoma"/>
                      <w:sz w:val="24"/>
                    </w:rPr>
                    <w:t>1</w:t>
                  </w:r>
                </w:p>
              </w:tc>
              <w:tc>
                <w:tcPr>
                  <w:tcW w:w="1701" w:type="dxa"/>
                </w:tcPr>
                <w:p w14:paraId="3F6F32B9" w14:textId="77777777" w:rsidR="00CA76A1" w:rsidRPr="00251226" w:rsidRDefault="00CA76A1" w:rsidP="006B2E3A">
                  <w:pPr>
                    <w:rPr>
                      <w:rFonts w:cs="Tahoma"/>
                      <w:sz w:val="24"/>
                    </w:rPr>
                  </w:pPr>
                  <w:r w:rsidRPr="00251226">
                    <w:rPr>
                      <w:rFonts w:cs="Tahoma"/>
                      <w:sz w:val="24"/>
                    </w:rPr>
                    <w:t>$60.00</w:t>
                  </w:r>
                </w:p>
              </w:tc>
            </w:tr>
            <w:tr w:rsidR="00CA76A1" w:rsidRPr="00251226" w14:paraId="4DB2E105" w14:textId="77777777" w:rsidTr="00FA76C6">
              <w:tc>
                <w:tcPr>
                  <w:tcW w:w="1795" w:type="dxa"/>
                </w:tcPr>
                <w:p w14:paraId="2F864D2F" w14:textId="77777777" w:rsidR="00CA76A1" w:rsidRPr="00251226" w:rsidRDefault="00CA76A1" w:rsidP="006B2E3A">
                  <w:pPr>
                    <w:rPr>
                      <w:rFonts w:cs="Tahoma"/>
                      <w:sz w:val="24"/>
                    </w:rPr>
                  </w:pPr>
                  <w:r w:rsidRPr="00251226">
                    <w:rPr>
                      <w:rFonts w:cs="Tahoma"/>
                      <w:sz w:val="24"/>
                    </w:rPr>
                    <w:t>2</w:t>
                  </w:r>
                </w:p>
              </w:tc>
              <w:tc>
                <w:tcPr>
                  <w:tcW w:w="1701" w:type="dxa"/>
                </w:tcPr>
                <w:p w14:paraId="4E4BD18D" w14:textId="77777777" w:rsidR="00CA76A1" w:rsidRPr="00251226" w:rsidRDefault="00CA76A1" w:rsidP="006B2E3A">
                  <w:pPr>
                    <w:rPr>
                      <w:rFonts w:cs="Tahoma"/>
                      <w:sz w:val="24"/>
                    </w:rPr>
                  </w:pPr>
                  <w:r w:rsidRPr="00251226">
                    <w:rPr>
                      <w:rFonts w:cs="Tahoma"/>
                      <w:sz w:val="24"/>
                    </w:rPr>
                    <w:t>$75.00</w:t>
                  </w:r>
                </w:p>
              </w:tc>
            </w:tr>
            <w:tr w:rsidR="00CA76A1" w:rsidRPr="00251226" w14:paraId="6F22D0DA" w14:textId="77777777" w:rsidTr="00FA76C6">
              <w:tc>
                <w:tcPr>
                  <w:tcW w:w="1795" w:type="dxa"/>
                </w:tcPr>
                <w:p w14:paraId="626F4BA4" w14:textId="77777777" w:rsidR="00CA76A1" w:rsidRPr="00251226" w:rsidRDefault="00CA76A1" w:rsidP="006B2E3A">
                  <w:pPr>
                    <w:rPr>
                      <w:rFonts w:cs="Tahoma"/>
                      <w:sz w:val="24"/>
                    </w:rPr>
                  </w:pPr>
                  <w:r w:rsidRPr="00251226">
                    <w:rPr>
                      <w:rFonts w:cs="Tahoma"/>
                      <w:sz w:val="24"/>
                    </w:rPr>
                    <w:t>3</w:t>
                  </w:r>
                </w:p>
              </w:tc>
              <w:tc>
                <w:tcPr>
                  <w:tcW w:w="1701" w:type="dxa"/>
                </w:tcPr>
                <w:p w14:paraId="62B5AFB6" w14:textId="77777777" w:rsidR="00CA76A1" w:rsidRPr="00251226" w:rsidRDefault="00CA76A1" w:rsidP="006B2E3A">
                  <w:pPr>
                    <w:rPr>
                      <w:rFonts w:cs="Tahoma"/>
                      <w:sz w:val="24"/>
                    </w:rPr>
                  </w:pPr>
                  <w:r w:rsidRPr="00251226">
                    <w:rPr>
                      <w:rFonts w:cs="Tahoma"/>
                      <w:sz w:val="24"/>
                    </w:rPr>
                    <w:t>$85.00</w:t>
                  </w:r>
                </w:p>
              </w:tc>
            </w:tr>
            <w:tr w:rsidR="00CA76A1" w:rsidRPr="00251226" w14:paraId="3D8D0329" w14:textId="77777777" w:rsidTr="00FA76C6">
              <w:tc>
                <w:tcPr>
                  <w:tcW w:w="1795" w:type="dxa"/>
                </w:tcPr>
                <w:p w14:paraId="25B31F14" w14:textId="77777777" w:rsidR="00CA76A1" w:rsidRPr="00251226" w:rsidRDefault="00CA76A1" w:rsidP="006B2E3A">
                  <w:pPr>
                    <w:rPr>
                      <w:rFonts w:cs="Tahoma"/>
                      <w:sz w:val="24"/>
                    </w:rPr>
                  </w:pPr>
                  <w:r w:rsidRPr="00251226">
                    <w:rPr>
                      <w:rFonts w:cs="Tahoma"/>
                      <w:sz w:val="24"/>
                    </w:rPr>
                    <w:t>4</w:t>
                  </w:r>
                </w:p>
              </w:tc>
              <w:tc>
                <w:tcPr>
                  <w:tcW w:w="1701" w:type="dxa"/>
                </w:tcPr>
                <w:p w14:paraId="63BBFAAF" w14:textId="77777777" w:rsidR="00CA76A1" w:rsidRPr="00251226" w:rsidRDefault="00CA76A1" w:rsidP="006B2E3A">
                  <w:pPr>
                    <w:rPr>
                      <w:rFonts w:cs="Tahoma"/>
                      <w:sz w:val="24"/>
                    </w:rPr>
                  </w:pPr>
                  <w:r w:rsidRPr="00251226">
                    <w:rPr>
                      <w:rFonts w:cs="Tahoma"/>
                      <w:sz w:val="24"/>
                    </w:rPr>
                    <w:t>$95.00</w:t>
                  </w:r>
                </w:p>
              </w:tc>
            </w:tr>
            <w:tr w:rsidR="00CA76A1" w:rsidRPr="00251226" w14:paraId="48DEE72B" w14:textId="77777777" w:rsidTr="00FA76C6">
              <w:tc>
                <w:tcPr>
                  <w:tcW w:w="1795" w:type="dxa"/>
                </w:tcPr>
                <w:p w14:paraId="65BF11D6" w14:textId="77777777" w:rsidR="00CA76A1" w:rsidRPr="00251226" w:rsidRDefault="00CA76A1" w:rsidP="006B2E3A">
                  <w:pPr>
                    <w:rPr>
                      <w:rFonts w:cs="Tahoma"/>
                      <w:sz w:val="24"/>
                    </w:rPr>
                  </w:pPr>
                  <w:r w:rsidRPr="00251226">
                    <w:rPr>
                      <w:rFonts w:cs="Tahoma"/>
                      <w:sz w:val="24"/>
                    </w:rPr>
                    <w:t>5</w:t>
                  </w:r>
                </w:p>
              </w:tc>
              <w:tc>
                <w:tcPr>
                  <w:tcW w:w="1701" w:type="dxa"/>
                </w:tcPr>
                <w:p w14:paraId="6E1C25B1" w14:textId="77777777" w:rsidR="00CA76A1" w:rsidRPr="00251226" w:rsidRDefault="00CA76A1" w:rsidP="006B2E3A">
                  <w:pPr>
                    <w:rPr>
                      <w:rFonts w:cs="Tahoma"/>
                      <w:sz w:val="24"/>
                    </w:rPr>
                  </w:pPr>
                  <w:r w:rsidRPr="00251226">
                    <w:rPr>
                      <w:rFonts w:cs="Tahoma"/>
                      <w:sz w:val="24"/>
                    </w:rPr>
                    <w:t>$110.00</w:t>
                  </w:r>
                </w:p>
              </w:tc>
            </w:tr>
            <w:tr w:rsidR="00CA76A1" w:rsidRPr="00251226" w14:paraId="1E81F6CF" w14:textId="77777777" w:rsidTr="00FA76C6">
              <w:tc>
                <w:tcPr>
                  <w:tcW w:w="1795" w:type="dxa"/>
                </w:tcPr>
                <w:p w14:paraId="2A573DCE" w14:textId="77777777" w:rsidR="00CA76A1" w:rsidRPr="00251226" w:rsidRDefault="00CA76A1" w:rsidP="006B2E3A">
                  <w:pPr>
                    <w:rPr>
                      <w:rFonts w:cs="Tahoma"/>
                      <w:sz w:val="24"/>
                    </w:rPr>
                  </w:pPr>
                  <w:r w:rsidRPr="00251226">
                    <w:rPr>
                      <w:rFonts w:cs="Tahoma"/>
                      <w:sz w:val="24"/>
                    </w:rPr>
                    <w:t>6</w:t>
                  </w:r>
                </w:p>
              </w:tc>
              <w:tc>
                <w:tcPr>
                  <w:tcW w:w="1701" w:type="dxa"/>
                </w:tcPr>
                <w:p w14:paraId="6FEAD1DD" w14:textId="77777777" w:rsidR="00CA76A1" w:rsidRPr="00251226" w:rsidRDefault="00CA76A1" w:rsidP="006B2E3A">
                  <w:pPr>
                    <w:rPr>
                      <w:rFonts w:cs="Tahoma"/>
                      <w:sz w:val="24"/>
                    </w:rPr>
                  </w:pPr>
                  <w:r w:rsidRPr="00251226">
                    <w:rPr>
                      <w:rFonts w:cs="Tahoma"/>
                      <w:sz w:val="24"/>
                    </w:rPr>
                    <w:t>$120.00</w:t>
                  </w:r>
                </w:p>
              </w:tc>
            </w:tr>
          </w:tbl>
          <w:p w14:paraId="7AE62FD9" w14:textId="77777777" w:rsidR="00CA76A1" w:rsidRPr="00251226" w:rsidRDefault="00CA76A1" w:rsidP="006B2E3A">
            <w:pPr>
              <w:rPr>
                <w:rFonts w:cs="Tahoma"/>
                <w:sz w:val="24"/>
              </w:rPr>
            </w:pPr>
          </w:p>
          <w:p w14:paraId="6BC69110" w14:textId="77777777" w:rsidR="00CA76A1" w:rsidRPr="00251226" w:rsidRDefault="00CA76A1" w:rsidP="006B2E3A">
            <w:pPr>
              <w:pStyle w:val="ListParagraph"/>
              <w:numPr>
                <w:ilvl w:val="0"/>
                <w:numId w:val="10"/>
              </w:numPr>
              <w:rPr>
                <w:rFonts w:cs="Tahoma"/>
                <w:sz w:val="24"/>
              </w:rPr>
            </w:pPr>
            <w:r w:rsidRPr="00251226">
              <w:rPr>
                <w:rFonts w:cs="Tahoma"/>
                <w:sz w:val="24"/>
              </w:rPr>
              <w:t>Grocery vouchers (via Red Baron)</w:t>
            </w:r>
          </w:p>
          <w:tbl>
            <w:tblPr>
              <w:tblStyle w:val="TableGrid"/>
              <w:tblW w:w="3496" w:type="dxa"/>
              <w:tblInd w:w="360" w:type="dxa"/>
              <w:tblLayout w:type="fixed"/>
              <w:tblLook w:val="04A0" w:firstRow="1" w:lastRow="0" w:firstColumn="1" w:lastColumn="0" w:noHBand="0" w:noVBand="1"/>
            </w:tblPr>
            <w:tblGrid>
              <w:gridCol w:w="1653"/>
              <w:gridCol w:w="1843"/>
            </w:tblGrid>
            <w:tr w:rsidR="00CA76A1" w:rsidRPr="00251226" w14:paraId="7D16CC91" w14:textId="77777777" w:rsidTr="00FA76C6">
              <w:tc>
                <w:tcPr>
                  <w:tcW w:w="1653" w:type="dxa"/>
                </w:tcPr>
                <w:p w14:paraId="3BB80F1E" w14:textId="77777777" w:rsidR="00CA76A1" w:rsidRPr="00251226" w:rsidRDefault="00CA76A1" w:rsidP="006B2E3A">
                  <w:pPr>
                    <w:rPr>
                      <w:rFonts w:cs="Tahoma"/>
                      <w:b/>
                      <w:bCs/>
                      <w:sz w:val="24"/>
                    </w:rPr>
                  </w:pPr>
                  <w:r w:rsidRPr="00251226">
                    <w:rPr>
                      <w:rFonts w:cs="Tahoma"/>
                      <w:b/>
                      <w:bCs/>
                      <w:sz w:val="24"/>
                    </w:rPr>
                    <w:t>Family Group Size (persons)</w:t>
                  </w:r>
                </w:p>
              </w:tc>
              <w:tc>
                <w:tcPr>
                  <w:tcW w:w="1843" w:type="dxa"/>
                </w:tcPr>
                <w:p w14:paraId="1F28D8ED" w14:textId="77777777" w:rsidR="00CA76A1" w:rsidRPr="00251226" w:rsidRDefault="00CA76A1" w:rsidP="006B2E3A">
                  <w:pPr>
                    <w:rPr>
                      <w:rFonts w:cs="Tahoma"/>
                      <w:b/>
                      <w:bCs/>
                      <w:sz w:val="24"/>
                    </w:rPr>
                  </w:pPr>
                  <w:r w:rsidRPr="00251226">
                    <w:rPr>
                      <w:rFonts w:cs="Tahoma"/>
                      <w:b/>
                      <w:bCs/>
                      <w:sz w:val="24"/>
                    </w:rPr>
                    <w:t>14-day budget</w:t>
                  </w:r>
                </w:p>
              </w:tc>
            </w:tr>
            <w:tr w:rsidR="00CA76A1" w:rsidRPr="00251226" w14:paraId="17529FE4" w14:textId="77777777" w:rsidTr="00FA76C6">
              <w:tc>
                <w:tcPr>
                  <w:tcW w:w="1653" w:type="dxa"/>
                </w:tcPr>
                <w:p w14:paraId="6EB2DA06" w14:textId="77777777" w:rsidR="00CA76A1" w:rsidRPr="00251226" w:rsidRDefault="00CA76A1" w:rsidP="006B2E3A">
                  <w:pPr>
                    <w:rPr>
                      <w:rFonts w:cs="Tahoma"/>
                      <w:sz w:val="24"/>
                    </w:rPr>
                  </w:pPr>
                  <w:r w:rsidRPr="00251226">
                    <w:rPr>
                      <w:rFonts w:cs="Tahoma"/>
                      <w:sz w:val="24"/>
                    </w:rPr>
                    <w:t>1</w:t>
                  </w:r>
                </w:p>
              </w:tc>
              <w:tc>
                <w:tcPr>
                  <w:tcW w:w="1843" w:type="dxa"/>
                </w:tcPr>
                <w:p w14:paraId="5E63020D" w14:textId="77777777" w:rsidR="00CA76A1" w:rsidRPr="00251226" w:rsidRDefault="00CA76A1" w:rsidP="006B2E3A">
                  <w:pPr>
                    <w:rPr>
                      <w:rFonts w:cs="Tahoma"/>
                      <w:sz w:val="24"/>
                    </w:rPr>
                  </w:pPr>
                  <w:r w:rsidRPr="00251226">
                    <w:rPr>
                      <w:rFonts w:cs="Tahoma"/>
                      <w:sz w:val="24"/>
                    </w:rPr>
                    <w:t>$280.00</w:t>
                  </w:r>
                </w:p>
              </w:tc>
            </w:tr>
            <w:tr w:rsidR="00CA76A1" w:rsidRPr="00251226" w14:paraId="475C40F3" w14:textId="77777777" w:rsidTr="00FA76C6">
              <w:tc>
                <w:tcPr>
                  <w:tcW w:w="1653" w:type="dxa"/>
                </w:tcPr>
                <w:p w14:paraId="57CCA845" w14:textId="77777777" w:rsidR="00CA76A1" w:rsidRPr="00251226" w:rsidRDefault="00CA76A1" w:rsidP="006B2E3A">
                  <w:pPr>
                    <w:rPr>
                      <w:rFonts w:cs="Tahoma"/>
                      <w:sz w:val="24"/>
                    </w:rPr>
                  </w:pPr>
                  <w:r w:rsidRPr="00251226">
                    <w:rPr>
                      <w:rFonts w:cs="Tahoma"/>
                      <w:sz w:val="24"/>
                    </w:rPr>
                    <w:t>2</w:t>
                  </w:r>
                </w:p>
              </w:tc>
              <w:tc>
                <w:tcPr>
                  <w:tcW w:w="1843" w:type="dxa"/>
                </w:tcPr>
                <w:p w14:paraId="616052FB" w14:textId="77777777" w:rsidR="00CA76A1" w:rsidRPr="00251226" w:rsidRDefault="00CA76A1" w:rsidP="006B2E3A">
                  <w:pPr>
                    <w:rPr>
                      <w:rFonts w:cs="Tahoma"/>
                      <w:sz w:val="24"/>
                    </w:rPr>
                  </w:pPr>
                  <w:r w:rsidRPr="00251226">
                    <w:rPr>
                      <w:rFonts w:cs="Tahoma"/>
                      <w:sz w:val="24"/>
                    </w:rPr>
                    <w:t>$330.00</w:t>
                  </w:r>
                </w:p>
              </w:tc>
            </w:tr>
            <w:tr w:rsidR="00CA76A1" w:rsidRPr="00251226" w14:paraId="2A6CE084" w14:textId="77777777" w:rsidTr="00FA76C6">
              <w:tc>
                <w:tcPr>
                  <w:tcW w:w="1653" w:type="dxa"/>
                </w:tcPr>
                <w:p w14:paraId="393474FB" w14:textId="77777777" w:rsidR="00CA76A1" w:rsidRPr="00251226" w:rsidRDefault="00CA76A1" w:rsidP="006B2E3A">
                  <w:pPr>
                    <w:rPr>
                      <w:rFonts w:cs="Tahoma"/>
                      <w:sz w:val="24"/>
                    </w:rPr>
                  </w:pPr>
                  <w:r w:rsidRPr="00251226">
                    <w:rPr>
                      <w:rFonts w:cs="Tahoma"/>
                      <w:sz w:val="24"/>
                    </w:rPr>
                    <w:t>3</w:t>
                  </w:r>
                </w:p>
              </w:tc>
              <w:tc>
                <w:tcPr>
                  <w:tcW w:w="1843" w:type="dxa"/>
                </w:tcPr>
                <w:p w14:paraId="2C789EB2" w14:textId="77777777" w:rsidR="00CA76A1" w:rsidRPr="00251226" w:rsidRDefault="00CA76A1" w:rsidP="006B2E3A">
                  <w:pPr>
                    <w:rPr>
                      <w:rFonts w:cs="Tahoma"/>
                      <w:sz w:val="24"/>
                    </w:rPr>
                  </w:pPr>
                  <w:r w:rsidRPr="00251226">
                    <w:rPr>
                      <w:rFonts w:cs="Tahoma"/>
                      <w:sz w:val="24"/>
                    </w:rPr>
                    <w:t>$360.00</w:t>
                  </w:r>
                </w:p>
              </w:tc>
            </w:tr>
            <w:tr w:rsidR="00CA76A1" w:rsidRPr="00251226" w14:paraId="2DB381AE" w14:textId="77777777" w:rsidTr="00FA76C6">
              <w:tc>
                <w:tcPr>
                  <w:tcW w:w="1653" w:type="dxa"/>
                </w:tcPr>
                <w:p w14:paraId="2DEDF73B" w14:textId="77777777" w:rsidR="00CA76A1" w:rsidRPr="00251226" w:rsidRDefault="00CA76A1" w:rsidP="006B2E3A">
                  <w:pPr>
                    <w:rPr>
                      <w:rFonts w:cs="Tahoma"/>
                      <w:sz w:val="24"/>
                    </w:rPr>
                  </w:pPr>
                  <w:r w:rsidRPr="00251226">
                    <w:rPr>
                      <w:rFonts w:cs="Tahoma"/>
                      <w:sz w:val="24"/>
                    </w:rPr>
                    <w:t>4</w:t>
                  </w:r>
                </w:p>
              </w:tc>
              <w:tc>
                <w:tcPr>
                  <w:tcW w:w="1843" w:type="dxa"/>
                </w:tcPr>
                <w:p w14:paraId="1D324CA8" w14:textId="77777777" w:rsidR="00CA76A1" w:rsidRPr="00251226" w:rsidRDefault="00CA76A1" w:rsidP="006B2E3A">
                  <w:pPr>
                    <w:rPr>
                      <w:rFonts w:cs="Tahoma"/>
                      <w:sz w:val="24"/>
                    </w:rPr>
                  </w:pPr>
                  <w:r w:rsidRPr="00251226">
                    <w:rPr>
                      <w:rFonts w:cs="Tahoma"/>
                      <w:sz w:val="24"/>
                    </w:rPr>
                    <w:t>$410.00</w:t>
                  </w:r>
                </w:p>
              </w:tc>
            </w:tr>
            <w:tr w:rsidR="00CA76A1" w:rsidRPr="00251226" w14:paraId="0EABD822" w14:textId="77777777" w:rsidTr="00FA76C6">
              <w:tc>
                <w:tcPr>
                  <w:tcW w:w="1653" w:type="dxa"/>
                </w:tcPr>
                <w:p w14:paraId="5A82AFF9" w14:textId="77777777" w:rsidR="00CA76A1" w:rsidRPr="00251226" w:rsidRDefault="00CA76A1" w:rsidP="006B2E3A">
                  <w:pPr>
                    <w:rPr>
                      <w:rFonts w:cs="Tahoma"/>
                      <w:sz w:val="24"/>
                    </w:rPr>
                  </w:pPr>
                  <w:r w:rsidRPr="00251226">
                    <w:rPr>
                      <w:rFonts w:cs="Tahoma"/>
                      <w:sz w:val="24"/>
                    </w:rPr>
                    <w:t>5</w:t>
                  </w:r>
                </w:p>
              </w:tc>
              <w:tc>
                <w:tcPr>
                  <w:tcW w:w="1843" w:type="dxa"/>
                </w:tcPr>
                <w:p w14:paraId="62A5D366" w14:textId="77777777" w:rsidR="00CA76A1" w:rsidRPr="00251226" w:rsidRDefault="00CA76A1" w:rsidP="006B2E3A">
                  <w:pPr>
                    <w:rPr>
                      <w:rFonts w:cs="Tahoma"/>
                      <w:sz w:val="24"/>
                    </w:rPr>
                  </w:pPr>
                  <w:r w:rsidRPr="00251226">
                    <w:rPr>
                      <w:rFonts w:cs="Tahoma"/>
                      <w:sz w:val="24"/>
                    </w:rPr>
                    <w:t>$460.00</w:t>
                  </w:r>
                </w:p>
              </w:tc>
            </w:tr>
            <w:tr w:rsidR="00CA76A1" w:rsidRPr="00251226" w14:paraId="6BA59BAC" w14:textId="77777777" w:rsidTr="00FA76C6">
              <w:tc>
                <w:tcPr>
                  <w:tcW w:w="1653" w:type="dxa"/>
                </w:tcPr>
                <w:p w14:paraId="718F4F4A" w14:textId="77777777" w:rsidR="00CA76A1" w:rsidRPr="00251226" w:rsidRDefault="00CA76A1" w:rsidP="006B2E3A">
                  <w:pPr>
                    <w:rPr>
                      <w:rFonts w:cs="Tahoma"/>
                      <w:sz w:val="24"/>
                    </w:rPr>
                  </w:pPr>
                  <w:r w:rsidRPr="00251226">
                    <w:rPr>
                      <w:rFonts w:cs="Tahoma"/>
                      <w:sz w:val="24"/>
                    </w:rPr>
                    <w:lastRenderedPageBreak/>
                    <w:t>6</w:t>
                  </w:r>
                </w:p>
              </w:tc>
              <w:tc>
                <w:tcPr>
                  <w:tcW w:w="1843" w:type="dxa"/>
                </w:tcPr>
                <w:p w14:paraId="21E1B9E7" w14:textId="77777777" w:rsidR="00CA76A1" w:rsidRPr="00251226" w:rsidRDefault="00CA76A1" w:rsidP="006B2E3A">
                  <w:pPr>
                    <w:rPr>
                      <w:rFonts w:cs="Tahoma"/>
                      <w:sz w:val="24"/>
                    </w:rPr>
                  </w:pPr>
                  <w:r w:rsidRPr="00251226">
                    <w:rPr>
                      <w:rFonts w:cs="Tahoma"/>
                      <w:sz w:val="24"/>
                    </w:rPr>
                    <w:t>$510.00</w:t>
                  </w:r>
                </w:p>
              </w:tc>
            </w:tr>
          </w:tbl>
          <w:p w14:paraId="4B51FDA2" w14:textId="77777777" w:rsidR="00CA76A1" w:rsidRPr="00251226" w:rsidRDefault="00CA76A1" w:rsidP="006B2E3A">
            <w:pPr>
              <w:rPr>
                <w:rFonts w:cs="Tahoma"/>
                <w:sz w:val="24"/>
              </w:rPr>
            </w:pPr>
          </w:p>
          <w:p w14:paraId="237C1C46" w14:textId="77777777" w:rsidR="00CA76A1" w:rsidRPr="00251226" w:rsidRDefault="00CA76A1" w:rsidP="006B2E3A">
            <w:pPr>
              <w:rPr>
                <w:rFonts w:cs="Tahoma"/>
                <w:sz w:val="24"/>
              </w:rPr>
            </w:pPr>
            <w:r w:rsidRPr="00251226">
              <w:rPr>
                <w:rFonts w:cs="Tahoma"/>
                <w:sz w:val="24"/>
              </w:rPr>
              <w:t>In addition, an initial welcome box is provided to each room with some essential grocery items. The vouchers above enable individuals to place orders and have grocery items and meals delivered.</w:t>
            </w:r>
          </w:p>
          <w:p w14:paraId="4AE9479E" w14:textId="77777777" w:rsidR="008F7CA3" w:rsidRPr="00251226" w:rsidRDefault="00CA76A1" w:rsidP="006B2E3A">
            <w:pPr>
              <w:rPr>
                <w:rFonts w:cs="Tahoma"/>
                <w:sz w:val="24"/>
              </w:rPr>
            </w:pPr>
            <w:r w:rsidRPr="00251226">
              <w:rPr>
                <w:rFonts w:cs="Tahoma"/>
                <w:sz w:val="24"/>
              </w:rPr>
              <w:t>Once this budget is exhausted, individuals will need to cover the costs of any additional grocery items.</w:t>
            </w:r>
          </w:p>
          <w:p w14:paraId="2BD2D4F2" w14:textId="7C28F91A" w:rsidR="00CA76A1" w:rsidRPr="00251226" w:rsidRDefault="00CA76A1" w:rsidP="006B2E3A">
            <w:pPr>
              <w:rPr>
                <w:rFonts w:cs="Tahoma"/>
                <w:sz w:val="24"/>
              </w:rPr>
            </w:pPr>
          </w:p>
        </w:tc>
        <w:tc>
          <w:tcPr>
            <w:tcW w:w="9356" w:type="dxa"/>
          </w:tcPr>
          <w:tbl>
            <w:tblPr>
              <w:tblStyle w:val="TableGrid"/>
              <w:tblpPr w:leftFromText="180" w:rightFromText="180" w:vertAnchor="page" w:horzAnchor="margin" w:tblpXSpec="center" w:tblpY="886"/>
              <w:tblOverlap w:val="never"/>
              <w:tblW w:w="0" w:type="auto"/>
              <w:tblLayout w:type="fixed"/>
              <w:tblLook w:val="04A0" w:firstRow="1" w:lastRow="0" w:firstColumn="1" w:lastColumn="0" w:noHBand="0" w:noVBand="1"/>
            </w:tblPr>
            <w:tblGrid>
              <w:gridCol w:w="2754"/>
              <w:gridCol w:w="2835"/>
            </w:tblGrid>
            <w:tr w:rsidR="00F23951" w:rsidRPr="00251226" w14:paraId="036E2E18" w14:textId="77777777" w:rsidTr="00FA76C6">
              <w:tc>
                <w:tcPr>
                  <w:tcW w:w="2754" w:type="dxa"/>
                </w:tcPr>
                <w:p w14:paraId="76A74422" w14:textId="441D66B5" w:rsidR="00F23951" w:rsidRPr="00F23951" w:rsidRDefault="00F23951" w:rsidP="00F23951">
                  <w:pPr>
                    <w:rPr>
                      <w:rFonts w:cs="Tahoma"/>
                      <w:b/>
                      <w:bCs/>
                      <w:sz w:val="24"/>
                      <w:lang w:bidi="th-TH"/>
                    </w:rPr>
                  </w:pPr>
                  <w:r w:rsidRPr="00F23951">
                    <w:rPr>
                      <w:rFonts w:cs="Tahoma"/>
                      <w:b/>
                      <w:bCs/>
                      <w:sz w:val="24"/>
                      <w:cs/>
                      <w:lang w:bidi="th-TH"/>
                    </w:rPr>
                    <w:lastRenderedPageBreak/>
                    <w:t>ขนาดกลุ่มครอบครัว (จำนวนคน)</w:t>
                  </w:r>
                </w:p>
              </w:tc>
              <w:tc>
                <w:tcPr>
                  <w:tcW w:w="2835" w:type="dxa"/>
                </w:tcPr>
                <w:p w14:paraId="09EDD0C1" w14:textId="36F9F7B6" w:rsidR="00F23951" w:rsidRPr="00F23951" w:rsidRDefault="00F23951" w:rsidP="00F23951">
                  <w:pPr>
                    <w:rPr>
                      <w:rFonts w:cs="Tahoma"/>
                      <w:b/>
                      <w:bCs/>
                      <w:sz w:val="24"/>
                      <w:lang w:bidi="th-TH"/>
                    </w:rPr>
                  </w:pPr>
                  <w:r w:rsidRPr="00F23951">
                    <w:rPr>
                      <w:rFonts w:cs="Tahoma"/>
                      <w:b/>
                      <w:bCs/>
                      <w:sz w:val="24"/>
                      <w:cs/>
                      <w:lang w:bidi="th-TH"/>
                    </w:rPr>
                    <w:t>บัตรกำนัลใช้ครั้งเดียว</w:t>
                  </w:r>
                </w:p>
              </w:tc>
            </w:tr>
            <w:tr w:rsidR="00F23951" w:rsidRPr="00251226" w14:paraId="0800DD7F" w14:textId="77777777" w:rsidTr="00FA76C6">
              <w:tc>
                <w:tcPr>
                  <w:tcW w:w="2754" w:type="dxa"/>
                </w:tcPr>
                <w:p w14:paraId="34EB081D" w14:textId="77777777" w:rsidR="00F23951" w:rsidRPr="00251226" w:rsidRDefault="00F23951" w:rsidP="00F23951">
                  <w:pPr>
                    <w:rPr>
                      <w:rFonts w:cs="Tahoma"/>
                      <w:sz w:val="24"/>
                    </w:rPr>
                  </w:pPr>
                  <w:r w:rsidRPr="00251226">
                    <w:rPr>
                      <w:rFonts w:cs="Tahoma"/>
                      <w:sz w:val="24"/>
                    </w:rPr>
                    <w:t>1</w:t>
                  </w:r>
                </w:p>
              </w:tc>
              <w:tc>
                <w:tcPr>
                  <w:tcW w:w="2835" w:type="dxa"/>
                </w:tcPr>
                <w:p w14:paraId="37A31F9F" w14:textId="107FFD9E" w:rsidR="00F23951" w:rsidRPr="00251226" w:rsidRDefault="00F23951" w:rsidP="00F23951">
                  <w:pPr>
                    <w:rPr>
                      <w:rFonts w:cs="Tahoma"/>
                      <w:sz w:val="24"/>
                    </w:rPr>
                  </w:pPr>
                  <w:r w:rsidRPr="00251226">
                    <w:rPr>
                      <w:rFonts w:cs="Tahoma"/>
                      <w:sz w:val="24"/>
                    </w:rPr>
                    <w:t>$60.00</w:t>
                  </w:r>
                </w:p>
              </w:tc>
            </w:tr>
            <w:tr w:rsidR="00F23951" w:rsidRPr="00251226" w14:paraId="78145AE6" w14:textId="77777777" w:rsidTr="00FA76C6">
              <w:tc>
                <w:tcPr>
                  <w:tcW w:w="2754" w:type="dxa"/>
                </w:tcPr>
                <w:p w14:paraId="243E1699" w14:textId="77777777" w:rsidR="00F23951" w:rsidRPr="00251226" w:rsidRDefault="00F23951" w:rsidP="00F23951">
                  <w:pPr>
                    <w:rPr>
                      <w:rFonts w:cs="Tahoma"/>
                      <w:sz w:val="24"/>
                    </w:rPr>
                  </w:pPr>
                  <w:r w:rsidRPr="00251226">
                    <w:rPr>
                      <w:rFonts w:cs="Tahoma"/>
                      <w:sz w:val="24"/>
                    </w:rPr>
                    <w:t>2</w:t>
                  </w:r>
                </w:p>
              </w:tc>
              <w:tc>
                <w:tcPr>
                  <w:tcW w:w="2835" w:type="dxa"/>
                </w:tcPr>
                <w:p w14:paraId="7CF5ADAA" w14:textId="19314C33" w:rsidR="00F23951" w:rsidRPr="00251226" w:rsidRDefault="00F23951" w:rsidP="00F23951">
                  <w:pPr>
                    <w:rPr>
                      <w:rFonts w:cs="Tahoma"/>
                      <w:sz w:val="24"/>
                    </w:rPr>
                  </w:pPr>
                  <w:r w:rsidRPr="00251226">
                    <w:rPr>
                      <w:rFonts w:cs="Tahoma"/>
                      <w:sz w:val="24"/>
                    </w:rPr>
                    <w:t>$75.00</w:t>
                  </w:r>
                </w:p>
              </w:tc>
            </w:tr>
            <w:tr w:rsidR="00F23951" w:rsidRPr="00251226" w14:paraId="440789A9" w14:textId="77777777" w:rsidTr="00FA76C6">
              <w:tc>
                <w:tcPr>
                  <w:tcW w:w="2754" w:type="dxa"/>
                </w:tcPr>
                <w:p w14:paraId="3FF02B68" w14:textId="77777777" w:rsidR="00F23951" w:rsidRPr="00251226" w:rsidRDefault="00F23951" w:rsidP="00F23951">
                  <w:pPr>
                    <w:rPr>
                      <w:rFonts w:cs="Tahoma"/>
                      <w:sz w:val="24"/>
                    </w:rPr>
                  </w:pPr>
                  <w:r w:rsidRPr="00251226">
                    <w:rPr>
                      <w:rFonts w:cs="Tahoma"/>
                      <w:sz w:val="24"/>
                    </w:rPr>
                    <w:t>3</w:t>
                  </w:r>
                </w:p>
              </w:tc>
              <w:tc>
                <w:tcPr>
                  <w:tcW w:w="2835" w:type="dxa"/>
                </w:tcPr>
                <w:p w14:paraId="7BBE0660" w14:textId="1345040A" w:rsidR="00F23951" w:rsidRPr="00251226" w:rsidRDefault="00F23951" w:rsidP="00F23951">
                  <w:pPr>
                    <w:rPr>
                      <w:rFonts w:cs="Tahoma"/>
                      <w:sz w:val="24"/>
                    </w:rPr>
                  </w:pPr>
                  <w:r w:rsidRPr="00251226">
                    <w:rPr>
                      <w:rFonts w:cs="Tahoma"/>
                      <w:sz w:val="24"/>
                    </w:rPr>
                    <w:t>$85.00</w:t>
                  </w:r>
                </w:p>
              </w:tc>
            </w:tr>
            <w:tr w:rsidR="00F23951" w:rsidRPr="00251226" w14:paraId="50A3AD11" w14:textId="77777777" w:rsidTr="00FA76C6">
              <w:tc>
                <w:tcPr>
                  <w:tcW w:w="2754" w:type="dxa"/>
                </w:tcPr>
                <w:p w14:paraId="7038EABD" w14:textId="77777777" w:rsidR="00F23951" w:rsidRPr="00251226" w:rsidRDefault="00F23951" w:rsidP="00F23951">
                  <w:pPr>
                    <w:rPr>
                      <w:rFonts w:cs="Tahoma"/>
                      <w:sz w:val="24"/>
                    </w:rPr>
                  </w:pPr>
                  <w:r w:rsidRPr="00251226">
                    <w:rPr>
                      <w:rFonts w:cs="Tahoma"/>
                      <w:sz w:val="24"/>
                    </w:rPr>
                    <w:t>4</w:t>
                  </w:r>
                </w:p>
              </w:tc>
              <w:tc>
                <w:tcPr>
                  <w:tcW w:w="2835" w:type="dxa"/>
                </w:tcPr>
                <w:p w14:paraId="52924667" w14:textId="59B8C05C" w:rsidR="00F23951" w:rsidRPr="00251226" w:rsidRDefault="00F23951" w:rsidP="00F23951">
                  <w:pPr>
                    <w:rPr>
                      <w:rFonts w:cs="Tahoma"/>
                      <w:sz w:val="24"/>
                    </w:rPr>
                  </w:pPr>
                  <w:r w:rsidRPr="00251226">
                    <w:rPr>
                      <w:rFonts w:cs="Tahoma"/>
                      <w:sz w:val="24"/>
                    </w:rPr>
                    <w:t>$95.00</w:t>
                  </w:r>
                </w:p>
              </w:tc>
            </w:tr>
            <w:tr w:rsidR="00F23951" w:rsidRPr="00251226" w14:paraId="3366C450" w14:textId="77777777" w:rsidTr="00FA76C6">
              <w:tc>
                <w:tcPr>
                  <w:tcW w:w="2754" w:type="dxa"/>
                </w:tcPr>
                <w:p w14:paraId="3233423D" w14:textId="77777777" w:rsidR="00F23951" w:rsidRPr="00251226" w:rsidRDefault="00F23951" w:rsidP="00F23951">
                  <w:pPr>
                    <w:rPr>
                      <w:rFonts w:cs="Tahoma"/>
                      <w:sz w:val="24"/>
                    </w:rPr>
                  </w:pPr>
                  <w:r w:rsidRPr="00251226">
                    <w:rPr>
                      <w:rFonts w:cs="Tahoma"/>
                      <w:sz w:val="24"/>
                    </w:rPr>
                    <w:t>5</w:t>
                  </w:r>
                </w:p>
              </w:tc>
              <w:tc>
                <w:tcPr>
                  <w:tcW w:w="2835" w:type="dxa"/>
                </w:tcPr>
                <w:p w14:paraId="7380E890" w14:textId="1FB86343" w:rsidR="00F23951" w:rsidRPr="00251226" w:rsidRDefault="00F23951" w:rsidP="00F23951">
                  <w:pPr>
                    <w:rPr>
                      <w:rFonts w:cs="Tahoma"/>
                      <w:sz w:val="24"/>
                    </w:rPr>
                  </w:pPr>
                  <w:r w:rsidRPr="00251226">
                    <w:rPr>
                      <w:rFonts w:cs="Tahoma"/>
                      <w:sz w:val="24"/>
                    </w:rPr>
                    <w:t>$110.00</w:t>
                  </w:r>
                </w:p>
              </w:tc>
            </w:tr>
            <w:tr w:rsidR="00F23951" w:rsidRPr="00251226" w14:paraId="7AF978AE" w14:textId="77777777" w:rsidTr="00FA76C6">
              <w:tc>
                <w:tcPr>
                  <w:tcW w:w="2754" w:type="dxa"/>
                </w:tcPr>
                <w:p w14:paraId="08860F67" w14:textId="77777777" w:rsidR="00F23951" w:rsidRPr="00251226" w:rsidRDefault="00F23951" w:rsidP="00F23951">
                  <w:pPr>
                    <w:rPr>
                      <w:rFonts w:cs="Tahoma"/>
                      <w:sz w:val="24"/>
                    </w:rPr>
                  </w:pPr>
                  <w:r w:rsidRPr="00251226">
                    <w:rPr>
                      <w:rFonts w:cs="Tahoma"/>
                      <w:sz w:val="24"/>
                    </w:rPr>
                    <w:t>6</w:t>
                  </w:r>
                </w:p>
              </w:tc>
              <w:tc>
                <w:tcPr>
                  <w:tcW w:w="2835" w:type="dxa"/>
                </w:tcPr>
                <w:p w14:paraId="1A0989D5" w14:textId="7FC4D302" w:rsidR="00F23951" w:rsidRPr="00251226" w:rsidRDefault="00F23951" w:rsidP="00F23951">
                  <w:pPr>
                    <w:rPr>
                      <w:rFonts w:cs="Tahoma"/>
                      <w:sz w:val="24"/>
                    </w:rPr>
                  </w:pPr>
                  <w:r w:rsidRPr="00251226">
                    <w:rPr>
                      <w:rFonts w:cs="Tahoma"/>
                      <w:sz w:val="24"/>
                    </w:rPr>
                    <w:t>$120.00</w:t>
                  </w:r>
                </w:p>
              </w:tc>
            </w:tr>
          </w:tbl>
          <w:tbl>
            <w:tblPr>
              <w:tblStyle w:val="TableGrid"/>
              <w:tblpPr w:leftFromText="180" w:rightFromText="180" w:vertAnchor="page" w:horzAnchor="margin" w:tblpXSpec="center" w:tblpY="3931"/>
              <w:tblOverlap w:val="never"/>
              <w:tblW w:w="0" w:type="auto"/>
              <w:tblLayout w:type="fixed"/>
              <w:tblLook w:val="04A0" w:firstRow="1" w:lastRow="0" w:firstColumn="1" w:lastColumn="0" w:noHBand="0" w:noVBand="1"/>
            </w:tblPr>
            <w:tblGrid>
              <w:gridCol w:w="2754"/>
              <w:gridCol w:w="2835"/>
            </w:tblGrid>
            <w:tr w:rsidR="00121D50" w:rsidRPr="00251226" w14:paraId="3B0BF776" w14:textId="77777777" w:rsidTr="00FA76C6">
              <w:tc>
                <w:tcPr>
                  <w:tcW w:w="2754" w:type="dxa"/>
                </w:tcPr>
                <w:p w14:paraId="1CA1D9B4" w14:textId="2FBCE179" w:rsidR="00121D50" w:rsidRPr="00251226" w:rsidRDefault="00121D50" w:rsidP="00121D50">
                  <w:pPr>
                    <w:rPr>
                      <w:rFonts w:cs="Tahoma"/>
                      <w:b/>
                      <w:bCs/>
                      <w:sz w:val="24"/>
                      <w:lang w:bidi="th-TH"/>
                    </w:rPr>
                  </w:pPr>
                  <w:r w:rsidRPr="00121D50">
                    <w:rPr>
                      <w:rFonts w:cs="Tahoma"/>
                      <w:b/>
                      <w:bCs/>
                      <w:sz w:val="24"/>
                      <w:cs/>
                      <w:lang w:bidi="th-TH"/>
                    </w:rPr>
                    <w:t>ขนาดกลุ่มครอบครัว (จำนวนคน)</w:t>
                  </w:r>
                </w:p>
              </w:tc>
              <w:tc>
                <w:tcPr>
                  <w:tcW w:w="2835" w:type="dxa"/>
                </w:tcPr>
                <w:p w14:paraId="08297F79" w14:textId="5A7A22E5" w:rsidR="00121D50" w:rsidRPr="00251226" w:rsidRDefault="00121D50" w:rsidP="00121D50">
                  <w:pPr>
                    <w:rPr>
                      <w:rFonts w:cs="Tahoma"/>
                      <w:b/>
                      <w:bCs/>
                      <w:sz w:val="24"/>
                      <w:lang w:bidi="th-TH"/>
                    </w:rPr>
                  </w:pPr>
                  <w:r w:rsidRPr="00121D50">
                    <w:rPr>
                      <w:rFonts w:cs="Tahoma"/>
                      <w:b/>
                      <w:bCs/>
                      <w:sz w:val="24"/>
                      <w:cs/>
                      <w:lang w:bidi="th-TH"/>
                    </w:rPr>
                    <w:t xml:space="preserve">งบประมาณ </w:t>
                  </w:r>
                  <w:r w:rsidRPr="00121D50">
                    <w:rPr>
                      <w:rFonts w:cs="Tahoma"/>
                      <w:b/>
                      <w:bCs/>
                      <w:sz w:val="24"/>
                      <w:lang w:bidi="th-TH"/>
                    </w:rPr>
                    <w:t>14</w:t>
                  </w:r>
                  <w:r w:rsidRPr="00121D50">
                    <w:rPr>
                      <w:rFonts w:cs="Tahoma"/>
                      <w:b/>
                      <w:bCs/>
                      <w:sz w:val="24"/>
                      <w:cs/>
                      <w:lang w:bidi="th-TH"/>
                    </w:rPr>
                    <w:t xml:space="preserve"> วัน</w:t>
                  </w:r>
                </w:p>
              </w:tc>
            </w:tr>
            <w:tr w:rsidR="00F23951" w:rsidRPr="00251226" w14:paraId="241CBB22" w14:textId="77777777" w:rsidTr="00FA76C6">
              <w:tc>
                <w:tcPr>
                  <w:tcW w:w="2754" w:type="dxa"/>
                </w:tcPr>
                <w:p w14:paraId="55212DAD" w14:textId="77777777" w:rsidR="00F23951" w:rsidRPr="00251226" w:rsidRDefault="00F23951" w:rsidP="00F23951">
                  <w:pPr>
                    <w:rPr>
                      <w:rFonts w:cs="Tahoma"/>
                      <w:sz w:val="24"/>
                    </w:rPr>
                  </w:pPr>
                  <w:r w:rsidRPr="00251226">
                    <w:rPr>
                      <w:rFonts w:cs="Tahoma"/>
                      <w:sz w:val="24"/>
                    </w:rPr>
                    <w:t>1</w:t>
                  </w:r>
                </w:p>
              </w:tc>
              <w:tc>
                <w:tcPr>
                  <w:tcW w:w="2835" w:type="dxa"/>
                </w:tcPr>
                <w:p w14:paraId="74E22E72" w14:textId="168F9ED9" w:rsidR="00F23951" w:rsidRPr="00251226" w:rsidRDefault="00F23951" w:rsidP="00F23951">
                  <w:pPr>
                    <w:rPr>
                      <w:rFonts w:cs="Tahoma"/>
                      <w:sz w:val="24"/>
                    </w:rPr>
                  </w:pPr>
                  <w:r w:rsidRPr="00251226">
                    <w:rPr>
                      <w:rFonts w:cs="Tahoma"/>
                      <w:sz w:val="24"/>
                    </w:rPr>
                    <w:t>$280.00</w:t>
                  </w:r>
                </w:p>
              </w:tc>
            </w:tr>
            <w:tr w:rsidR="00F23951" w:rsidRPr="00251226" w14:paraId="5DBC231E" w14:textId="77777777" w:rsidTr="00FA76C6">
              <w:tc>
                <w:tcPr>
                  <w:tcW w:w="2754" w:type="dxa"/>
                </w:tcPr>
                <w:p w14:paraId="7D43DA98" w14:textId="77777777" w:rsidR="00F23951" w:rsidRPr="00251226" w:rsidRDefault="00F23951" w:rsidP="00F23951">
                  <w:pPr>
                    <w:rPr>
                      <w:rFonts w:cs="Tahoma"/>
                      <w:sz w:val="24"/>
                    </w:rPr>
                  </w:pPr>
                  <w:r w:rsidRPr="00251226">
                    <w:rPr>
                      <w:rFonts w:cs="Tahoma"/>
                      <w:sz w:val="24"/>
                    </w:rPr>
                    <w:t>2</w:t>
                  </w:r>
                </w:p>
              </w:tc>
              <w:tc>
                <w:tcPr>
                  <w:tcW w:w="2835" w:type="dxa"/>
                </w:tcPr>
                <w:p w14:paraId="2F25F1DB" w14:textId="1ECD9AA3" w:rsidR="00F23951" w:rsidRPr="00251226" w:rsidRDefault="00F23951" w:rsidP="00F23951">
                  <w:pPr>
                    <w:rPr>
                      <w:rFonts w:cs="Tahoma"/>
                      <w:sz w:val="24"/>
                    </w:rPr>
                  </w:pPr>
                  <w:r w:rsidRPr="00251226">
                    <w:rPr>
                      <w:rFonts w:cs="Tahoma"/>
                      <w:sz w:val="24"/>
                    </w:rPr>
                    <w:t>$330.00</w:t>
                  </w:r>
                </w:p>
              </w:tc>
            </w:tr>
            <w:tr w:rsidR="00F23951" w:rsidRPr="00251226" w14:paraId="52530C02" w14:textId="77777777" w:rsidTr="00FA76C6">
              <w:tc>
                <w:tcPr>
                  <w:tcW w:w="2754" w:type="dxa"/>
                </w:tcPr>
                <w:p w14:paraId="159C1775" w14:textId="77777777" w:rsidR="00F23951" w:rsidRPr="00251226" w:rsidRDefault="00F23951" w:rsidP="00F23951">
                  <w:pPr>
                    <w:rPr>
                      <w:rFonts w:cs="Tahoma"/>
                      <w:sz w:val="24"/>
                    </w:rPr>
                  </w:pPr>
                  <w:r w:rsidRPr="00251226">
                    <w:rPr>
                      <w:rFonts w:cs="Tahoma"/>
                      <w:sz w:val="24"/>
                    </w:rPr>
                    <w:t>3</w:t>
                  </w:r>
                </w:p>
              </w:tc>
              <w:tc>
                <w:tcPr>
                  <w:tcW w:w="2835" w:type="dxa"/>
                </w:tcPr>
                <w:p w14:paraId="203CAA04" w14:textId="50B234B5" w:rsidR="00F23951" w:rsidRPr="00251226" w:rsidRDefault="00F23951" w:rsidP="00F23951">
                  <w:pPr>
                    <w:rPr>
                      <w:rFonts w:cs="Tahoma"/>
                      <w:sz w:val="24"/>
                    </w:rPr>
                  </w:pPr>
                  <w:r w:rsidRPr="00251226">
                    <w:rPr>
                      <w:rFonts w:cs="Tahoma"/>
                      <w:sz w:val="24"/>
                    </w:rPr>
                    <w:t>$360.00</w:t>
                  </w:r>
                </w:p>
              </w:tc>
            </w:tr>
            <w:tr w:rsidR="00F23951" w:rsidRPr="00251226" w14:paraId="4B003E57" w14:textId="77777777" w:rsidTr="00FA76C6">
              <w:tc>
                <w:tcPr>
                  <w:tcW w:w="2754" w:type="dxa"/>
                </w:tcPr>
                <w:p w14:paraId="5700772D" w14:textId="77777777" w:rsidR="00F23951" w:rsidRPr="00251226" w:rsidRDefault="00F23951" w:rsidP="00F23951">
                  <w:pPr>
                    <w:rPr>
                      <w:rFonts w:cs="Tahoma"/>
                      <w:sz w:val="24"/>
                    </w:rPr>
                  </w:pPr>
                  <w:r w:rsidRPr="00251226">
                    <w:rPr>
                      <w:rFonts w:cs="Tahoma"/>
                      <w:sz w:val="24"/>
                    </w:rPr>
                    <w:t>4</w:t>
                  </w:r>
                </w:p>
              </w:tc>
              <w:tc>
                <w:tcPr>
                  <w:tcW w:w="2835" w:type="dxa"/>
                </w:tcPr>
                <w:p w14:paraId="47E8DA01" w14:textId="5F9CE742" w:rsidR="00F23951" w:rsidRPr="00251226" w:rsidRDefault="00F23951" w:rsidP="00F23951">
                  <w:pPr>
                    <w:rPr>
                      <w:rFonts w:cs="Tahoma"/>
                      <w:sz w:val="24"/>
                    </w:rPr>
                  </w:pPr>
                  <w:r w:rsidRPr="00251226">
                    <w:rPr>
                      <w:rFonts w:cs="Tahoma"/>
                      <w:sz w:val="24"/>
                    </w:rPr>
                    <w:t>$410.00</w:t>
                  </w:r>
                </w:p>
              </w:tc>
            </w:tr>
            <w:tr w:rsidR="00F23951" w:rsidRPr="00251226" w14:paraId="5B8D9776" w14:textId="77777777" w:rsidTr="00FA76C6">
              <w:tc>
                <w:tcPr>
                  <w:tcW w:w="2754" w:type="dxa"/>
                </w:tcPr>
                <w:p w14:paraId="6364719C" w14:textId="77777777" w:rsidR="00F23951" w:rsidRPr="00251226" w:rsidRDefault="00F23951" w:rsidP="00F23951">
                  <w:pPr>
                    <w:rPr>
                      <w:rFonts w:cs="Tahoma"/>
                      <w:sz w:val="24"/>
                    </w:rPr>
                  </w:pPr>
                  <w:r w:rsidRPr="00251226">
                    <w:rPr>
                      <w:rFonts w:cs="Tahoma"/>
                      <w:sz w:val="24"/>
                    </w:rPr>
                    <w:t>5</w:t>
                  </w:r>
                </w:p>
              </w:tc>
              <w:tc>
                <w:tcPr>
                  <w:tcW w:w="2835" w:type="dxa"/>
                </w:tcPr>
                <w:p w14:paraId="1F675DFE" w14:textId="2160B136" w:rsidR="00F23951" w:rsidRPr="00251226" w:rsidRDefault="00F23951" w:rsidP="00F23951">
                  <w:pPr>
                    <w:rPr>
                      <w:rFonts w:cs="Tahoma"/>
                      <w:sz w:val="24"/>
                    </w:rPr>
                  </w:pPr>
                  <w:r w:rsidRPr="00251226">
                    <w:rPr>
                      <w:rFonts w:cs="Tahoma"/>
                      <w:sz w:val="24"/>
                    </w:rPr>
                    <w:t>$460.00</w:t>
                  </w:r>
                </w:p>
              </w:tc>
            </w:tr>
            <w:tr w:rsidR="00F23951" w:rsidRPr="00251226" w14:paraId="0FC7C859" w14:textId="77777777" w:rsidTr="00FA76C6">
              <w:tc>
                <w:tcPr>
                  <w:tcW w:w="2754" w:type="dxa"/>
                </w:tcPr>
                <w:p w14:paraId="61F880ED" w14:textId="77777777" w:rsidR="00F23951" w:rsidRPr="00251226" w:rsidRDefault="00F23951" w:rsidP="00F23951">
                  <w:pPr>
                    <w:rPr>
                      <w:rFonts w:cs="Tahoma"/>
                      <w:sz w:val="24"/>
                    </w:rPr>
                  </w:pPr>
                  <w:r w:rsidRPr="00251226">
                    <w:rPr>
                      <w:rFonts w:cs="Tahoma"/>
                      <w:sz w:val="24"/>
                    </w:rPr>
                    <w:t>6</w:t>
                  </w:r>
                </w:p>
              </w:tc>
              <w:tc>
                <w:tcPr>
                  <w:tcW w:w="2835" w:type="dxa"/>
                </w:tcPr>
                <w:p w14:paraId="1576F5FE" w14:textId="157B1D1E" w:rsidR="00F23951" w:rsidRPr="00251226" w:rsidRDefault="00F23951" w:rsidP="00F23951">
                  <w:pPr>
                    <w:rPr>
                      <w:rFonts w:cs="Tahoma"/>
                      <w:sz w:val="24"/>
                    </w:rPr>
                  </w:pPr>
                  <w:r w:rsidRPr="00251226">
                    <w:rPr>
                      <w:rFonts w:cs="Tahoma"/>
                      <w:sz w:val="24"/>
                    </w:rPr>
                    <w:t>$510.00</w:t>
                  </w:r>
                </w:p>
              </w:tc>
            </w:tr>
          </w:tbl>
          <w:p w14:paraId="16C4D899" w14:textId="77777777" w:rsidR="008F7CA3" w:rsidRDefault="00F23951" w:rsidP="008F7CA3">
            <w:pPr>
              <w:rPr>
                <w:rFonts w:cs="Tahoma"/>
                <w:sz w:val="24"/>
                <w:lang w:bidi="th-TH"/>
              </w:rPr>
            </w:pPr>
            <w:r w:rsidRPr="00F23951">
              <w:rPr>
                <w:rFonts w:cs="Tahoma"/>
                <w:sz w:val="24"/>
                <w:cs/>
                <w:lang w:bidi="th-TH"/>
              </w:rPr>
              <w:t>งบประมาณสำหรับมื้ออาหารที่รวมอยู่ในค่าใช้จ่ายนี้ ได้แก่</w:t>
            </w:r>
          </w:p>
          <w:p w14:paraId="1DDABB64" w14:textId="77777777" w:rsidR="00F23951" w:rsidRDefault="00F23951" w:rsidP="008F7CA3">
            <w:pPr>
              <w:rPr>
                <w:rFonts w:cs="Tahoma"/>
                <w:sz w:val="24"/>
                <w:lang w:bidi="th-TH"/>
              </w:rPr>
            </w:pPr>
          </w:p>
          <w:p w14:paraId="02B3AFBF" w14:textId="77777777" w:rsidR="00F23951" w:rsidRPr="00F23951" w:rsidRDefault="00F23951" w:rsidP="00F23951">
            <w:pPr>
              <w:pStyle w:val="ListParagraph"/>
              <w:numPr>
                <w:ilvl w:val="0"/>
                <w:numId w:val="10"/>
              </w:numPr>
              <w:rPr>
                <w:rFonts w:cs="Tahoma"/>
                <w:sz w:val="24"/>
              </w:rPr>
            </w:pPr>
            <w:r w:rsidRPr="00F23951">
              <w:rPr>
                <w:rFonts w:cs="Tahoma"/>
                <w:sz w:val="24"/>
                <w:cs/>
                <w:lang w:bidi="th-TH"/>
              </w:rPr>
              <w:t xml:space="preserve">บัตรกำนัล </w:t>
            </w:r>
            <w:r w:rsidRPr="00F23951">
              <w:rPr>
                <w:rFonts w:cs="Tahoma"/>
                <w:sz w:val="24"/>
              </w:rPr>
              <w:t>Deliveroo</w:t>
            </w:r>
          </w:p>
          <w:p w14:paraId="7FCF812C" w14:textId="77777777" w:rsidR="00F23951" w:rsidRDefault="00F23951" w:rsidP="008F7CA3">
            <w:pPr>
              <w:rPr>
                <w:rFonts w:cs="Tahoma"/>
                <w:sz w:val="24"/>
              </w:rPr>
            </w:pPr>
          </w:p>
          <w:p w14:paraId="5D9AE4B3" w14:textId="77777777" w:rsidR="00121D50" w:rsidRPr="00121D50" w:rsidRDefault="00121D50" w:rsidP="00121D50">
            <w:pPr>
              <w:pStyle w:val="ListParagraph"/>
              <w:numPr>
                <w:ilvl w:val="0"/>
                <w:numId w:val="10"/>
              </w:numPr>
              <w:rPr>
                <w:rFonts w:cs="Tahoma"/>
                <w:sz w:val="24"/>
              </w:rPr>
            </w:pPr>
            <w:r w:rsidRPr="00121D50">
              <w:rPr>
                <w:rFonts w:cs="Tahoma"/>
                <w:sz w:val="24"/>
                <w:cs/>
                <w:lang w:bidi="th-TH"/>
              </w:rPr>
              <w:t xml:space="preserve">บัตรกำนัลสินค้าของชำ (ผ่าน </w:t>
            </w:r>
            <w:r w:rsidRPr="00121D50">
              <w:rPr>
                <w:rFonts w:cs="Tahoma"/>
                <w:sz w:val="24"/>
              </w:rPr>
              <w:t>Red Baron)</w:t>
            </w:r>
          </w:p>
          <w:p w14:paraId="75666F22" w14:textId="77777777" w:rsidR="00121D50" w:rsidRDefault="00121D50" w:rsidP="008F7CA3">
            <w:pPr>
              <w:rPr>
                <w:rFonts w:cs="Tahoma"/>
                <w:sz w:val="24"/>
              </w:rPr>
            </w:pPr>
          </w:p>
          <w:p w14:paraId="0BA52799" w14:textId="77777777" w:rsidR="003F2532" w:rsidRPr="003F2532" w:rsidRDefault="003F2532" w:rsidP="003F2532">
            <w:pPr>
              <w:rPr>
                <w:rFonts w:cs="Tahoma"/>
                <w:sz w:val="24"/>
              </w:rPr>
            </w:pPr>
            <w:r w:rsidRPr="003F2532">
              <w:rPr>
                <w:rFonts w:cs="Tahoma"/>
                <w:sz w:val="24"/>
                <w:cs/>
                <w:lang w:bidi="th-TH"/>
              </w:rPr>
              <w:lastRenderedPageBreak/>
              <w:t>นอกเหนือจากนี้ ยังมีกล่องต้อนรับจัดไว้ให้ในเบื้องต้นภายในแต่ละห้องซึ่งมีสินค้าของชำที่จำเป็นบางรายการบรรจุอยู่ด้วย บัตรกำนัลข้างต้นจะช่วยให้ผู้กักกันตัวแต่ละรายสามารถสั่งมื้ออาหารและซื้อสินค้าของชำให้นำมาส่งให้ได้</w:t>
            </w:r>
          </w:p>
          <w:p w14:paraId="52400069" w14:textId="59ECC863" w:rsidR="003F2532" w:rsidRPr="00251226" w:rsidRDefault="003F2532" w:rsidP="003F2532">
            <w:pPr>
              <w:rPr>
                <w:rFonts w:cs="Tahoma"/>
                <w:sz w:val="24"/>
              </w:rPr>
            </w:pPr>
            <w:r w:rsidRPr="003F2532">
              <w:rPr>
                <w:rFonts w:cs="Tahoma"/>
                <w:sz w:val="24"/>
                <w:cs/>
                <w:lang w:bidi="th-TH"/>
              </w:rPr>
              <w:t>หากงบประมาณนี้ใช้หมดแล้ว ผู้กักกันตัวจะต้องออกค่าใช้จ่ายสินค้าของชำเพิ่มเติมเหล่านั้นเอง</w:t>
            </w:r>
          </w:p>
        </w:tc>
      </w:tr>
      <w:tr w:rsidR="008F7CA3" w:rsidRPr="00251226" w14:paraId="23B6D86A" w14:textId="77777777" w:rsidTr="00B23FC5">
        <w:tc>
          <w:tcPr>
            <w:tcW w:w="6379" w:type="dxa"/>
          </w:tcPr>
          <w:p w14:paraId="69FC666A" w14:textId="77777777" w:rsidR="00CA76A1" w:rsidRPr="00251226" w:rsidRDefault="00CA76A1" w:rsidP="006B2E3A">
            <w:pPr>
              <w:rPr>
                <w:rFonts w:cs="Tahoma"/>
                <w:b/>
                <w:bCs/>
                <w:sz w:val="24"/>
              </w:rPr>
            </w:pPr>
            <w:r w:rsidRPr="00251226">
              <w:rPr>
                <w:rFonts w:cs="Tahoma"/>
                <w:b/>
                <w:bCs/>
                <w:sz w:val="24"/>
              </w:rPr>
              <w:lastRenderedPageBreak/>
              <w:t>How will I be invoiced?</w:t>
            </w:r>
          </w:p>
          <w:p w14:paraId="5C159C60" w14:textId="77777777" w:rsidR="008F7CA3" w:rsidRPr="00251226" w:rsidRDefault="008F7CA3" w:rsidP="006B2E3A">
            <w:pPr>
              <w:rPr>
                <w:rFonts w:cs="Tahoma"/>
                <w:sz w:val="24"/>
              </w:rPr>
            </w:pPr>
          </w:p>
        </w:tc>
        <w:tc>
          <w:tcPr>
            <w:tcW w:w="9356" w:type="dxa"/>
          </w:tcPr>
          <w:p w14:paraId="441CE62B" w14:textId="0EE59D66" w:rsidR="008F7CA3" w:rsidRPr="003F2532" w:rsidRDefault="003F2532" w:rsidP="008F7CA3">
            <w:pPr>
              <w:rPr>
                <w:rFonts w:cs="Tahoma"/>
                <w:b/>
                <w:bCs/>
                <w:sz w:val="24"/>
              </w:rPr>
            </w:pPr>
            <w:r w:rsidRPr="003F2532">
              <w:rPr>
                <w:rFonts w:cs="Tahoma"/>
                <w:b/>
                <w:bCs/>
                <w:sz w:val="24"/>
                <w:cs/>
                <w:lang w:bidi="th-TH"/>
              </w:rPr>
              <w:t>ฉันจะได้รับใบแจ้งหนี้ด้วยวิธีไหน</w:t>
            </w:r>
            <w:r w:rsidRPr="003F2532">
              <w:rPr>
                <w:rFonts w:cs="Tahoma"/>
                <w:b/>
                <w:bCs/>
                <w:sz w:val="24"/>
              </w:rPr>
              <w:t>?</w:t>
            </w:r>
          </w:p>
        </w:tc>
      </w:tr>
      <w:tr w:rsidR="008F7CA3" w:rsidRPr="00251226" w14:paraId="03F246A3" w14:textId="77777777" w:rsidTr="00B23FC5">
        <w:tc>
          <w:tcPr>
            <w:tcW w:w="6379" w:type="dxa"/>
          </w:tcPr>
          <w:p w14:paraId="17281583" w14:textId="77777777" w:rsidR="00CA76A1" w:rsidRPr="00251226" w:rsidRDefault="00CA76A1" w:rsidP="006B2E3A">
            <w:pPr>
              <w:rPr>
                <w:rFonts w:cs="Tahoma"/>
                <w:sz w:val="24"/>
              </w:rPr>
            </w:pPr>
            <w:r w:rsidRPr="00251226">
              <w:rPr>
                <w:rFonts w:cs="Tahoma"/>
                <w:sz w:val="24"/>
              </w:rPr>
              <w:t>After you check out of quarantine, you will receive an invoice from us.</w:t>
            </w:r>
          </w:p>
          <w:p w14:paraId="77CDFE28" w14:textId="77777777" w:rsidR="00CA76A1" w:rsidRPr="00251226" w:rsidRDefault="00CA76A1" w:rsidP="006B2E3A">
            <w:pPr>
              <w:rPr>
                <w:rFonts w:cs="Tahoma"/>
                <w:sz w:val="24"/>
              </w:rPr>
            </w:pPr>
            <w:r w:rsidRPr="00251226">
              <w:rPr>
                <w:rFonts w:cs="Tahoma"/>
                <w:sz w:val="24"/>
              </w:rPr>
              <w:t>This will be sent to you by email or post.</w:t>
            </w:r>
          </w:p>
          <w:p w14:paraId="64F916DA" w14:textId="77777777" w:rsidR="008F7CA3" w:rsidRPr="00251226" w:rsidRDefault="00CA76A1" w:rsidP="006B2E3A">
            <w:pPr>
              <w:rPr>
                <w:rFonts w:cs="Tahoma"/>
                <w:sz w:val="24"/>
              </w:rPr>
            </w:pPr>
            <w:r w:rsidRPr="00251226">
              <w:rPr>
                <w:rFonts w:cs="Tahoma"/>
                <w:sz w:val="24"/>
              </w:rPr>
              <w:t>You will have 30 days to pay the invoice and the due date will be stated on the invoice.</w:t>
            </w:r>
          </w:p>
          <w:p w14:paraId="78B94810" w14:textId="726D44E6" w:rsidR="00CA76A1" w:rsidRPr="00251226" w:rsidRDefault="00CA76A1" w:rsidP="006B2E3A">
            <w:pPr>
              <w:rPr>
                <w:rFonts w:cs="Tahoma"/>
                <w:sz w:val="24"/>
              </w:rPr>
            </w:pPr>
          </w:p>
        </w:tc>
        <w:tc>
          <w:tcPr>
            <w:tcW w:w="9356" w:type="dxa"/>
          </w:tcPr>
          <w:p w14:paraId="708B80DD" w14:textId="71CA7239" w:rsidR="003F2532" w:rsidRPr="003F2532" w:rsidRDefault="003F2532" w:rsidP="003F2532">
            <w:pPr>
              <w:rPr>
                <w:rFonts w:cs="Tahoma"/>
                <w:sz w:val="24"/>
              </w:rPr>
            </w:pPr>
            <w:r w:rsidRPr="003F2532">
              <w:rPr>
                <w:rFonts w:cs="Tahoma"/>
                <w:sz w:val="24"/>
                <w:cs/>
                <w:lang w:bidi="th-TH"/>
              </w:rPr>
              <w:t>หลังจากที่คุณ</w:t>
            </w:r>
            <w:r w:rsidR="00B15565" w:rsidRPr="00B15565">
              <w:rPr>
                <w:rFonts w:cs="Tahoma"/>
                <w:sz w:val="24"/>
                <w:cs/>
                <w:lang w:bidi="th-TH"/>
              </w:rPr>
              <w:t>เช็กเอ๊าต์</w:t>
            </w:r>
            <w:r w:rsidRPr="003F2532">
              <w:rPr>
                <w:rFonts w:cs="Tahoma"/>
                <w:sz w:val="24"/>
                <w:cs/>
                <w:lang w:bidi="th-TH"/>
              </w:rPr>
              <w:t>จากการกักกันตัว คุณจะได้รับใบแจ้งหนี้จากเรา</w:t>
            </w:r>
          </w:p>
          <w:p w14:paraId="32DB853D" w14:textId="77777777" w:rsidR="003F2532" w:rsidRPr="003F2532" w:rsidRDefault="003F2532" w:rsidP="003F2532">
            <w:pPr>
              <w:rPr>
                <w:rFonts w:cs="Tahoma"/>
                <w:sz w:val="24"/>
              </w:rPr>
            </w:pPr>
            <w:r w:rsidRPr="003F2532">
              <w:rPr>
                <w:rFonts w:cs="Tahoma"/>
                <w:sz w:val="24"/>
                <w:cs/>
                <w:lang w:bidi="th-TH"/>
              </w:rPr>
              <w:t>เอกสารนี้จะส่งไปให้คุณทางอีเมลหรือทางไปรษณีย์</w:t>
            </w:r>
          </w:p>
          <w:p w14:paraId="770E8ADD" w14:textId="2A933ED1" w:rsidR="008F7CA3" w:rsidRPr="00251226" w:rsidRDefault="003F2532" w:rsidP="003F2532">
            <w:pPr>
              <w:rPr>
                <w:rFonts w:cs="Tahoma"/>
                <w:sz w:val="24"/>
              </w:rPr>
            </w:pPr>
            <w:r w:rsidRPr="003F2532">
              <w:rPr>
                <w:rFonts w:cs="Tahoma"/>
                <w:sz w:val="24"/>
                <w:cs/>
                <w:lang w:bidi="th-TH"/>
              </w:rPr>
              <w:t xml:space="preserve">คุณจะมีเวลา </w:t>
            </w:r>
            <w:r w:rsidRPr="003F2532">
              <w:rPr>
                <w:rFonts w:cs="Tahoma"/>
                <w:sz w:val="24"/>
              </w:rPr>
              <w:t xml:space="preserve">30 </w:t>
            </w:r>
            <w:r w:rsidRPr="003F2532">
              <w:rPr>
                <w:rFonts w:cs="Tahoma"/>
                <w:sz w:val="24"/>
                <w:cs/>
                <w:lang w:bidi="th-TH"/>
              </w:rPr>
              <w:t>วันในการชำระค่าบริการตามใบแจ้งหนี้และวันครบกำหนดจะมีแจ้งอยู่ในใบแจ้งหนี้ด้วยเช่นกัน</w:t>
            </w:r>
          </w:p>
        </w:tc>
      </w:tr>
      <w:tr w:rsidR="008F7CA3" w:rsidRPr="00251226" w14:paraId="370EF693" w14:textId="77777777" w:rsidTr="00B23FC5">
        <w:tc>
          <w:tcPr>
            <w:tcW w:w="6379" w:type="dxa"/>
          </w:tcPr>
          <w:p w14:paraId="5882B935" w14:textId="77777777" w:rsidR="00CA76A1" w:rsidRPr="00251226" w:rsidRDefault="00CA76A1" w:rsidP="006B2E3A">
            <w:pPr>
              <w:rPr>
                <w:rFonts w:cs="Tahoma"/>
                <w:b/>
                <w:bCs/>
                <w:sz w:val="24"/>
              </w:rPr>
            </w:pPr>
            <w:r w:rsidRPr="00251226">
              <w:rPr>
                <w:rFonts w:cs="Tahoma"/>
                <w:b/>
                <w:bCs/>
                <w:sz w:val="24"/>
              </w:rPr>
              <w:t>How can I pay?</w:t>
            </w:r>
          </w:p>
          <w:p w14:paraId="2C094090" w14:textId="77777777" w:rsidR="008F7CA3" w:rsidRPr="00251226" w:rsidRDefault="008F7CA3" w:rsidP="006B2E3A">
            <w:pPr>
              <w:rPr>
                <w:rFonts w:cs="Tahoma"/>
                <w:sz w:val="24"/>
              </w:rPr>
            </w:pPr>
          </w:p>
        </w:tc>
        <w:tc>
          <w:tcPr>
            <w:tcW w:w="9356" w:type="dxa"/>
          </w:tcPr>
          <w:p w14:paraId="79FE97B5" w14:textId="3F26DB63" w:rsidR="008F7CA3" w:rsidRPr="003F2532" w:rsidRDefault="003F2532" w:rsidP="008F7CA3">
            <w:pPr>
              <w:rPr>
                <w:rFonts w:cs="Tahoma"/>
                <w:b/>
                <w:bCs/>
                <w:sz w:val="24"/>
              </w:rPr>
            </w:pPr>
            <w:r w:rsidRPr="003F2532">
              <w:rPr>
                <w:rFonts w:cs="Tahoma"/>
                <w:b/>
                <w:bCs/>
                <w:sz w:val="24"/>
                <w:cs/>
                <w:lang w:bidi="th-TH"/>
              </w:rPr>
              <w:t>ฉันจะชำระเงินได้อย่างไร</w:t>
            </w:r>
            <w:r w:rsidRPr="003F2532">
              <w:rPr>
                <w:rFonts w:cs="Tahoma"/>
                <w:b/>
                <w:bCs/>
                <w:sz w:val="24"/>
              </w:rPr>
              <w:t>?</w:t>
            </w:r>
          </w:p>
        </w:tc>
      </w:tr>
      <w:tr w:rsidR="008F7CA3" w:rsidRPr="00251226" w14:paraId="1CA20EB9" w14:textId="77777777" w:rsidTr="00B23FC5">
        <w:tc>
          <w:tcPr>
            <w:tcW w:w="6379" w:type="dxa"/>
          </w:tcPr>
          <w:p w14:paraId="0D247E07" w14:textId="77777777" w:rsidR="00CA76A1" w:rsidRPr="00251226" w:rsidRDefault="00CA76A1" w:rsidP="006B2E3A">
            <w:pPr>
              <w:rPr>
                <w:rFonts w:cs="Tahoma"/>
                <w:sz w:val="24"/>
              </w:rPr>
            </w:pPr>
            <w:r w:rsidRPr="00251226">
              <w:rPr>
                <w:rFonts w:cs="Tahoma"/>
                <w:sz w:val="24"/>
              </w:rPr>
              <w:t>You have the following options and further details are provided on your invoice related to cheque and direct deposit payments.</w:t>
            </w:r>
          </w:p>
          <w:p w14:paraId="4C0386EB" w14:textId="77777777" w:rsidR="00CA76A1" w:rsidRPr="00251226" w:rsidRDefault="00CA76A1" w:rsidP="006B2E3A">
            <w:pPr>
              <w:pStyle w:val="ListParagraph"/>
              <w:numPr>
                <w:ilvl w:val="0"/>
                <w:numId w:val="10"/>
              </w:numPr>
              <w:rPr>
                <w:rFonts w:cs="Tahoma"/>
                <w:sz w:val="24"/>
              </w:rPr>
            </w:pPr>
            <w:r w:rsidRPr="00251226">
              <w:rPr>
                <w:rFonts w:cs="Tahoma"/>
                <w:sz w:val="24"/>
              </w:rPr>
              <w:t>Online payment with a Visa or Mastercard</w:t>
            </w:r>
          </w:p>
          <w:p w14:paraId="3E5BBDF0" w14:textId="77777777" w:rsidR="00CA76A1" w:rsidRPr="00251226" w:rsidRDefault="00CA76A1" w:rsidP="006B2E3A">
            <w:pPr>
              <w:pStyle w:val="ListParagraph"/>
              <w:numPr>
                <w:ilvl w:val="0"/>
                <w:numId w:val="10"/>
              </w:numPr>
              <w:rPr>
                <w:rFonts w:cs="Tahoma"/>
                <w:sz w:val="24"/>
              </w:rPr>
            </w:pPr>
            <w:r w:rsidRPr="00251226">
              <w:rPr>
                <w:rFonts w:cs="Tahoma"/>
                <w:sz w:val="24"/>
              </w:rPr>
              <w:t>Telephone payment with a Visa or Mastercard</w:t>
            </w:r>
          </w:p>
          <w:p w14:paraId="60926E7C" w14:textId="77777777" w:rsidR="00CA76A1" w:rsidRPr="00251226" w:rsidRDefault="00CA76A1" w:rsidP="006B2E3A">
            <w:pPr>
              <w:pStyle w:val="ListParagraph"/>
              <w:numPr>
                <w:ilvl w:val="0"/>
                <w:numId w:val="10"/>
              </w:numPr>
              <w:rPr>
                <w:rFonts w:cs="Tahoma"/>
                <w:sz w:val="24"/>
              </w:rPr>
            </w:pPr>
            <w:r w:rsidRPr="00251226">
              <w:rPr>
                <w:rFonts w:cs="Tahoma"/>
                <w:sz w:val="24"/>
              </w:rPr>
              <w:t>You will also be able to set up a payment plan.</w:t>
            </w:r>
          </w:p>
          <w:p w14:paraId="6CA58421" w14:textId="77777777" w:rsidR="00CA76A1" w:rsidRPr="00251226" w:rsidRDefault="00CA76A1" w:rsidP="006B2E3A">
            <w:pPr>
              <w:rPr>
                <w:rFonts w:cs="Tahoma"/>
                <w:sz w:val="24"/>
              </w:rPr>
            </w:pPr>
            <w:r w:rsidRPr="00251226">
              <w:rPr>
                <w:rFonts w:cs="Tahoma"/>
                <w:sz w:val="24"/>
              </w:rPr>
              <w:t>For further information contact the Shared Services team on (+612) 6207 9990.</w:t>
            </w:r>
          </w:p>
          <w:p w14:paraId="15EFD55D" w14:textId="7C2AB311" w:rsidR="008F7CA3" w:rsidRPr="00251226" w:rsidRDefault="008F7CA3" w:rsidP="006B2E3A">
            <w:pPr>
              <w:rPr>
                <w:rFonts w:cs="Tahoma"/>
                <w:b/>
                <w:bCs/>
                <w:sz w:val="24"/>
              </w:rPr>
            </w:pPr>
          </w:p>
        </w:tc>
        <w:tc>
          <w:tcPr>
            <w:tcW w:w="9356" w:type="dxa"/>
          </w:tcPr>
          <w:p w14:paraId="65CBF160" w14:textId="77777777" w:rsidR="003F2532" w:rsidRPr="003F2532" w:rsidRDefault="003F2532" w:rsidP="003F2532">
            <w:pPr>
              <w:rPr>
                <w:rFonts w:cs="Tahoma"/>
                <w:sz w:val="24"/>
              </w:rPr>
            </w:pPr>
            <w:r w:rsidRPr="003F2532">
              <w:rPr>
                <w:rFonts w:cs="Tahoma"/>
                <w:sz w:val="24"/>
                <w:cs/>
                <w:lang w:bidi="th-TH"/>
              </w:rPr>
              <w:t>คุณมีทางเลือกดังต่อไปนี้และรายละเอียดเพิ่มเติมเกี่ยวกับการชำระเงินด้วยเช็คหรือการโอนจากบัญชีธนาคารโดยตรงมีระบุไว้ในใบแจ้งหนี้</w:t>
            </w:r>
          </w:p>
          <w:p w14:paraId="5BF7D09B" w14:textId="5B115024" w:rsidR="003F2532" w:rsidRPr="003F2532" w:rsidRDefault="003F2532" w:rsidP="003F2532">
            <w:pPr>
              <w:pStyle w:val="ListParagraph"/>
              <w:numPr>
                <w:ilvl w:val="0"/>
                <w:numId w:val="10"/>
              </w:numPr>
              <w:rPr>
                <w:rFonts w:cs="Tahoma"/>
                <w:sz w:val="24"/>
              </w:rPr>
            </w:pPr>
            <w:r w:rsidRPr="003F2532">
              <w:rPr>
                <w:rFonts w:cs="Tahoma"/>
                <w:sz w:val="24"/>
                <w:cs/>
                <w:lang w:bidi="th-TH"/>
              </w:rPr>
              <w:t xml:space="preserve">ชำระเงินทางออนไลน์ด้วยบัตรเครดิต </w:t>
            </w:r>
            <w:r w:rsidRPr="003F2532">
              <w:rPr>
                <w:rFonts w:cs="Tahoma"/>
                <w:sz w:val="24"/>
              </w:rPr>
              <w:t xml:space="preserve">Visa </w:t>
            </w:r>
            <w:r w:rsidRPr="003F2532">
              <w:rPr>
                <w:rFonts w:cs="Tahoma"/>
                <w:sz w:val="24"/>
                <w:cs/>
                <w:lang w:bidi="th-TH"/>
              </w:rPr>
              <w:t xml:space="preserve">หรือ </w:t>
            </w:r>
            <w:r w:rsidRPr="003F2532">
              <w:rPr>
                <w:rFonts w:cs="Tahoma"/>
                <w:sz w:val="24"/>
              </w:rPr>
              <w:t>Mastercard</w:t>
            </w:r>
          </w:p>
          <w:p w14:paraId="4D0AB741" w14:textId="21C5BB5A" w:rsidR="003F2532" w:rsidRPr="003F2532" w:rsidRDefault="003F2532" w:rsidP="003F2532">
            <w:pPr>
              <w:pStyle w:val="ListParagraph"/>
              <w:numPr>
                <w:ilvl w:val="0"/>
                <w:numId w:val="10"/>
              </w:numPr>
              <w:rPr>
                <w:rFonts w:cs="Tahoma"/>
                <w:sz w:val="24"/>
              </w:rPr>
            </w:pPr>
            <w:r w:rsidRPr="003F2532">
              <w:rPr>
                <w:rFonts w:cs="Tahoma"/>
                <w:sz w:val="24"/>
                <w:cs/>
                <w:lang w:bidi="th-TH"/>
              </w:rPr>
              <w:t xml:space="preserve">ชำระเงินทางโทรศัพท์ด้วยบัตรเครดิต </w:t>
            </w:r>
            <w:r w:rsidRPr="003F2532">
              <w:rPr>
                <w:rFonts w:cs="Tahoma"/>
                <w:sz w:val="24"/>
              </w:rPr>
              <w:t xml:space="preserve">Visa </w:t>
            </w:r>
            <w:r w:rsidRPr="003F2532">
              <w:rPr>
                <w:rFonts w:cs="Tahoma"/>
                <w:sz w:val="24"/>
                <w:cs/>
                <w:lang w:bidi="th-TH"/>
              </w:rPr>
              <w:t xml:space="preserve">หรือ </w:t>
            </w:r>
            <w:r w:rsidRPr="003F2532">
              <w:rPr>
                <w:rFonts w:cs="Tahoma"/>
                <w:sz w:val="24"/>
              </w:rPr>
              <w:t>Mastercard</w:t>
            </w:r>
          </w:p>
          <w:p w14:paraId="2F251680" w14:textId="5CF9D627" w:rsidR="003F2532" w:rsidRPr="003F2532" w:rsidRDefault="003F2532" w:rsidP="003F2532">
            <w:pPr>
              <w:pStyle w:val="ListParagraph"/>
              <w:numPr>
                <w:ilvl w:val="0"/>
                <w:numId w:val="10"/>
              </w:numPr>
              <w:rPr>
                <w:rFonts w:cs="Tahoma"/>
                <w:sz w:val="24"/>
              </w:rPr>
            </w:pPr>
            <w:r w:rsidRPr="003F2532">
              <w:rPr>
                <w:rFonts w:cs="Tahoma"/>
                <w:sz w:val="24"/>
                <w:cs/>
                <w:lang w:bidi="th-TH"/>
              </w:rPr>
              <w:t>คุณยังสามารถที่จะขอให้ตั้งค่าแผนการชำระเงินได้อีกด้วย</w:t>
            </w:r>
          </w:p>
          <w:p w14:paraId="2CD90503" w14:textId="3CDCF6D4" w:rsidR="008F7CA3" w:rsidRPr="00251226" w:rsidRDefault="003F2532" w:rsidP="003F2532">
            <w:pPr>
              <w:rPr>
                <w:rFonts w:cs="Tahoma"/>
                <w:sz w:val="24"/>
              </w:rPr>
            </w:pPr>
            <w:r w:rsidRPr="003F2532">
              <w:rPr>
                <w:rFonts w:cs="Tahoma"/>
                <w:sz w:val="24"/>
                <w:cs/>
                <w:lang w:bidi="th-TH"/>
              </w:rPr>
              <w:t xml:space="preserve">สำหรับข้อมูลเพิ่มเติม ติดต่อทีมงาน </w:t>
            </w:r>
            <w:r w:rsidRPr="003F2532">
              <w:rPr>
                <w:rFonts w:cs="Tahoma"/>
                <w:sz w:val="24"/>
              </w:rPr>
              <w:t xml:space="preserve">Shared Services </w:t>
            </w:r>
            <w:r w:rsidRPr="003F2532">
              <w:rPr>
                <w:rFonts w:cs="Tahoma"/>
                <w:sz w:val="24"/>
                <w:cs/>
                <w:lang w:bidi="th-TH"/>
              </w:rPr>
              <w:t>ที่หมายเลข (+</w:t>
            </w:r>
            <w:r w:rsidRPr="003F2532">
              <w:rPr>
                <w:rFonts w:cs="Tahoma"/>
                <w:sz w:val="24"/>
              </w:rPr>
              <w:t>612) 6207 9990</w:t>
            </w:r>
          </w:p>
        </w:tc>
      </w:tr>
      <w:tr w:rsidR="008F7CA3" w:rsidRPr="00251226" w14:paraId="4A196455" w14:textId="77777777" w:rsidTr="00B23FC5">
        <w:tc>
          <w:tcPr>
            <w:tcW w:w="6379" w:type="dxa"/>
          </w:tcPr>
          <w:p w14:paraId="143BD697" w14:textId="77777777" w:rsidR="00CA76A1" w:rsidRPr="00251226" w:rsidRDefault="00CA76A1" w:rsidP="006B2E3A">
            <w:pPr>
              <w:rPr>
                <w:rFonts w:cs="Tahoma"/>
                <w:b/>
                <w:bCs/>
                <w:sz w:val="24"/>
              </w:rPr>
            </w:pPr>
            <w:r w:rsidRPr="00251226">
              <w:rPr>
                <w:rFonts w:cs="Tahoma"/>
                <w:b/>
                <w:bCs/>
                <w:sz w:val="24"/>
              </w:rPr>
              <w:t>What if I find it difficult to pay?</w:t>
            </w:r>
          </w:p>
          <w:p w14:paraId="42602816" w14:textId="77777777" w:rsidR="008F7CA3" w:rsidRPr="00251226" w:rsidRDefault="008F7CA3" w:rsidP="006B2E3A">
            <w:pPr>
              <w:rPr>
                <w:rFonts w:cs="Tahoma"/>
                <w:sz w:val="24"/>
              </w:rPr>
            </w:pPr>
          </w:p>
        </w:tc>
        <w:tc>
          <w:tcPr>
            <w:tcW w:w="9356" w:type="dxa"/>
          </w:tcPr>
          <w:p w14:paraId="7DEEB818" w14:textId="6AD01EE6" w:rsidR="008F7CA3" w:rsidRPr="004B6AA8" w:rsidRDefault="004B6AA8" w:rsidP="008F7CA3">
            <w:pPr>
              <w:rPr>
                <w:rFonts w:cs="Tahoma"/>
                <w:b/>
                <w:bCs/>
                <w:sz w:val="24"/>
              </w:rPr>
            </w:pPr>
            <w:r w:rsidRPr="004B6AA8">
              <w:rPr>
                <w:rFonts w:cs="Tahoma"/>
                <w:b/>
                <w:bCs/>
                <w:sz w:val="24"/>
                <w:cs/>
                <w:lang w:bidi="th-TH"/>
              </w:rPr>
              <w:t>ฉันควรทำอย่างไรหากพบว่า</w:t>
            </w:r>
            <w:r w:rsidR="00FE2396">
              <w:rPr>
                <w:rFonts w:cs="Tahoma" w:hint="cs"/>
                <w:b/>
                <w:bCs/>
                <w:sz w:val="24"/>
                <w:cs/>
                <w:lang w:bidi="th-TH"/>
              </w:rPr>
              <w:t xml:space="preserve"> </w:t>
            </w:r>
            <w:r w:rsidRPr="004B6AA8">
              <w:rPr>
                <w:rFonts w:cs="Tahoma"/>
                <w:b/>
                <w:bCs/>
                <w:sz w:val="24"/>
                <w:cs/>
                <w:lang w:bidi="th-TH"/>
              </w:rPr>
              <w:t>มีอุปสรรคในการชำระเงิน</w:t>
            </w:r>
            <w:r w:rsidRPr="004B6AA8">
              <w:rPr>
                <w:rFonts w:cs="Tahoma"/>
                <w:b/>
                <w:bCs/>
                <w:sz w:val="24"/>
              </w:rPr>
              <w:t>?</w:t>
            </w:r>
          </w:p>
        </w:tc>
      </w:tr>
      <w:tr w:rsidR="008F7CA3" w:rsidRPr="00251226" w14:paraId="55C3BE93" w14:textId="77777777" w:rsidTr="00B23FC5">
        <w:tc>
          <w:tcPr>
            <w:tcW w:w="6379" w:type="dxa"/>
          </w:tcPr>
          <w:p w14:paraId="271270DF" w14:textId="2AC53358" w:rsidR="00CA76A1" w:rsidRPr="00251226" w:rsidRDefault="00CA76A1" w:rsidP="006B2E3A">
            <w:pPr>
              <w:rPr>
                <w:rFonts w:cs="Tahoma"/>
                <w:sz w:val="24"/>
              </w:rPr>
            </w:pPr>
            <w:r w:rsidRPr="00251226">
              <w:rPr>
                <w:rFonts w:cs="Tahoma"/>
                <w:sz w:val="24"/>
              </w:rPr>
              <w:lastRenderedPageBreak/>
              <w:t>Once you have received your invoice, please contact the Shared Services team on (+612) 6207 9990 as soon as possible if you think you will have difficulty paying the fee by the due date.</w:t>
            </w:r>
          </w:p>
          <w:p w14:paraId="6A4F7708" w14:textId="77777777" w:rsidR="00CA76A1" w:rsidRPr="00251226" w:rsidRDefault="00CA76A1" w:rsidP="006B2E3A">
            <w:pPr>
              <w:rPr>
                <w:rFonts w:cs="Tahoma"/>
                <w:sz w:val="24"/>
              </w:rPr>
            </w:pPr>
          </w:p>
          <w:p w14:paraId="0980D130" w14:textId="77777777" w:rsidR="00CA76A1" w:rsidRPr="00251226" w:rsidRDefault="00CA76A1" w:rsidP="006B2E3A">
            <w:pPr>
              <w:rPr>
                <w:rFonts w:cs="Tahoma"/>
                <w:sz w:val="24"/>
              </w:rPr>
            </w:pPr>
            <w:r w:rsidRPr="00251226">
              <w:rPr>
                <w:rFonts w:cs="Tahoma"/>
                <w:sz w:val="24"/>
              </w:rPr>
              <w:t>We can, on a case by case basis, grant an extension of time for payment and can assist you to establish a suitable payment plan.</w:t>
            </w:r>
          </w:p>
          <w:p w14:paraId="53C6BAB3" w14:textId="77777777" w:rsidR="008F7CA3" w:rsidRPr="00251226" w:rsidRDefault="00CA76A1" w:rsidP="006B2E3A">
            <w:pPr>
              <w:rPr>
                <w:rFonts w:cs="Tahoma"/>
                <w:sz w:val="24"/>
              </w:rPr>
            </w:pPr>
            <w:r w:rsidRPr="00251226">
              <w:rPr>
                <w:rFonts w:cs="Tahoma"/>
                <w:sz w:val="24"/>
              </w:rPr>
              <w:t>When you contact us please have your invoice number at hand.</w:t>
            </w:r>
          </w:p>
          <w:p w14:paraId="0F9A980A" w14:textId="42EE873B" w:rsidR="00CA76A1" w:rsidRPr="00251226" w:rsidRDefault="00CA76A1" w:rsidP="006B2E3A">
            <w:pPr>
              <w:rPr>
                <w:rFonts w:cs="Tahoma"/>
                <w:sz w:val="24"/>
              </w:rPr>
            </w:pPr>
          </w:p>
        </w:tc>
        <w:tc>
          <w:tcPr>
            <w:tcW w:w="9356" w:type="dxa"/>
          </w:tcPr>
          <w:p w14:paraId="3B7D605F" w14:textId="77777777" w:rsidR="004B6AA8" w:rsidRPr="004B6AA8" w:rsidRDefault="004B6AA8" w:rsidP="004B6AA8">
            <w:pPr>
              <w:rPr>
                <w:rFonts w:cs="Tahoma"/>
                <w:sz w:val="24"/>
              </w:rPr>
            </w:pPr>
            <w:r w:rsidRPr="004B6AA8">
              <w:rPr>
                <w:rFonts w:cs="Tahoma"/>
                <w:sz w:val="24"/>
                <w:cs/>
                <w:lang w:bidi="th-TH"/>
              </w:rPr>
              <w:t xml:space="preserve">เมื่อคุณได้รับใบแจ้งหนี้แล้ว กรุณาติดต่อทีมงาน </w:t>
            </w:r>
            <w:r w:rsidRPr="004B6AA8">
              <w:rPr>
                <w:rFonts w:cs="Tahoma"/>
                <w:sz w:val="24"/>
              </w:rPr>
              <w:t xml:space="preserve">Shared Services </w:t>
            </w:r>
            <w:r w:rsidRPr="004B6AA8">
              <w:rPr>
                <w:rFonts w:cs="Tahoma"/>
                <w:sz w:val="24"/>
                <w:cs/>
                <w:lang w:bidi="th-TH"/>
              </w:rPr>
              <w:t>ที่หมายเลข (+</w:t>
            </w:r>
            <w:r w:rsidRPr="004B6AA8">
              <w:rPr>
                <w:rFonts w:cs="Tahoma"/>
                <w:sz w:val="24"/>
              </w:rPr>
              <w:t>612) 6207 9990</w:t>
            </w:r>
            <w:r w:rsidRPr="004B6AA8">
              <w:rPr>
                <w:rFonts w:cs="Tahoma"/>
                <w:sz w:val="24"/>
                <w:cs/>
                <w:lang w:bidi="th-TH"/>
              </w:rPr>
              <w:t xml:space="preserve"> โดยเร็วที่สุดเท่าที่จะเป็นไปได้ หากคุณคิดว่าคุณอาจมีอุปสรรคในการชำระค่าใช้จ่ายภายในเวลาที่กำหนด</w:t>
            </w:r>
          </w:p>
          <w:p w14:paraId="53E6DF32" w14:textId="77777777" w:rsidR="004B6AA8" w:rsidRPr="004B6AA8" w:rsidRDefault="004B6AA8" w:rsidP="004B6AA8">
            <w:pPr>
              <w:rPr>
                <w:rFonts w:cs="Tahoma"/>
                <w:sz w:val="24"/>
              </w:rPr>
            </w:pPr>
          </w:p>
          <w:p w14:paraId="38C76D95" w14:textId="751DAF27" w:rsidR="008F7CA3" w:rsidRPr="00251226" w:rsidRDefault="004B6AA8" w:rsidP="004B6AA8">
            <w:pPr>
              <w:rPr>
                <w:rFonts w:cs="Tahoma"/>
                <w:sz w:val="24"/>
              </w:rPr>
            </w:pPr>
            <w:r w:rsidRPr="004B6AA8">
              <w:rPr>
                <w:rFonts w:cs="Tahoma"/>
                <w:sz w:val="24"/>
                <w:cs/>
                <w:lang w:bidi="th-TH"/>
              </w:rPr>
              <w:t>เราสามารถอนุมัติให้ขยายเวลาการชำระเงินเป็นกรณี ๆ ไป และสามารถช่วยให้คุณตั้งแผนการชำระเงินที่เหมาะสมได้</w:t>
            </w:r>
            <w:r>
              <w:rPr>
                <w:rFonts w:cs="Tahoma" w:hint="cs"/>
                <w:sz w:val="24"/>
                <w:cs/>
                <w:lang w:bidi="th-TH"/>
              </w:rPr>
              <w:t xml:space="preserve"> </w:t>
            </w:r>
            <w:r w:rsidRPr="004B6AA8">
              <w:rPr>
                <w:rFonts w:cs="Tahoma"/>
                <w:sz w:val="24"/>
                <w:cs/>
                <w:lang w:bidi="th-TH"/>
              </w:rPr>
              <w:t>เมื่อคุณติดต่อเรา กรุณาเตรียมหมายเลขใบแจ้งหนี้ของคุณให้พร้อม</w:t>
            </w:r>
          </w:p>
        </w:tc>
      </w:tr>
      <w:tr w:rsidR="008F7CA3" w:rsidRPr="00251226" w14:paraId="118C0315" w14:textId="77777777" w:rsidTr="00B23FC5">
        <w:tc>
          <w:tcPr>
            <w:tcW w:w="6379" w:type="dxa"/>
          </w:tcPr>
          <w:p w14:paraId="32EE01E5" w14:textId="77777777" w:rsidR="00CA76A1" w:rsidRPr="00251226" w:rsidRDefault="00CA76A1" w:rsidP="006B2E3A">
            <w:pPr>
              <w:rPr>
                <w:rFonts w:cs="Tahoma"/>
                <w:b/>
                <w:bCs/>
                <w:sz w:val="24"/>
              </w:rPr>
            </w:pPr>
            <w:r w:rsidRPr="00251226">
              <w:rPr>
                <w:rFonts w:cs="Tahoma"/>
                <w:b/>
                <w:bCs/>
                <w:sz w:val="24"/>
              </w:rPr>
              <w:t>What if I don’t think I can pay at all?</w:t>
            </w:r>
          </w:p>
          <w:p w14:paraId="2376C7BC" w14:textId="434ACF17" w:rsidR="008F7CA3" w:rsidRPr="00251226" w:rsidRDefault="008F7CA3" w:rsidP="006B2E3A">
            <w:pPr>
              <w:pStyle w:val="NormalWeb"/>
              <w:spacing w:before="0" w:beforeAutospacing="0" w:after="120" w:afterAutospacing="0"/>
              <w:rPr>
                <w:rFonts w:asciiTheme="minorHAnsi" w:hAnsiTheme="minorHAnsi" w:cs="Tahoma"/>
                <w:szCs w:val="22"/>
              </w:rPr>
            </w:pPr>
            <w:r w:rsidRPr="00251226">
              <w:rPr>
                <w:rFonts w:asciiTheme="minorHAnsi" w:hAnsiTheme="minorHAnsi" w:cs="Tahoma"/>
                <w:bCs/>
                <w:szCs w:val="22"/>
                <w:lang w:eastAsia="en-US"/>
              </w:rPr>
              <w:t xml:space="preserve"> </w:t>
            </w:r>
          </w:p>
        </w:tc>
        <w:tc>
          <w:tcPr>
            <w:tcW w:w="9356" w:type="dxa"/>
          </w:tcPr>
          <w:p w14:paraId="1ED94DD7" w14:textId="1088CA93" w:rsidR="008F7CA3" w:rsidRPr="00251226" w:rsidRDefault="00FE2396" w:rsidP="008F7CA3">
            <w:pPr>
              <w:rPr>
                <w:rFonts w:cs="Tahoma"/>
                <w:sz w:val="24"/>
              </w:rPr>
            </w:pPr>
            <w:r w:rsidRPr="00FE2396">
              <w:rPr>
                <w:rFonts w:cs="Tahoma"/>
                <w:sz w:val="24"/>
                <w:cs/>
                <w:lang w:bidi="th-TH"/>
              </w:rPr>
              <w:t>จะเกิดอะไรขึ้นหากฉันคิดว่า ฉันไม่สามารถชำระค่าใช้จ่ายได้เลย</w:t>
            </w:r>
            <w:r w:rsidRPr="00FE2396">
              <w:rPr>
                <w:rFonts w:cs="Tahoma"/>
                <w:sz w:val="24"/>
              </w:rPr>
              <w:t>?</w:t>
            </w:r>
          </w:p>
        </w:tc>
      </w:tr>
      <w:tr w:rsidR="008F7CA3" w:rsidRPr="00251226" w14:paraId="77C12283" w14:textId="77777777" w:rsidTr="00B23FC5">
        <w:tc>
          <w:tcPr>
            <w:tcW w:w="6379" w:type="dxa"/>
          </w:tcPr>
          <w:p w14:paraId="3107B8F1" w14:textId="09F53DD2" w:rsidR="00CA76A1" w:rsidRPr="00251226" w:rsidRDefault="00CA76A1" w:rsidP="006B2E3A">
            <w:pPr>
              <w:rPr>
                <w:rFonts w:cs="Tahoma"/>
                <w:sz w:val="24"/>
              </w:rPr>
            </w:pPr>
            <w:r w:rsidRPr="00251226">
              <w:rPr>
                <w:rFonts w:cs="Tahoma"/>
                <w:sz w:val="24"/>
              </w:rPr>
              <w:t>If an agreed payment extension plan is not affordable, please contact us. We will work with you to determine your capacity to pay the fees. This involves our team asking you questions about your financial and personal circumstances that may affect your ability to pay.</w:t>
            </w:r>
          </w:p>
          <w:p w14:paraId="20515E22" w14:textId="77777777" w:rsidR="00CA76A1" w:rsidRPr="00251226" w:rsidRDefault="00CA76A1" w:rsidP="006B2E3A">
            <w:pPr>
              <w:rPr>
                <w:rFonts w:cs="Tahoma"/>
                <w:sz w:val="24"/>
              </w:rPr>
            </w:pPr>
          </w:p>
          <w:p w14:paraId="2C68AE32" w14:textId="77777777" w:rsidR="008F7CA3" w:rsidRPr="00251226" w:rsidRDefault="00CA76A1" w:rsidP="006B2E3A">
            <w:pPr>
              <w:rPr>
                <w:rFonts w:cs="Tahoma"/>
                <w:sz w:val="24"/>
              </w:rPr>
            </w:pPr>
            <w:r w:rsidRPr="00251226">
              <w:rPr>
                <w:rFonts w:cs="Tahoma"/>
                <w:sz w:val="24"/>
              </w:rPr>
              <w:t>You will be required to provide supporting evidence of your financial circumstances. We will work with you on options to resolve your fees if you claim hardship.</w:t>
            </w:r>
          </w:p>
          <w:p w14:paraId="19EE281B" w14:textId="02AC709B" w:rsidR="00CA76A1" w:rsidRPr="00251226" w:rsidRDefault="00CA76A1" w:rsidP="006B2E3A">
            <w:pPr>
              <w:rPr>
                <w:rFonts w:cs="Tahoma"/>
                <w:sz w:val="24"/>
              </w:rPr>
            </w:pPr>
          </w:p>
        </w:tc>
        <w:tc>
          <w:tcPr>
            <w:tcW w:w="9356" w:type="dxa"/>
          </w:tcPr>
          <w:p w14:paraId="53436EC3" w14:textId="77777777" w:rsidR="00EF754D" w:rsidRPr="00EF754D" w:rsidRDefault="00EF754D" w:rsidP="00EF754D">
            <w:pPr>
              <w:rPr>
                <w:rFonts w:cs="Tahoma"/>
                <w:sz w:val="24"/>
              </w:rPr>
            </w:pPr>
            <w:r w:rsidRPr="00EF754D">
              <w:rPr>
                <w:rFonts w:cs="Tahoma"/>
                <w:sz w:val="24"/>
                <w:cs/>
                <w:lang w:bidi="th-TH"/>
              </w:rPr>
              <w:t>หากคุณไม่สามารถชำระเงินตามแผนการขยายเวลาการชำระเงินที่ได้ตกลงกันไว้ กรุณาติดต่อเรา เราจะทำงานร่วมกับคุณเพื่อกำหนดความสามารถของคุณในการชำระค่าใช้จ่ายต่าง ๆ  ซึ่งเกี่ยวข้องกับทีมงานของเราที่จะสอบถามคุณเรื่องสถานการณ์ทางการเงินและสถานการณ์ส่วนตัวของคุณที่อาจมีผลกระทบต่อความสามารถของคุณในการชำระเงิน</w:t>
            </w:r>
          </w:p>
          <w:p w14:paraId="5CFD14AA" w14:textId="77777777" w:rsidR="00EF754D" w:rsidRPr="00EF754D" w:rsidRDefault="00EF754D" w:rsidP="00EF754D">
            <w:pPr>
              <w:rPr>
                <w:rFonts w:cs="Tahoma"/>
                <w:sz w:val="24"/>
              </w:rPr>
            </w:pPr>
          </w:p>
          <w:p w14:paraId="60856002" w14:textId="740EB830" w:rsidR="008F7CA3" w:rsidRPr="00251226" w:rsidRDefault="00EF754D" w:rsidP="00EF754D">
            <w:pPr>
              <w:rPr>
                <w:rFonts w:cs="Tahoma"/>
                <w:sz w:val="24"/>
              </w:rPr>
            </w:pPr>
            <w:r w:rsidRPr="00EF754D">
              <w:rPr>
                <w:rFonts w:cs="Tahoma"/>
                <w:sz w:val="24"/>
                <w:cs/>
                <w:lang w:bidi="th-TH"/>
              </w:rPr>
              <w:t>คุณจะต้องแสดงหลักฐานสนับสนุนเกี่ยวกับสถานการณ์ทางการเงินของคุณด้วย เราจะทำงานกับคุณเพื่อหาทางเลือกในการปลดหนี้ค่าใช้จ่ายให้คุณ หากคุณอ้างว่าคุณกำลังประสบกับปัญหาการเงิน</w:t>
            </w:r>
          </w:p>
        </w:tc>
      </w:tr>
      <w:tr w:rsidR="008F7CA3" w:rsidRPr="00251226" w14:paraId="43BB51A0" w14:textId="77777777" w:rsidTr="00B23FC5">
        <w:tc>
          <w:tcPr>
            <w:tcW w:w="6379" w:type="dxa"/>
          </w:tcPr>
          <w:p w14:paraId="5AF0A5CD" w14:textId="77777777" w:rsidR="00CA76A1" w:rsidRPr="00251226" w:rsidRDefault="00CA76A1" w:rsidP="006B2E3A">
            <w:pPr>
              <w:rPr>
                <w:rFonts w:eastAsia="Times New Roman" w:cs="Tahoma"/>
                <w:b/>
                <w:bCs/>
                <w:color w:val="212529"/>
                <w:sz w:val="24"/>
                <w:lang w:eastAsia="en-AU"/>
              </w:rPr>
            </w:pPr>
            <w:r w:rsidRPr="00251226">
              <w:rPr>
                <w:rFonts w:eastAsia="Times New Roman" w:cs="Tahoma"/>
                <w:b/>
                <w:bCs/>
                <w:color w:val="212529"/>
                <w:sz w:val="24"/>
                <w:lang w:eastAsia="en-AU"/>
              </w:rPr>
              <w:t>Financial hardship</w:t>
            </w:r>
          </w:p>
          <w:p w14:paraId="7DCA5FEE" w14:textId="365AF834" w:rsidR="0049596F" w:rsidRPr="00251226" w:rsidRDefault="0049596F" w:rsidP="006B2E3A">
            <w:pPr>
              <w:spacing w:after="100" w:afterAutospacing="1"/>
              <w:rPr>
                <w:rFonts w:eastAsia="Times New Roman" w:cs="Tahoma"/>
                <w:b/>
                <w:bCs/>
                <w:color w:val="212529"/>
                <w:sz w:val="24"/>
                <w:lang w:eastAsia="en-AU"/>
              </w:rPr>
            </w:pPr>
          </w:p>
        </w:tc>
        <w:tc>
          <w:tcPr>
            <w:tcW w:w="9356" w:type="dxa"/>
          </w:tcPr>
          <w:p w14:paraId="57CF389A" w14:textId="6AC67A1C" w:rsidR="008F7CA3" w:rsidRPr="00251226" w:rsidRDefault="00141FA7" w:rsidP="008F7CA3">
            <w:pPr>
              <w:rPr>
                <w:rFonts w:cs="Tahoma"/>
                <w:sz w:val="24"/>
              </w:rPr>
            </w:pPr>
            <w:r w:rsidRPr="00141FA7">
              <w:rPr>
                <w:rFonts w:cs="Tahoma"/>
                <w:sz w:val="24"/>
                <w:cs/>
                <w:lang w:bidi="th-TH"/>
              </w:rPr>
              <w:t>ความยากลำบางทางการเงิน</w:t>
            </w:r>
          </w:p>
        </w:tc>
      </w:tr>
      <w:tr w:rsidR="008F7CA3" w:rsidRPr="00251226" w14:paraId="3FB67761" w14:textId="77777777" w:rsidTr="00B23FC5">
        <w:tc>
          <w:tcPr>
            <w:tcW w:w="6379" w:type="dxa"/>
          </w:tcPr>
          <w:p w14:paraId="6BFE6E56" w14:textId="77777777" w:rsidR="00CA76A1" w:rsidRPr="00251226" w:rsidRDefault="00CA76A1" w:rsidP="006B2E3A">
            <w:pPr>
              <w:spacing w:after="100" w:afterAutospacing="1"/>
              <w:rPr>
                <w:rFonts w:eastAsia="Times New Roman" w:cs="Tahoma"/>
                <w:color w:val="212529"/>
                <w:sz w:val="24"/>
                <w:lang w:eastAsia="en-AU"/>
              </w:rPr>
            </w:pPr>
            <w:r w:rsidRPr="00251226">
              <w:rPr>
                <w:rFonts w:eastAsia="Times New Roman" w:cs="Tahoma"/>
                <w:color w:val="212529"/>
                <w:sz w:val="24"/>
                <w:lang w:eastAsia="en-AU"/>
              </w:rPr>
              <w:t xml:space="preserve">You may be eligible for a fee waiver under the grounds of financial hardship if an extension or payment plan will not significantly improve your ability to pay. </w:t>
            </w:r>
          </w:p>
          <w:p w14:paraId="1ADBD0C1" w14:textId="77777777" w:rsidR="00CA76A1" w:rsidRPr="00251226" w:rsidRDefault="00CA76A1" w:rsidP="006B2E3A">
            <w:pPr>
              <w:spacing w:after="100" w:afterAutospacing="1"/>
              <w:rPr>
                <w:rFonts w:eastAsia="Times New Roman" w:cs="Tahoma"/>
                <w:color w:val="212529"/>
                <w:sz w:val="24"/>
                <w:lang w:eastAsia="en-AU"/>
              </w:rPr>
            </w:pPr>
            <w:r w:rsidRPr="00251226">
              <w:rPr>
                <w:rFonts w:eastAsia="Times New Roman" w:cs="Tahoma"/>
                <w:color w:val="212529"/>
                <w:sz w:val="24"/>
                <w:lang w:eastAsia="en-AU"/>
              </w:rPr>
              <w:lastRenderedPageBreak/>
              <w:t>Eligibility is assessed against criteria including, but not exclusive to:</w:t>
            </w:r>
          </w:p>
          <w:p w14:paraId="7DE44B29" w14:textId="77777777" w:rsidR="00CA76A1" w:rsidRPr="00251226" w:rsidRDefault="00CA76A1" w:rsidP="006B2E3A">
            <w:pPr>
              <w:numPr>
                <w:ilvl w:val="0"/>
                <w:numId w:val="11"/>
              </w:numPr>
              <w:spacing w:after="100" w:afterAutospacing="1"/>
              <w:rPr>
                <w:rFonts w:eastAsia="Times New Roman" w:cs="Tahoma"/>
                <w:color w:val="212529"/>
                <w:sz w:val="24"/>
              </w:rPr>
            </w:pPr>
            <w:r w:rsidRPr="00251226">
              <w:rPr>
                <w:rFonts w:eastAsia="Times New Roman" w:cs="Tahoma"/>
                <w:color w:val="212529"/>
                <w:sz w:val="24"/>
              </w:rPr>
              <w:t>an inability to meet current financial obligations (e.g. home loan, immediate living expenses); and</w:t>
            </w:r>
          </w:p>
          <w:p w14:paraId="3A2455F0" w14:textId="77777777" w:rsidR="00CA76A1" w:rsidRPr="00251226" w:rsidRDefault="00CA76A1" w:rsidP="006B2E3A">
            <w:pPr>
              <w:numPr>
                <w:ilvl w:val="0"/>
                <w:numId w:val="11"/>
              </w:numPr>
              <w:spacing w:after="100" w:afterAutospacing="1"/>
              <w:rPr>
                <w:rFonts w:eastAsia="Times New Roman" w:cs="Tahoma"/>
                <w:color w:val="212529"/>
                <w:sz w:val="24"/>
              </w:rPr>
            </w:pPr>
            <w:r w:rsidRPr="00251226">
              <w:rPr>
                <w:rFonts w:eastAsia="Times New Roman" w:cs="Tahoma"/>
                <w:color w:val="212529"/>
                <w:sz w:val="24"/>
              </w:rPr>
              <w:t>lack of accessible savings; and</w:t>
            </w:r>
          </w:p>
          <w:p w14:paraId="1F019D59" w14:textId="77777777" w:rsidR="00CA76A1" w:rsidRPr="00251226" w:rsidRDefault="00CA76A1" w:rsidP="006B2E3A">
            <w:pPr>
              <w:numPr>
                <w:ilvl w:val="0"/>
                <w:numId w:val="11"/>
              </w:numPr>
              <w:spacing w:after="100" w:afterAutospacing="1"/>
              <w:rPr>
                <w:rFonts w:eastAsia="Times New Roman" w:cs="Tahoma"/>
                <w:color w:val="212529"/>
                <w:sz w:val="24"/>
              </w:rPr>
            </w:pPr>
            <w:r w:rsidRPr="00251226">
              <w:rPr>
                <w:rFonts w:eastAsia="Times New Roman" w:cs="Tahoma"/>
                <w:color w:val="212529"/>
                <w:sz w:val="24"/>
              </w:rPr>
              <w:t xml:space="preserve">low income due to, for example, unemployment or loss of a business. </w:t>
            </w:r>
          </w:p>
          <w:p w14:paraId="1BFE2BE9" w14:textId="77777777" w:rsidR="00CA76A1" w:rsidRPr="00251226" w:rsidRDefault="00CA76A1" w:rsidP="006B2E3A">
            <w:pPr>
              <w:rPr>
                <w:rFonts w:cs="Tahoma"/>
                <w:sz w:val="24"/>
              </w:rPr>
            </w:pPr>
            <w:r w:rsidRPr="00251226">
              <w:rPr>
                <w:rFonts w:cs="Tahoma"/>
                <w:sz w:val="24"/>
              </w:rPr>
              <w:t>If applying under this category you will be asked to provide a statement of reasons for your request as well as supporting information and evidence to allow for an assessment of financial hardship. The information and evidence required would generally be needed to verify:</w:t>
            </w:r>
          </w:p>
          <w:p w14:paraId="00E7558D" w14:textId="77777777" w:rsidR="00CA76A1" w:rsidRPr="00251226" w:rsidRDefault="00CA76A1" w:rsidP="006B2E3A">
            <w:pPr>
              <w:pStyle w:val="ListParagraph"/>
              <w:numPr>
                <w:ilvl w:val="0"/>
                <w:numId w:val="12"/>
              </w:numPr>
              <w:spacing w:after="100" w:afterAutospacing="1"/>
              <w:rPr>
                <w:rFonts w:eastAsia="Times New Roman" w:cs="Tahoma"/>
                <w:color w:val="212529"/>
                <w:sz w:val="24"/>
              </w:rPr>
            </w:pPr>
            <w:r w:rsidRPr="00251226">
              <w:rPr>
                <w:rFonts w:eastAsia="Times New Roman" w:cs="Tahoma"/>
                <w:color w:val="212529"/>
                <w:sz w:val="24"/>
              </w:rPr>
              <w:t xml:space="preserve">identity, residency and household composition; </w:t>
            </w:r>
          </w:p>
          <w:p w14:paraId="45C9B5C6" w14:textId="77777777" w:rsidR="00CA76A1" w:rsidRPr="00251226" w:rsidRDefault="00CA76A1" w:rsidP="006B2E3A">
            <w:pPr>
              <w:pStyle w:val="ListParagraph"/>
              <w:numPr>
                <w:ilvl w:val="0"/>
                <w:numId w:val="12"/>
              </w:numPr>
              <w:spacing w:after="100" w:afterAutospacing="1"/>
              <w:rPr>
                <w:rFonts w:eastAsia="Times New Roman" w:cs="Tahoma"/>
                <w:color w:val="212529"/>
                <w:sz w:val="24"/>
              </w:rPr>
            </w:pPr>
            <w:r w:rsidRPr="00251226">
              <w:rPr>
                <w:rFonts w:eastAsia="Times New Roman" w:cs="Tahoma"/>
                <w:color w:val="212529"/>
                <w:sz w:val="24"/>
              </w:rPr>
              <w:t>household income, expenses and savings; and</w:t>
            </w:r>
          </w:p>
          <w:p w14:paraId="664F4592" w14:textId="77777777" w:rsidR="00CA76A1" w:rsidRPr="00251226" w:rsidRDefault="00CA76A1" w:rsidP="006B2E3A">
            <w:pPr>
              <w:pStyle w:val="ListParagraph"/>
              <w:numPr>
                <w:ilvl w:val="0"/>
                <w:numId w:val="12"/>
              </w:numPr>
              <w:spacing w:after="100" w:afterAutospacing="1"/>
              <w:rPr>
                <w:rFonts w:eastAsia="Times New Roman" w:cs="Tahoma"/>
                <w:color w:val="212529"/>
                <w:sz w:val="24"/>
              </w:rPr>
            </w:pPr>
            <w:r w:rsidRPr="00251226">
              <w:rPr>
                <w:rFonts w:eastAsia="Times New Roman" w:cs="Tahoma"/>
                <w:color w:val="212529"/>
                <w:sz w:val="24"/>
              </w:rPr>
              <w:t xml:space="preserve">any other relevant factors regarding your individual circumstances. </w:t>
            </w:r>
          </w:p>
          <w:p w14:paraId="4E34D1B9" w14:textId="77777777" w:rsidR="008F7CA3" w:rsidRPr="00251226" w:rsidRDefault="00CA76A1" w:rsidP="006B2E3A">
            <w:pPr>
              <w:pStyle w:val="Heading2"/>
              <w:outlineLvl w:val="1"/>
              <w:rPr>
                <w:rFonts w:asciiTheme="minorHAnsi" w:hAnsiTheme="minorHAnsi" w:cs="Tahoma"/>
                <w:color w:val="262626"/>
                <w:sz w:val="24"/>
                <w:szCs w:val="22"/>
              </w:rPr>
            </w:pPr>
            <w:r w:rsidRPr="00251226">
              <w:rPr>
                <w:rFonts w:asciiTheme="minorHAnsi" w:hAnsiTheme="minorHAnsi" w:cs="Tahoma"/>
                <w:color w:val="262626"/>
                <w:sz w:val="24"/>
                <w:szCs w:val="22"/>
              </w:rPr>
              <w:t xml:space="preserve">However, specific information requirements may vary on a case-by-case basis. </w:t>
            </w:r>
          </w:p>
          <w:p w14:paraId="711F208F" w14:textId="08B2CB7B" w:rsidR="00CA76A1" w:rsidRPr="00251226" w:rsidRDefault="00CA76A1" w:rsidP="006B2E3A">
            <w:pPr>
              <w:rPr>
                <w:rFonts w:cs="Tahoma"/>
                <w:sz w:val="24"/>
              </w:rPr>
            </w:pPr>
          </w:p>
        </w:tc>
        <w:tc>
          <w:tcPr>
            <w:tcW w:w="9356" w:type="dxa"/>
          </w:tcPr>
          <w:p w14:paraId="593A50FD" w14:textId="0D953A3D" w:rsidR="00141FA7" w:rsidRDefault="00141FA7" w:rsidP="00141FA7">
            <w:pPr>
              <w:rPr>
                <w:rFonts w:cs="Tahoma"/>
                <w:sz w:val="24"/>
                <w:lang w:bidi="th-TH"/>
              </w:rPr>
            </w:pPr>
            <w:r w:rsidRPr="00141FA7">
              <w:rPr>
                <w:rFonts w:cs="Tahoma"/>
                <w:sz w:val="24"/>
                <w:cs/>
                <w:lang w:bidi="th-TH"/>
              </w:rPr>
              <w:lastRenderedPageBreak/>
              <w:t xml:space="preserve">คุณอาจมีสิทธิ์ได้รับการยกเว้นค่าใช้จ่ายภายใต้เหตุผลความยากลำบากทางการเงิน หากการขยายเวลาหรือแผนการชำระเงินไม่ได้ช่วยเพิ่มความสามารถของคุณในการชำระเงิน </w:t>
            </w:r>
          </w:p>
          <w:p w14:paraId="30E7E91D" w14:textId="77777777" w:rsidR="00141FA7" w:rsidRPr="00141FA7" w:rsidRDefault="00141FA7" w:rsidP="00141FA7">
            <w:pPr>
              <w:rPr>
                <w:rFonts w:cs="Tahoma"/>
                <w:sz w:val="24"/>
              </w:rPr>
            </w:pPr>
          </w:p>
          <w:p w14:paraId="2D41E702" w14:textId="4BE6C4CB" w:rsidR="00141FA7" w:rsidRDefault="00141FA7" w:rsidP="00141FA7">
            <w:pPr>
              <w:rPr>
                <w:rFonts w:cs="Tahoma"/>
                <w:sz w:val="24"/>
                <w:lang w:bidi="th-TH"/>
              </w:rPr>
            </w:pPr>
            <w:r w:rsidRPr="00141FA7">
              <w:rPr>
                <w:rFonts w:cs="Tahoma"/>
                <w:sz w:val="24"/>
                <w:cs/>
                <w:lang w:bidi="th-TH"/>
              </w:rPr>
              <w:t>สิทธิ์พึงได้ดังกล่าว จะถูกประเมินตามเกณฑ์ ซึ่งรวมถึงแต่ไม่ยกเว้นเรื่องดังนี้</w:t>
            </w:r>
          </w:p>
          <w:p w14:paraId="6F186F9E" w14:textId="77777777" w:rsidR="00141FA7" w:rsidRPr="00141FA7" w:rsidRDefault="00141FA7" w:rsidP="00141FA7">
            <w:pPr>
              <w:rPr>
                <w:rFonts w:cs="Tahoma"/>
                <w:sz w:val="24"/>
              </w:rPr>
            </w:pPr>
          </w:p>
          <w:p w14:paraId="5447FD2F" w14:textId="62033A83" w:rsidR="00141FA7" w:rsidRPr="00141FA7" w:rsidRDefault="00141FA7" w:rsidP="00141FA7">
            <w:pPr>
              <w:numPr>
                <w:ilvl w:val="0"/>
                <w:numId w:val="11"/>
              </w:numPr>
              <w:spacing w:after="100" w:afterAutospacing="1"/>
              <w:rPr>
                <w:rFonts w:eastAsia="Times New Roman" w:cs="Tahoma"/>
                <w:color w:val="212529"/>
                <w:sz w:val="24"/>
              </w:rPr>
            </w:pPr>
            <w:r w:rsidRPr="00141FA7">
              <w:rPr>
                <w:rFonts w:eastAsia="Times New Roman" w:cs="Tahoma"/>
                <w:color w:val="212529"/>
                <w:sz w:val="24"/>
                <w:cs/>
                <w:lang w:bidi="th-TH"/>
              </w:rPr>
              <w:lastRenderedPageBreak/>
              <w:t>การไม่สามารถปฏิบัติตามภาระผูกพันทางการเงินในปัจจุบัน (เช่น สินเชื่อบ้าน ค่าครองชีพพื้นฐาน) และ</w:t>
            </w:r>
          </w:p>
          <w:p w14:paraId="68C8DC86" w14:textId="65BA2FCC" w:rsidR="00141FA7" w:rsidRPr="00141FA7" w:rsidRDefault="00141FA7" w:rsidP="00141FA7">
            <w:pPr>
              <w:numPr>
                <w:ilvl w:val="0"/>
                <w:numId w:val="11"/>
              </w:numPr>
              <w:spacing w:after="100" w:afterAutospacing="1"/>
              <w:rPr>
                <w:rFonts w:eastAsia="Times New Roman" w:cs="Tahoma"/>
                <w:color w:val="212529"/>
                <w:sz w:val="24"/>
              </w:rPr>
            </w:pPr>
            <w:r w:rsidRPr="00141FA7">
              <w:rPr>
                <w:rFonts w:eastAsia="Times New Roman" w:cs="Tahoma"/>
                <w:color w:val="212529"/>
                <w:sz w:val="24"/>
                <w:cs/>
                <w:lang w:bidi="th-TH"/>
              </w:rPr>
              <w:t>ไม่มีบัญชีเงินฝากที่สามารถเข้าถึงได้ และ</w:t>
            </w:r>
          </w:p>
          <w:p w14:paraId="7CC0E275" w14:textId="523670E1" w:rsidR="00141FA7" w:rsidRPr="00141FA7" w:rsidRDefault="00141FA7" w:rsidP="00141FA7">
            <w:pPr>
              <w:numPr>
                <w:ilvl w:val="0"/>
                <w:numId w:val="11"/>
              </w:numPr>
              <w:spacing w:after="100" w:afterAutospacing="1"/>
              <w:rPr>
                <w:rFonts w:eastAsia="Times New Roman" w:cs="Tahoma"/>
                <w:color w:val="212529"/>
                <w:sz w:val="24"/>
              </w:rPr>
            </w:pPr>
            <w:r w:rsidRPr="00141FA7">
              <w:rPr>
                <w:rFonts w:eastAsia="Times New Roman" w:cs="Tahoma"/>
                <w:color w:val="212529"/>
                <w:sz w:val="24"/>
                <w:cs/>
                <w:lang w:bidi="th-TH"/>
              </w:rPr>
              <w:t xml:space="preserve">รายได้ต่ำเนื่องจากการว่างงานหรือสูญเสียธุรกิจ เป็นต้น </w:t>
            </w:r>
          </w:p>
          <w:p w14:paraId="0EBCA448" w14:textId="335C2F7B" w:rsidR="00141FA7" w:rsidRDefault="00141FA7" w:rsidP="00141FA7">
            <w:pPr>
              <w:rPr>
                <w:rFonts w:cs="Tahoma"/>
                <w:sz w:val="24"/>
                <w:lang w:bidi="th-TH"/>
              </w:rPr>
            </w:pPr>
            <w:r w:rsidRPr="00141FA7">
              <w:rPr>
                <w:rFonts w:cs="Tahoma"/>
                <w:sz w:val="24"/>
                <w:cs/>
                <w:lang w:bidi="th-TH"/>
              </w:rPr>
              <w:t>หากคุณขอสมัครภายใต้หมวดหมู่นี้ คุณจะต้องระบุเหตุผลเป็นคำให้การในการร้องขอและต้องให้ข้อมูลสนับสนุนอีกทั้งหลักฐานต่าง ๆ เพื่อใช้ในการประเมินผลความยากลำบากทางการเงิน โดยทั่วไปแล้ว ข้อมูลและหลักฐานที่คุณจำเป็นต้องระบุเพื่อประกอบการพิจารณา ได้แก่</w:t>
            </w:r>
          </w:p>
          <w:p w14:paraId="729643D8" w14:textId="77777777" w:rsidR="00234315" w:rsidRPr="00141FA7" w:rsidRDefault="00234315" w:rsidP="00141FA7">
            <w:pPr>
              <w:rPr>
                <w:rFonts w:cs="Tahoma"/>
                <w:sz w:val="24"/>
              </w:rPr>
            </w:pPr>
          </w:p>
          <w:p w14:paraId="75F728B5" w14:textId="7C24BE43" w:rsidR="00141FA7" w:rsidRPr="00141FA7" w:rsidRDefault="00141FA7" w:rsidP="00141FA7">
            <w:pPr>
              <w:numPr>
                <w:ilvl w:val="0"/>
                <w:numId w:val="11"/>
              </w:numPr>
              <w:spacing w:after="100" w:afterAutospacing="1"/>
              <w:rPr>
                <w:rFonts w:eastAsia="Times New Roman" w:cs="Tahoma"/>
                <w:color w:val="212529"/>
                <w:sz w:val="24"/>
                <w:lang w:bidi="th-TH"/>
              </w:rPr>
            </w:pPr>
            <w:r w:rsidRPr="00141FA7">
              <w:rPr>
                <w:rFonts w:eastAsia="Times New Roman" w:cs="Tahoma"/>
                <w:color w:val="212529"/>
                <w:sz w:val="24"/>
                <w:cs/>
                <w:lang w:bidi="th-TH"/>
              </w:rPr>
              <w:t xml:space="preserve">อัตลักษณ์บุคคล สถานะผู้อยู่อาศัย และองค์ประกอบของครัวเรือน </w:t>
            </w:r>
          </w:p>
          <w:p w14:paraId="25E19DB1" w14:textId="36B171F9" w:rsidR="00141FA7" w:rsidRPr="00141FA7" w:rsidRDefault="00141FA7" w:rsidP="00141FA7">
            <w:pPr>
              <w:numPr>
                <w:ilvl w:val="0"/>
                <w:numId w:val="11"/>
              </w:numPr>
              <w:spacing w:after="100" w:afterAutospacing="1"/>
              <w:rPr>
                <w:rFonts w:eastAsia="Times New Roman" w:cs="Tahoma"/>
                <w:color w:val="212529"/>
                <w:sz w:val="24"/>
                <w:lang w:bidi="th-TH"/>
              </w:rPr>
            </w:pPr>
            <w:r w:rsidRPr="00141FA7">
              <w:rPr>
                <w:rFonts w:eastAsia="Times New Roman" w:cs="Tahoma"/>
                <w:color w:val="212529"/>
                <w:sz w:val="24"/>
                <w:cs/>
                <w:lang w:bidi="th-TH"/>
              </w:rPr>
              <w:t>รายได้ของครัวเรือน รายจ่าย และบัญชีเงินฝาก และ</w:t>
            </w:r>
          </w:p>
          <w:p w14:paraId="5B6B658B" w14:textId="2FC7CAB9" w:rsidR="00141FA7" w:rsidRPr="00141FA7" w:rsidRDefault="00141FA7" w:rsidP="00141FA7">
            <w:pPr>
              <w:numPr>
                <w:ilvl w:val="0"/>
                <w:numId w:val="11"/>
              </w:numPr>
              <w:spacing w:after="100" w:afterAutospacing="1"/>
              <w:rPr>
                <w:rFonts w:eastAsia="Times New Roman" w:cs="Tahoma"/>
                <w:color w:val="212529"/>
                <w:sz w:val="24"/>
                <w:lang w:bidi="th-TH"/>
              </w:rPr>
            </w:pPr>
            <w:r w:rsidRPr="00141FA7">
              <w:rPr>
                <w:rFonts w:eastAsia="Times New Roman" w:cs="Tahoma"/>
                <w:color w:val="212529"/>
                <w:sz w:val="24"/>
                <w:cs/>
                <w:lang w:bidi="th-TH"/>
              </w:rPr>
              <w:t xml:space="preserve">ปัจจัยอื่น ๆ ที่เกี่ยวข้องกับสถานการณ์ส่วนบุคคลของคุณ </w:t>
            </w:r>
          </w:p>
          <w:p w14:paraId="52311319" w14:textId="422361F5" w:rsidR="008F7CA3" w:rsidRPr="00251226" w:rsidRDefault="00141FA7" w:rsidP="00141FA7">
            <w:pPr>
              <w:rPr>
                <w:rFonts w:cs="Tahoma"/>
                <w:sz w:val="24"/>
              </w:rPr>
            </w:pPr>
            <w:r w:rsidRPr="00141FA7">
              <w:rPr>
                <w:rFonts w:cs="Tahoma"/>
                <w:sz w:val="24"/>
                <w:cs/>
                <w:lang w:bidi="th-TH"/>
              </w:rPr>
              <w:t>อย่างไรก็ตาม ข้อกำหนดเฉพาะของข้อมูลอาจแตกต่างกันไปตามแต่ละกรณี</w:t>
            </w:r>
          </w:p>
        </w:tc>
      </w:tr>
      <w:tr w:rsidR="008F7CA3" w:rsidRPr="00251226" w14:paraId="001FE729" w14:textId="77777777" w:rsidTr="00B23FC5">
        <w:tc>
          <w:tcPr>
            <w:tcW w:w="6379" w:type="dxa"/>
          </w:tcPr>
          <w:p w14:paraId="1E893828" w14:textId="77777777" w:rsidR="008F7CA3" w:rsidRPr="00251226" w:rsidRDefault="00CA76A1" w:rsidP="006B2E3A">
            <w:pPr>
              <w:rPr>
                <w:rFonts w:cs="Tahoma"/>
                <w:b/>
                <w:bCs/>
                <w:sz w:val="24"/>
              </w:rPr>
            </w:pPr>
            <w:r w:rsidRPr="00251226">
              <w:rPr>
                <w:rFonts w:cs="Tahoma"/>
                <w:b/>
                <w:bCs/>
                <w:sz w:val="24"/>
              </w:rPr>
              <w:lastRenderedPageBreak/>
              <w:t>Need help?</w:t>
            </w:r>
          </w:p>
          <w:p w14:paraId="30366418" w14:textId="5D158B2D" w:rsidR="0049596F" w:rsidRPr="00251226" w:rsidRDefault="0049596F" w:rsidP="006B2E3A">
            <w:pPr>
              <w:rPr>
                <w:rFonts w:cs="Tahoma"/>
                <w:b/>
                <w:bCs/>
                <w:sz w:val="24"/>
              </w:rPr>
            </w:pPr>
          </w:p>
        </w:tc>
        <w:tc>
          <w:tcPr>
            <w:tcW w:w="9356" w:type="dxa"/>
          </w:tcPr>
          <w:p w14:paraId="31AACA4E" w14:textId="3DB5E7CB" w:rsidR="008F7CA3" w:rsidRPr="00141FA7" w:rsidRDefault="00141FA7" w:rsidP="008F7CA3">
            <w:pPr>
              <w:rPr>
                <w:rFonts w:cs="Tahoma"/>
                <w:b/>
                <w:bCs/>
                <w:sz w:val="24"/>
              </w:rPr>
            </w:pPr>
            <w:r w:rsidRPr="00141FA7">
              <w:rPr>
                <w:rFonts w:cs="Tahoma"/>
                <w:b/>
                <w:bCs/>
                <w:sz w:val="24"/>
                <w:cs/>
                <w:lang w:bidi="th-TH"/>
              </w:rPr>
              <w:t>ต้องการความช่วยเหลือหรือไม่</w:t>
            </w:r>
            <w:r w:rsidRPr="00141FA7">
              <w:rPr>
                <w:rFonts w:cs="Tahoma"/>
                <w:b/>
                <w:bCs/>
                <w:sz w:val="24"/>
              </w:rPr>
              <w:t>?</w:t>
            </w:r>
          </w:p>
        </w:tc>
      </w:tr>
      <w:tr w:rsidR="008F7CA3" w:rsidRPr="00251226" w14:paraId="136631F6" w14:textId="77777777" w:rsidTr="00B23FC5">
        <w:tc>
          <w:tcPr>
            <w:tcW w:w="6379" w:type="dxa"/>
          </w:tcPr>
          <w:p w14:paraId="2EA183B0" w14:textId="77777777" w:rsidR="00CA76A1" w:rsidRPr="00251226" w:rsidRDefault="00CA76A1" w:rsidP="006B2E3A">
            <w:pPr>
              <w:rPr>
                <w:rFonts w:cs="Tahoma"/>
                <w:sz w:val="24"/>
              </w:rPr>
            </w:pPr>
            <w:r w:rsidRPr="00251226">
              <w:rPr>
                <w:rFonts w:cs="Tahoma"/>
                <w:sz w:val="24"/>
              </w:rPr>
              <w:t>You can get help from a financial counsellor by contacting the National Debt Helpline on 1800 007 007.</w:t>
            </w:r>
          </w:p>
          <w:p w14:paraId="4B6C3174" w14:textId="77777777" w:rsidR="0049596F" w:rsidRPr="00251226" w:rsidRDefault="0049596F" w:rsidP="006B2E3A">
            <w:pPr>
              <w:rPr>
                <w:rFonts w:cs="Tahoma"/>
                <w:sz w:val="24"/>
              </w:rPr>
            </w:pPr>
          </w:p>
          <w:p w14:paraId="0545C072" w14:textId="113C2536" w:rsidR="00CA76A1" w:rsidRPr="00251226" w:rsidRDefault="00CA76A1" w:rsidP="006B2E3A">
            <w:pPr>
              <w:rPr>
                <w:rFonts w:cs="Tahoma"/>
                <w:sz w:val="24"/>
              </w:rPr>
            </w:pPr>
            <w:r w:rsidRPr="00251226">
              <w:rPr>
                <w:rFonts w:cs="Tahoma"/>
                <w:sz w:val="24"/>
              </w:rPr>
              <w:t>Financial counsellors provide free, independent and confidential advice to help you manage your debts or negotiate with creditors.</w:t>
            </w:r>
          </w:p>
          <w:p w14:paraId="1906B73F" w14:textId="77777777" w:rsidR="0049596F" w:rsidRPr="00251226" w:rsidRDefault="0049596F" w:rsidP="006B2E3A">
            <w:pPr>
              <w:rPr>
                <w:rFonts w:cs="Tahoma"/>
                <w:sz w:val="24"/>
              </w:rPr>
            </w:pPr>
          </w:p>
          <w:p w14:paraId="5FF49028" w14:textId="10B208C2" w:rsidR="00CA76A1" w:rsidRPr="00251226" w:rsidRDefault="00CA76A1" w:rsidP="006B2E3A">
            <w:pPr>
              <w:rPr>
                <w:rFonts w:cs="Tahoma"/>
                <w:sz w:val="24"/>
              </w:rPr>
            </w:pPr>
            <w:r w:rsidRPr="00251226">
              <w:rPr>
                <w:rFonts w:cs="Tahoma"/>
                <w:sz w:val="24"/>
              </w:rPr>
              <w:t>Unlike financial planners or advisors, they don't provide investment advice or recommend products, and they don't receive commissions.</w:t>
            </w:r>
          </w:p>
          <w:p w14:paraId="61A78FE4" w14:textId="77777777" w:rsidR="0049596F" w:rsidRPr="00251226" w:rsidRDefault="0049596F" w:rsidP="006B2E3A">
            <w:pPr>
              <w:rPr>
                <w:rFonts w:cs="Tahoma"/>
                <w:sz w:val="24"/>
              </w:rPr>
            </w:pPr>
          </w:p>
          <w:p w14:paraId="444B37F5" w14:textId="31B0AB47" w:rsidR="00CA76A1" w:rsidRPr="00251226" w:rsidRDefault="00CA76A1" w:rsidP="006B2E3A">
            <w:pPr>
              <w:rPr>
                <w:rFonts w:cs="Tahoma"/>
                <w:sz w:val="24"/>
              </w:rPr>
            </w:pPr>
            <w:r w:rsidRPr="00251226">
              <w:rPr>
                <w:rFonts w:cs="Tahoma"/>
                <w:sz w:val="24"/>
              </w:rPr>
              <w:t>The National Debt Helpline website also has step-by-step guides and useful information on how to deal with specific types of debts.</w:t>
            </w:r>
          </w:p>
          <w:p w14:paraId="294393D5" w14:textId="3DC44BEC" w:rsidR="008F7CA3" w:rsidRPr="00251226" w:rsidRDefault="008F7CA3" w:rsidP="006B2E3A">
            <w:pPr>
              <w:pStyle w:val="Heading2"/>
              <w:spacing w:before="280"/>
              <w:outlineLvl w:val="1"/>
              <w:rPr>
                <w:rFonts w:asciiTheme="minorHAnsi" w:hAnsiTheme="minorHAnsi" w:cs="Tahoma"/>
                <w:b/>
                <w:bCs/>
                <w:color w:val="auto"/>
                <w:sz w:val="24"/>
                <w:szCs w:val="22"/>
              </w:rPr>
            </w:pPr>
          </w:p>
        </w:tc>
        <w:tc>
          <w:tcPr>
            <w:tcW w:w="9356" w:type="dxa"/>
          </w:tcPr>
          <w:p w14:paraId="3769FDCB" w14:textId="1BD278D1" w:rsidR="00141FA7" w:rsidRPr="00141FA7" w:rsidRDefault="00141FA7" w:rsidP="00141FA7">
            <w:pPr>
              <w:rPr>
                <w:rFonts w:cs="Tahoma"/>
                <w:sz w:val="24"/>
              </w:rPr>
            </w:pPr>
            <w:r w:rsidRPr="00141FA7">
              <w:rPr>
                <w:rFonts w:cs="Tahoma"/>
                <w:sz w:val="24"/>
                <w:cs/>
                <w:lang w:bidi="th-TH"/>
              </w:rPr>
              <w:lastRenderedPageBreak/>
              <w:t xml:space="preserve">คุณสามารถขอความช่วยเหลือจากผู้ให้คำปรึกษาทางการเงินโดยติดต่อสายให้ความช่วยเหลือ </w:t>
            </w:r>
            <w:r w:rsidRPr="00141FA7">
              <w:rPr>
                <w:rFonts w:cs="Tahoma"/>
                <w:sz w:val="24"/>
              </w:rPr>
              <w:t xml:space="preserve">National Debt </w:t>
            </w:r>
            <w:r w:rsidRPr="00251226">
              <w:rPr>
                <w:rFonts w:cs="Tahoma"/>
                <w:sz w:val="24"/>
              </w:rPr>
              <w:t>Helpline</w:t>
            </w:r>
            <w:r w:rsidRPr="00141FA7">
              <w:rPr>
                <w:rFonts w:cs="Tahoma"/>
                <w:sz w:val="24"/>
                <w:cs/>
                <w:lang w:bidi="th-TH"/>
              </w:rPr>
              <w:t xml:space="preserve"> ที่ </w:t>
            </w:r>
            <w:r w:rsidRPr="00141FA7">
              <w:rPr>
                <w:rFonts w:cs="Tahoma"/>
                <w:sz w:val="24"/>
              </w:rPr>
              <w:t>1800 007 007</w:t>
            </w:r>
          </w:p>
          <w:p w14:paraId="783A146F" w14:textId="77777777" w:rsidR="00141FA7" w:rsidRPr="00141FA7" w:rsidRDefault="00141FA7" w:rsidP="00141FA7">
            <w:pPr>
              <w:rPr>
                <w:rFonts w:cs="Tahoma"/>
                <w:sz w:val="24"/>
              </w:rPr>
            </w:pPr>
          </w:p>
          <w:p w14:paraId="672ECF4C" w14:textId="77777777" w:rsidR="00141FA7" w:rsidRPr="00141FA7" w:rsidRDefault="00141FA7" w:rsidP="00141FA7">
            <w:pPr>
              <w:rPr>
                <w:rFonts w:cs="Tahoma"/>
                <w:sz w:val="24"/>
              </w:rPr>
            </w:pPr>
            <w:r w:rsidRPr="00141FA7">
              <w:rPr>
                <w:rFonts w:cs="Tahoma"/>
                <w:sz w:val="24"/>
                <w:cs/>
                <w:lang w:bidi="th-TH"/>
              </w:rPr>
              <w:t>ผู้ให้คำปรึกษาทางการเงินให้คำแนะนำฟรีที่เป็นอิสระและเป็นความลับเพื่อช่วยให้คุณจัดการกับหนี้ของคุณหรือเจรจากับเจ้าหนี้ได้</w:t>
            </w:r>
          </w:p>
          <w:p w14:paraId="09D382E2" w14:textId="77777777" w:rsidR="00141FA7" w:rsidRPr="00141FA7" w:rsidRDefault="00141FA7" w:rsidP="00141FA7">
            <w:pPr>
              <w:rPr>
                <w:rFonts w:cs="Tahoma"/>
                <w:sz w:val="24"/>
              </w:rPr>
            </w:pPr>
          </w:p>
          <w:p w14:paraId="1250DDA3" w14:textId="77777777" w:rsidR="00141FA7" w:rsidRPr="00141FA7" w:rsidRDefault="00141FA7" w:rsidP="00141FA7">
            <w:pPr>
              <w:rPr>
                <w:rFonts w:cs="Tahoma"/>
                <w:sz w:val="24"/>
              </w:rPr>
            </w:pPr>
            <w:r w:rsidRPr="00141FA7">
              <w:rPr>
                <w:rFonts w:cs="Tahoma"/>
                <w:sz w:val="24"/>
                <w:cs/>
                <w:lang w:bidi="th-TH"/>
              </w:rPr>
              <w:lastRenderedPageBreak/>
              <w:t>ซึ่งต่างจากที่ปรึกษาหรือนักวางแผนทางการเงิน พวกเขาจะไม่ให้คำแนะนำด้านการลงทุนหรือแนะนำผลิตภัณฑ์ และพวกเขาไม่ได้รับค่านายหน้า</w:t>
            </w:r>
          </w:p>
          <w:p w14:paraId="43537F45" w14:textId="77777777" w:rsidR="00141FA7" w:rsidRPr="00141FA7" w:rsidRDefault="00141FA7" w:rsidP="00141FA7">
            <w:pPr>
              <w:rPr>
                <w:rFonts w:cs="Tahoma"/>
                <w:sz w:val="24"/>
              </w:rPr>
            </w:pPr>
          </w:p>
          <w:p w14:paraId="208B19B6" w14:textId="754657B9" w:rsidR="008F7CA3" w:rsidRPr="00251226" w:rsidRDefault="00141FA7" w:rsidP="00141FA7">
            <w:pPr>
              <w:rPr>
                <w:rFonts w:cs="Tahoma"/>
                <w:sz w:val="24"/>
              </w:rPr>
            </w:pPr>
            <w:r w:rsidRPr="00141FA7">
              <w:rPr>
                <w:rFonts w:cs="Tahoma"/>
                <w:sz w:val="24"/>
                <w:cs/>
                <w:lang w:bidi="th-TH"/>
              </w:rPr>
              <w:t xml:space="preserve">นอกจากนี้เว็บไซต์ </w:t>
            </w:r>
            <w:r w:rsidRPr="00141FA7">
              <w:rPr>
                <w:rFonts w:cs="Tahoma"/>
                <w:sz w:val="24"/>
              </w:rPr>
              <w:t xml:space="preserve">National Debt Helpline </w:t>
            </w:r>
            <w:r w:rsidRPr="00141FA7">
              <w:rPr>
                <w:rFonts w:cs="Tahoma"/>
                <w:sz w:val="24"/>
                <w:cs/>
                <w:lang w:bidi="th-TH"/>
              </w:rPr>
              <w:t>ยังมีคำแนะนำเป็นขั้นตอนและข้อมูลที่เป็นประโยชน์เกี่ยวกับวิธีจัดการกับหนี้เฉพาะประเภท</w:t>
            </w:r>
          </w:p>
        </w:tc>
      </w:tr>
      <w:tr w:rsidR="008F7CA3" w:rsidRPr="00251226" w14:paraId="456A7390" w14:textId="77777777" w:rsidTr="00B23FC5">
        <w:tc>
          <w:tcPr>
            <w:tcW w:w="6379" w:type="dxa"/>
          </w:tcPr>
          <w:p w14:paraId="04BC6BBA" w14:textId="18270F9C" w:rsidR="00CA76A1" w:rsidRPr="00251226" w:rsidRDefault="00CA76A1" w:rsidP="006B2E3A">
            <w:pPr>
              <w:rPr>
                <w:rFonts w:cs="Tahoma"/>
                <w:b/>
                <w:bCs/>
                <w:sz w:val="24"/>
              </w:rPr>
            </w:pPr>
            <w:bookmarkStart w:id="2" w:name="_Hlk54082327"/>
            <w:r w:rsidRPr="00251226">
              <w:rPr>
                <w:rFonts w:cs="Tahoma"/>
                <w:b/>
                <w:bCs/>
                <w:sz w:val="24"/>
              </w:rPr>
              <w:lastRenderedPageBreak/>
              <w:t xml:space="preserve">Where can I get further information? </w:t>
            </w:r>
            <w:bookmarkEnd w:id="2"/>
            <w:r w:rsidRPr="00251226">
              <w:rPr>
                <w:rFonts w:cs="Tahoma"/>
                <w:b/>
                <w:bCs/>
                <w:sz w:val="24"/>
              </w:rPr>
              <w:t xml:space="preserve"> </w:t>
            </w:r>
          </w:p>
          <w:p w14:paraId="2E8E2447" w14:textId="77777777" w:rsidR="008F7CA3" w:rsidRPr="00251226" w:rsidRDefault="008F7CA3" w:rsidP="006B2E3A">
            <w:pPr>
              <w:rPr>
                <w:rFonts w:cs="Tahoma"/>
                <w:sz w:val="24"/>
              </w:rPr>
            </w:pPr>
          </w:p>
        </w:tc>
        <w:tc>
          <w:tcPr>
            <w:tcW w:w="9356" w:type="dxa"/>
          </w:tcPr>
          <w:p w14:paraId="1E1276F6" w14:textId="4F85E2DF" w:rsidR="008F7CA3" w:rsidRPr="00251226" w:rsidRDefault="001F1F52" w:rsidP="008F7CA3">
            <w:pPr>
              <w:rPr>
                <w:rFonts w:cs="Tahoma"/>
                <w:sz w:val="24"/>
              </w:rPr>
            </w:pPr>
            <w:r w:rsidRPr="001F1F52">
              <w:rPr>
                <w:rFonts w:cs="Tahoma"/>
                <w:sz w:val="24"/>
                <w:cs/>
                <w:lang w:bidi="th-TH"/>
              </w:rPr>
              <w:t>ฉันสามารถขอรับข้อมูลเพิ่มเติมได้ที่ไหน</w:t>
            </w:r>
            <w:r w:rsidRPr="001F1F52">
              <w:rPr>
                <w:rFonts w:cs="Tahoma"/>
                <w:sz w:val="24"/>
              </w:rPr>
              <w:t xml:space="preserve">?  </w:t>
            </w:r>
          </w:p>
        </w:tc>
      </w:tr>
      <w:tr w:rsidR="008F7CA3" w:rsidRPr="00251226" w14:paraId="4A4889F3" w14:textId="77777777" w:rsidTr="00B23FC5">
        <w:tc>
          <w:tcPr>
            <w:tcW w:w="6379" w:type="dxa"/>
          </w:tcPr>
          <w:p w14:paraId="0D2DD0A9" w14:textId="77777777" w:rsidR="0049596F" w:rsidRPr="00251226" w:rsidRDefault="00CA76A1" w:rsidP="006B2E3A">
            <w:pPr>
              <w:rPr>
                <w:rFonts w:cs="Tahoma"/>
                <w:sz w:val="24"/>
              </w:rPr>
            </w:pPr>
            <w:r w:rsidRPr="00251226">
              <w:rPr>
                <w:rFonts w:cs="Tahoma"/>
                <w:sz w:val="24"/>
              </w:rPr>
              <w:t xml:space="preserve">You can find further information about travel in the ACT at </w:t>
            </w:r>
            <w:hyperlink r:id="rId5" w:history="1">
              <w:r w:rsidRPr="00251226">
                <w:rPr>
                  <w:rStyle w:val="Hyperlink"/>
                  <w:rFonts w:cs="Tahoma"/>
                  <w:sz w:val="24"/>
                </w:rPr>
                <w:t>www.covid19.act.gov.au</w:t>
              </w:r>
            </w:hyperlink>
            <w:r w:rsidRPr="00251226">
              <w:rPr>
                <w:rFonts w:cs="Tahoma"/>
                <w:sz w:val="24"/>
              </w:rPr>
              <w:t xml:space="preserve">. </w:t>
            </w:r>
          </w:p>
          <w:p w14:paraId="78A43818" w14:textId="77777777" w:rsidR="0049596F" w:rsidRPr="00251226" w:rsidRDefault="0049596F" w:rsidP="006B2E3A">
            <w:pPr>
              <w:rPr>
                <w:rFonts w:cs="Tahoma"/>
                <w:sz w:val="24"/>
              </w:rPr>
            </w:pPr>
          </w:p>
          <w:p w14:paraId="20E1061F" w14:textId="31AA985F" w:rsidR="00CA76A1" w:rsidRPr="00251226" w:rsidRDefault="00CA76A1" w:rsidP="006B2E3A">
            <w:pPr>
              <w:rPr>
                <w:rFonts w:cs="Tahoma"/>
                <w:sz w:val="24"/>
              </w:rPr>
            </w:pPr>
            <w:r w:rsidRPr="00251226">
              <w:rPr>
                <w:rFonts w:cs="Tahoma"/>
                <w:sz w:val="24"/>
              </w:rPr>
              <w:t>More information on hotel quarantine can be found in the factsheet provided to you upon arrival.</w:t>
            </w:r>
          </w:p>
          <w:p w14:paraId="2944FE67" w14:textId="77777777" w:rsidR="00CA76A1" w:rsidRPr="00251226" w:rsidRDefault="00CA76A1" w:rsidP="006B2E3A">
            <w:pPr>
              <w:rPr>
                <w:rFonts w:cs="Tahoma"/>
                <w:sz w:val="24"/>
              </w:rPr>
            </w:pPr>
          </w:p>
          <w:p w14:paraId="73B495F2" w14:textId="1FE4D826" w:rsidR="00CA76A1" w:rsidRPr="00251226" w:rsidRDefault="00CA76A1" w:rsidP="006B2E3A">
            <w:pPr>
              <w:rPr>
                <w:rFonts w:cs="Tahoma"/>
                <w:sz w:val="24"/>
              </w:rPr>
            </w:pPr>
            <w:r w:rsidRPr="00251226">
              <w:rPr>
                <w:rFonts w:cs="Tahoma"/>
                <w:sz w:val="24"/>
              </w:rPr>
              <w:t>If you have further questions about the quarantine fee, please contact Shared Services on (+612) 6207 9990.</w:t>
            </w:r>
            <w:r w:rsidRPr="00251226" w:rsidDel="00A54D9C">
              <w:rPr>
                <w:rFonts w:cs="Tahoma"/>
                <w:sz w:val="24"/>
              </w:rPr>
              <w:t xml:space="preserve"> </w:t>
            </w:r>
            <w:r w:rsidRPr="00251226">
              <w:rPr>
                <w:rFonts w:cs="Tahoma"/>
                <w:sz w:val="24"/>
              </w:rPr>
              <w:t xml:space="preserve"> For translation and interpreter services, please call 131 450.</w:t>
            </w:r>
          </w:p>
          <w:p w14:paraId="7A8F4613" w14:textId="77777777" w:rsidR="00CA76A1" w:rsidRPr="00251226" w:rsidRDefault="00CA76A1" w:rsidP="006B2E3A">
            <w:pPr>
              <w:rPr>
                <w:rFonts w:cs="Tahoma"/>
                <w:sz w:val="24"/>
              </w:rPr>
            </w:pPr>
          </w:p>
          <w:p w14:paraId="0740E703" w14:textId="77777777" w:rsidR="008F7CA3" w:rsidRPr="00251226" w:rsidRDefault="00CA76A1" w:rsidP="006B2E3A">
            <w:pPr>
              <w:rPr>
                <w:rFonts w:cs="Tahoma"/>
                <w:sz w:val="24"/>
              </w:rPr>
            </w:pPr>
            <w:r w:rsidRPr="00251226">
              <w:rPr>
                <w:rFonts w:cs="Tahoma"/>
                <w:sz w:val="24"/>
              </w:rPr>
              <w:t>If you have concerns or complaints about your quarantine accommodation, please contact the reception desk of your accommodation facility.</w:t>
            </w:r>
          </w:p>
          <w:p w14:paraId="23A9E298" w14:textId="2423AA16" w:rsidR="0049596F" w:rsidRPr="00251226" w:rsidRDefault="0049596F" w:rsidP="006B2E3A">
            <w:pPr>
              <w:rPr>
                <w:rFonts w:cs="Tahoma"/>
                <w:sz w:val="24"/>
              </w:rPr>
            </w:pPr>
          </w:p>
        </w:tc>
        <w:tc>
          <w:tcPr>
            <w:tcW w:w="9356" w:type="dxa"/>
          </w:tcPr>
          <w:p w14:paraId="55F22EAC" w14:textId="3C6B43D2" w:rsidR="001F1F52" w:rsidRPr="001F1F52" w:rsidRDefault="001F1F52" w:rsidP="001F1F52">
            <w:pPr>
              <w:rPr>
                <w:rFonts w:cs="Tahoma"/>
                <w:sz w:val="24"/>
              </w:rPr>
            </w:pPr>
            <w:r w:rsidRPr="001F1F52">
              <w:rPr>
                <w:rFonts w:cs="Tahoma"/>
                <w:sz w:val="24"/>
                <w:cs/>
                <w:lang w:bidi="th-TH"/>
              </w:rPr>
              <w:t xml:space="preserve">คุณสามารถค้นหาข้อมูลเพิ่มเติมเกี่ยวกับการเดินทางใน </w:t>
            </w:r>
            <w:r w:rsidRPr="001F1F52">
              <w:rPr>
                <w:rFonts w:cs="Tahoma"/>
                <w:sz w:val="24"/>
              </w:rPr>
              <w:t xml:space="preserve">ACT </w:t>
            </w:r>
            <w:r w:rsidRPr="001F1F52">
              <w:rPr>
                <w:rFonts w:cs="Tahoma"/>
                <w:sz w:val="24"/>
                <w:cs/>
                <w:lang w:bidi="th-TH"/>
              </w:rPr>
              <w:t xml:space="preserve">ได้ที่เว็บไซต์ </w:t>
            </w:r>
            <w:hyperlink r:id="rId6" w:history="1">
              <w:r w:rsidRPr="001F1F52">
                <w:rPr>
                  <w:rStyle w:val="Hyperlink"/>
                  <w:rFonts w:cs="Tahoma"/>
                  <w:sz w:val="24"/>
                  <w:lang w:bidi="th-TH"/>
                </w:rPr>
                <w:t>http://www.covid</w:t>
              </w:r>
              <w:r w:rsidRPr="001F1F52">
                <w:rPr>
                  <w:rStyle w:val="Hyperlink"/>
                  <w:rFonts w:cs="Tahoma"/>
                  <w:sz w:val="24"/>
                  <w:cs/>
                  <w:lang w:bidi="th-TH"/>
                </w:rPr>
                <w:t>19.</w:t>
              </w:r>
              <w:r w:rsidRPr="001F1F52">
                <w:rPr>
                  <w:rStyle w:val="Hyperlink"/>
                  <w:rFonts w:cs="Tahoma"/>
                  <w:sz w:val="24"/>
                  <w:lang w:bidi="th-TH"/>
                </w:rPr>
                <w:t>act.gov.au</w:t>
              </w:r>
            </w:hyperlink>
          </w:p>
          <w:p w14:paraId="46F56A7B" w14:textId="77777777" w:rsidR="001F1F52" w:rsidRPr="001F1F52" w:rsidRDefault="001F1F52" w:rsidP="001F1F52">
            <w:pPr>
              <w:rPr>
                <w:rFonts w:cs="Tahoma"/>
                <w:sz w:val="24"/>
              </w:rPr>
            </w:pPr>
          </w:p>
          <w:p w14:paraId="5002BD09" w14:textId="77777777" w:rsidR="001F1F52" w:rsidRPr="001F1F52" w:rsidRDefault="001F1F52" w:rsidP="001F1F52">
            <w:pPr>
              <w:rPr>
                <w:rFonts w:cs="Tahoma"/>
                <w:sz w:val="24"/>
              </w:rPr>
            </w:pPr>
            <w:r w:rsidRPr="001F1F52">
              <w:rPr>
                <w:rFonts w:cs="Tahoma"/>
                <w:sz w:val="24"/>
                <w:cs/>
                <w:lang w:bidi="th-TH"/>
              </w:rPr>
              <w:t>สำหรับข้อมูลเพิ่มเติมเกี่ยวกับการกักกันตัวประเภทโรงแรมสามารถหาดูได้ในเอกสารข้อเท็จจริงที่แจกให้คุณเมื่อคุณเดินทางมาถึง</w:t>
            </w:r>
          </w:p>
          <w:p w14:paraId="141ADFA2" w14:textId="77777777" w:rsidR="001F1F52" w:rsidRPr="001F1F52" w:rsidRDefault="001F1F52" w:rsidP="001F1F52">
            <w:pPr>
              <w:rPr>
                <w:rFonts w:cs="Tahoma"/>
                <w:sz w:val="24"/>
              </w:rPr>
            </w:pPr>
          </w:p>
          <w:p w14:paraId="660209C3" w14:textId="136E3D6B" w:rsidR="001F1F52" w:rsidRPr="001F1F52" w:rsidRDefault="001F1F52" w:rsidP="001F1F52">
            <w:pPr>
              <w:rPr>
                <w:rFonts w:cs="Tahoma"/>
                <w:sz w:val="24"/>
              </w:rPr>
            </w:pPr>
            <w:r w:rsidRPr="001F1F52">
              <w:rPr>
                <w:rFonts w:cs="Tahoma"/>
                <w:sz w:val="24"/>
                <w:cs/>
                <w:lang w:bidi="th-TH"/>
              </w:rPr>
              <w:t xml:space="preserve">หากคุณมีคำถามเพิ่มเติมเกี่ยวกับค่าใช้จ่ายเพื่อการกักกันตัว กรุณาติดต่อ </w:t>
            </w:r>
            <w:r w:rsidRPr="001F1F52">
              <w:rPr>
                <w:rFonts w:cs="Tahoma"/>
                <w:sz w:val="24"/>
              </w:rPr>
              <w:t xml:space="preserve">Shared Services </w:t>
            </w:r>
            <w:r w:rsidRPr="001F1F52">
              <w:rPr>
                <w:rFonts w:cs="Tahoma"/>
                <w:sz w:val="24"/>
                <w:cs/>
                <w:lang w:bidi="th-TH"/>
              </w:rPr>
              <w:t>ที่ (+</w:t>
            </w:r>
            <w:r w:rsidRPr="001F1F52">
              <w:rPr>
                <w:rFonts w:cs="Tahoma"/>
                <w:sz w:val="24"/>
              </w:rPr>
              <w:t>612) 6207 9990</w:t>
            </w:r>
            <w:r w:rsidRPr="001F1F52">
              <w:rPr>
                <w:rFonts w:cs="Tahoma"/>
                <w:sz w:val="24"/>
                <w:cs/>
                <w:lang w:bidi="th-TH"/>
              </w:rPr>
              <w:t xml:space="preserve">  สำหรับหน่วยบริการแปลและล่าม กรุณาโทรไปที่ </w:t>
            </w:r>
            <w:r w:rsidRPr="001F1F52">
              <w:rPr>
                <w:rFonts w:cs="Tahoma"/>
                <w:sz w:val="24"/>
              </w:rPr>
              <w:t>131 450</w:t>
            </w:r>
          </w:p>
          <w:p w14:paraId="773D7BB7" w14:textId="77777777" w:rsidR="001F1F52" w:rsidRPr="001F1F52" w:rsidRDefault="001F1F52" w:rsidP="001F1F52">
            <w:pPr>
              <w:rPr>
                <w:rFonts w:cs="Tahoma"/>
                <w:sz w:val="24"/>
              </w:rPr>
            </w:pPr>
          </w:p>
          <w:p w14:paraId="4766B55D" w14:textId="0CC021AE" w:rsidR="008F7CA3" w:rsidRPr="00251226" w:rsidRDefault="001F1F52" w:rsidP="001F1F52">
            <w:pPr>
              <w:rPr>
                <w:rFonts w:cs="Tahoma"/>
                <w:sz w:val="24"/>
              </w:rPr>
            </w:pPr>
            <w:r w:rsidRPr="001F1F52">
              <w:rPr>
                <w:rFonts w:cs="Tahoma"/>
                <w:sz w:val="24"/>
                <w:cs/>
                <w:lang w:bidi="th-TH"/>
              </w:rPr>
              <w:t>หากคุณมีข้อกังวลหรือข้อร้องเรียนเกี่ยวกับสถานที่พักเพื่อการกักกันตัว กรุณาติดต่อแผนกต้อนรับของสถานที่พักของคุณ</w:t>
            </w:r>
          </w:p>
        </w:tc>
      </w:tr>
    </w:tbl>
    <w:p w14:paraId="03D6EEAB" w14:textId="77777777" w:rsidR="008015DD" w:rsidRPr="00251226" w:rsidRDefault="008015DD">
      <w:pPr>
        <w:rPr>
          <w:rFonts w:cs="Tahoma"/>
          <w:sz w:val="24"/>
        </w:rPr>
      </w:pPr>
    </w:p>
    <w:sectPr w:rsidR="008015DD" w:rsidRPr="00251226" w:rsidSect="006B2E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307C"/>
    <w:multiLevelType w:val="hybridMultilevel"/>
    <w:tmpl w:val="96D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27454"/>
    <w:multiLevelType w:val="multilevel"/>
    <w:tmpl w:val="2BF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F4923"/>
    <w:multiLevelType w:val="multilevel"/>
    <w:tmpl w:val="A8DA36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3" w15:restartNumberingAfterBreak="0">
    <w:nsid w:val="34236270"/>
    <w:multiLevelType w:val="hybridMultilevel"/>
    <w:tmpl w:val="783C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7A5A2C"/>
    <w:multiLevelType w:val="hybridMultilevel"/>
    <w:tmpl w:val="397A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D6FA6"/>
    <w:multiLevelType w:val="hybridMultilevel"/>
    <w:tmpl w:val="23A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C5055"/>
    <w:multiLevelType w:val="hybridMultilevel"/>
    <w:tmpl w:val="1D28F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33F89"/>
    <w:multiLevelType w:val="hybridMultilevel"/>
    <w:tmpl w:val="F674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8324BE1"/>
    <w:multiLevelType w:val="hybridMultilevel"/>
    <w:tmpl w:val="34C8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A4EBC"/>
    <w:multiLevelType w:val="hybridMultilevel"/>
    <w:tmpl w:val="729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0B7963"/>
    <w:multiLevelType w:val="multilevel"/>
    <w:tmpl w:val="504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426001"/>
    <w:multiLevelType w:val="hybridMultilevel"/>
    <w:tmpl w:val="24AC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3"/>
  </w:num>
  <w:num w:numId="5">
    <w:abstractNumId w:val="5"/>
  </w:num>
  <w:num w:numId="6">
    <w:abstractNumId w:val="10"/>
  </w:num>
  <w:num w:numId="7">
    <w:abstractNumId w:val="4"/>
  </w:num>
  <w:num w:numId="8">
    <w:abstractNumId w:val="0"/>
  </w:num>
  <w:num w:numId="9">
    <w:abstractNumId w:val="2"/>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0NDSxsLQ0MjO1MDFV0lEKTi0uzszPAykwqgUAfgE4tiwAAAA="/>
  </w:docVars>
  <w:rsids>
    <w:rsidRoot w:val="008015DD"/>
    <w:rsid w:val="000E10A2"/>
    <w:rsid w:val="00121D50"/>
    <w:rsid w:val="00141FA7"/>
    <w:rsid w:val="0018036C"/>
    <w:rsid w:val="001F1F52"/>
    <w:rsid w:val="00200829"/>
    <w:rsid w:val="00234315"/>
    <w:rsid w:val="00251226"/>
    <w:rsid w:val="003F2532"/>
    <w:rsid w:val="00492A69"/>
    <w:rsid w:val="0049596F"/>
    <w:rsid w:val="004B35D6"/>
    <w:rsid w:val="004B6AA8"/>
    <w:rsid w:val="004D1DDA"/>
    <w:rsid w:val="004F55B6"/>
    <w:rsid w:val="00665F67"/>
    <w:rsid w:val="006A173D"/>
    <w:rsid w:val="006B2E3A"/>
    <w:rsid w:val="00705614"/>
    <w:rsid w:val="0073309B"/>
    <w:rsid w:val="00744DBE"/>
    <w:rsid w:val="008008AA"/>
    <w:rsid w:val="008015DD"/>
    <w:rsid w:val="008E361D"/>
    <w:rsid w:val="008F7CA3"/>
    <w:rsid w:val="00945A7B"/>
    <w:rsid w:val="0095726A"/>
    <w:rsid w:val="00AF0873"/>
    <w:rsid w:val="00B15565"/>
    <w:rsid w:val="00B23FC5"/>
    <w:rsid w:val="00CA76A1"/>
    <w:rsid w:val="00CE3770"/>
    <w:rsid w:val="00D64572"/>
    <w:rsid w:val="00DE7150"/>
    <w:rsid w:val="00E235E2"/>
    <w:rsid w:val="00EB622E"/>
    <w:rsid w:val="00EF754D"/>
    <w:rsid w:val="00F23951"/>
    <w:rsid w:val="00F42376"/>
    <w:rsid w:val="00FA76C6"/>
    <w:rsid w:val="00FE239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742"/>
  <w15:chartTrackingRefBased/>
  <w15:docId w15:val="{1F3C053A-1D45-4B66-8223-799ACE7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73D"/>
  </w:style>
  <w:style w:type="paragraph" w:styleId="Heading1">
    <w:name w:val="heading 1"/>
    <w:next w:val="Normal"/>
    <w:link w:val="Heading1Char"/>
    <w:uiPriority w:val="9"/>
    <w:qFormat/>
    <w:rsid w:val="008015DD"/>
    <w:pPr>
      <w:spacing w:before="480" w:after="120" w:line="240" w:lineRule="auto"/>
      <w:outlineLvl w:val="0"/>
    </w:pPr>
    <w:rPr>
      <w:rFonts w:ascii="Arial" w:eastAsia="Times New Roman" w:hAnsi="Arial" w:cs="Arial"/>
      <w:b/>
      <w:bCs/>
      <w:color w:val="1B4093"/>
      <w:sz w:val="52"/>
      <w:szCs w:val="52"/>
    </w:rPr>
  </w:style>
  <w:style w:type="paragraph" w:styleId="Heading2">
    <w:name w:val="heading 2"/>
    <w:basedOn w:val="Normal"/>
    <w:next w:val="Normal"/>
    <w:link w:val="Heading2Char"/>
    <w:uiPriority w:val="9"/>
    <w:unhideWhenUsed/>
    <w:qFormat/>
    <w:rsid w:val="008015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15DD"/>
    <w:rPr>
      <w:rFonts w:ascii="Arial" w:eastAsia="Times New Roman" w:hAnsi="Arial" w:cs="Arial"/>
      <w:b/>
      <w:bCs/>
      <w:color w:val="1B4093"/>
      <w:sz w:val="52"/>
      <w:szCs w:val="52"/>
    </w:rPr>
  </w:style>
  <w:style w:type="character" w:customStyle="1" w:styleId="Heading2Char">
    <w:name w:val="Heading 2 Char"/>
    <w:basedOn w:val="DefaultParagraphFont"/>
    <w:link w:val="Heading2"/>
    <w:uiPriority w:val="9"/>
    <w:rsid w:val="008015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015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015DD"/>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Bullets,?"/>
    <w:basedOn w:val="Normal"/>
    <w:link w:val="ListParagraphChar"/>
    <w:uiPriority w:val="34"/>
    <w:qFormat/>
    <w:rsid w:val="00CE3770"/>
    <w:pPr>
      <w:ind w:left="720"/>
      <w:contextualSpacing/>
    </w:p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1"/>
    <w:qFormat/>
    <w:locked/>
    <w:rsid w:val="00CE3770"/>
  </w:style>
  <w:style w:type="paragraph" w:customStyle="1" w:styleId="Amain">
    <w:name w:val="A main"/>
    <w:basedOn w:val="Normal"/>
    <w:rsid w:val="008F7CA3"/>
    <w:pPr>
      <w:numPr>
        <w:ilvl w:val="5"/>
        <w:numId w:val="9"/>
      </w:numPr>
      <w:spacing w:before="140" w:after="0" w:line="240" w:lineRule="auto"/>
      <w:jc w:val="both"/>
      <w:outlineLvl w:val="5"/>
    </w:pPr>
    <w:rPr>
      <w:rFonts w:ascii="Times New Roman" w:eastAsia="Times New Roman" w:hAnsi="Times New Roman" w:cs="Times New Roman"/>
      <w:sz w:val="24"/>
      <w:szCs w:val="20"/>
    </w:rPr>
  </w:style>
  <w:style w:type="paragraph" w:customStyle="1" w:styleId="Apara">
    <w:name w:val="A para"/>
    <w:basedOn w:val="Normal"/>
    <w:rsid w:val="008F7CA3"/>
    <w:pPr>
      <w:numPr>
        <w:ilvl w:val="6"/>
        <w:numId w:val="9"/>
      </w:numPr>
      <w:spacing w:before="140" w:after="0" w:line="240" w:lineRule="auto"/>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F7CA3"/>
    <w:pPr>
      <w:numPr>
        <w:ilvl w:val="7"/>
        <w:numId w:val="9"/>
      </w:numPr>
      <w:spacing w:before="140" w:after="0" w:line="240" w:lineRule="auto"/>
      <w:jc w:val="both"/>
      <w:outlineLvl w:val="7"/>
    </w:pPr>
    <w:rPr>
      <w:rFonts w:ascii="Times New Roman" w:eastAsia="Times New Roman" w:hAnsi="Times New Roman" w:cs="Times New Roman"/>
      <w:sz w:val="24"/>
      <w:szCs w:val="20"/>
    </w:rPr>
  </w:style>
  <w:style w:type="paragraph" w:customStyle="1" w:styleId="Asubsubpara">
    <w:name w:val="A subsubpara"/>
    <w:basedOn w:val="Normal"/>
    <w:rsid w:val="008F7CA3"/>
    <w:pPr>
      <w:numPr>
        <w:ilvl w:val="8"/>
        <w:numId w:val="9"/>
      </w:numPr>
      <w:spacing w:before="140" w:after="0" w:line="240" w:lineRule="auto"/>
      <w:jc w:val="both"/>
      <w:outlineLvl w:val="8"/>
    </w:pPr>
    <w:rPr>
      <w:rFonts w:ascii="Times New Roman" w:eastAsia="Times New Roman" w:hAnsi="Times New Roman" w:cs="Times New Roman"/>
      <w:sz w:val="24"/>
      <w:szCs w:val="20"/>
    </w:rPr>
  </w:style>
  <w:style w:type="paragraph" w:customStyle="1" w:styleId="AH5Sec">
    <w:name w:val="A H5 Sec"/>
    <w:basedOn w:val="Normal"/>
    <w:next w:val="Amain"/>
    <w:rsid w:val="008F7CA3"/>
    <w:pPr>
      <w:keepNext/>
      <w:numPr>
        <w:ilvl w:val="4"/>
        <w:numId w:val="9"/>
      </w:numPr>
      <w:spacing w:before="240" w:after="0" w:line="240" w:lineRule="auto"/>
      <w:outlineLvl w:val="4"/>
    </w:pPr>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1F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d19.act.gov.au/" TargetMode="External"/><Relationship Id="rId5" Type="http://schemas.openxmlformats.org/officeDocument/2006/relationships/hyperlink" Target="http://www.covid19.act.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Quarantine Fees Factsheet</vt:lpstr>
    </vt:vector>
  </TitlesOfParts>
  <Company>ACT Government</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Fees Factsheet</dc:title>
  <dc:subject>Quarantine Fees Factsheet</dc:subject>
  <dc:creator>Malone, Anthony</dc:creator>
  <cp:keywords>COVID-19</cp:keywords>
  <dc:description>Thai</dc:description>
  <cp:lastModifiedBy>Melanie Kim</cp:lastModifiedBy>
  <cp:revision>7</cp:revision>
  <dcterms:created xsi:type="dcterms:W3CDTF">2020-11-15T10:58:00Z</dcterms:created>
  <dcterms:modified xsi:type="dcterms:W3CDTF">2020-11-16T22:39:00Z</dcterms:modified>
</cp:coreProperties>
</file>