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6D7854" w14:paraId="4240FE3A" w14:textId="77777777" w:rsidTr="00B23E06">
        <w:trPr>
          <w:trHeight w:val="474"/>
        </w:trPr>
        <w:tc>
          <w:tcPr>
            <w:tcW w:w="7343" w:type="dxa"/>
            <w:shd w:val="clear" w:color="auto" w:fill="17365D"/>
            <w:vAlign w:val="center"/>
          </w:tcPr>
          <w:p w14:paraId="05814283" w14:textId="77777777" w:rsidR="00A83F80" w:rsidRPr="006D7854" w:rsidRDefault="00A83F80" w:rsidP="00B23E06">
            <w:pPr>
              <w:rPr>
                <w:rFonts w:ascii="Arial" w:eastAsia="Batang" w:hAnsi="Arial" w:cs="Arial"/>
                <w:color w:val="FFFFFF" w:themeColor="background1"/>
                <w:sz w:val="28"/>
                <w:szCs w:val="28"/>
              </w:rPr>
            </w:pPr>
            <w:r w:rsidRPr="006D7854">
              <w:rPr>
                <w:rFonts w:ascii="Arial" w:eastAsia="Batang" w:hAnsi="Arial" w:cs="Arial"/>
                <w:noProof/>
                <w:color w:val="FFFFFF" w:themeColor="background1"/>
                <w:sz w:val="28"/>
                <w:szCs w:val="28"/>
              </w:rPr>
              <w:t>English</w:t>
            </w:r>
          </w:p>
        </w:tc>
        <w:tc>
          <w:tcPr>
            <w:tcW w:w="7655" w:type="dxa"/>
            <w:shd w:val="clear" w:color="auto" w:fill="17365D"/>
            <w:vAlign w:val="center"/>
          </w:tcPr>
          <w:p w14:paraId="4AE159DB" w14:textId="16B4B74C" w:rsidR="00A83F80" w:rsidRPr="006D7854" w:rsidRDefault="00614EF5" w:rsidP="00B23E06">
            <w:pPr>
              <w:rPr>
                <w:rFonts w:ascii="Arial" w:eastAsia="Batang" w:hAnsi="Arial" w:cs="Arial"/>
                <w:color w:val="FFFFFF" w:themeColor="background1"/>
                <w:sz w:val="28"/>
                <w:szCs w:val="28"/>
              </w:rPr>
            </w:pPr>
            <w:r>
              <w:rPr>
                <w:rFonts w:ascii="Arial" w:eastAsia="Batang" w:hAnsi="Arial" w:cs="Arial"/>
                <w:sz w:val="28"/>
                <w:szCs w:val="28"/>
              </w:rPr>
              <w:t>Korean</w:t>
            </w:r>
          </w:p>
        </w:tc>
      </w:tr>
      <w:tr w:rsidR="00A83F80" w:rsidRPr="006D7854" w14:paraId="262ED7B7" w14:textId="77777777" w:rsidTr="00614EF5">
        <w:trPr>
          <w:trHeight w:val="925"/>
        </w:trPr>
        <w:tc>
          <w:tcPr>
            <w:tcW w:w="7343" w:type="dxa"/>
            <w:shd w:val="clear" w:color="auto" w:fill="auto"/>
            <w:vAlign w:val="center"/>
          </w:tcPr>
          <w:p w14:paraId="5265BE7A" w14:textId="2E7B60A4" w:rsidR="00A83F80" w:rsidRPr="006D7854" w:rsidRDefault="009E4A57" w:rsidP="009E4A57">
            <w:pPr>
              <w:autoSpaceDE w:val="0"/>
              <w:autoSpaceDN w:val="0"/>
              <w:adjustRightInd w:val="0"/>
              <w:ind w:left="22"/>
              <w:rPr>
                <w:rFonts w:ascii="Arial" w:eastAsia="Batang" w:hAnsi="Arial" w:cs="Arial"/>
                <w:snapToGrid/>
                <w:lang w:eastAsia="en-AU"/>
              </w:rPr>
            </w:pPr>
            <w:r w:rsidRPr="006D7854">
              <w:rPr>
                <w:rFonts w:ascii="Arial" w:eastAsia="Batang" w:hAnsi="Arial" w:cs="Arial"/>
                <w:snapToGrid/>
                <w:lang w:eastAsia="en-AU"/>
              </w:rPr>
              <w:t>The ACT moved to </w:t>
            </w:r>
            <w:hyperlink r:id="rId10" w:history="1">
              <w:r w:rsidRPr="006D7854">
                <w:rPr>
                  <w:rStyle w:val="Hyperlink"/>
                  <w:rFonts w:ascii="Arial" w:eastAsia="Batang" w:hAnsi="Arial" w:cs="Arial"/>
                  <w:snapToGrid/>
                  <w:lang w:eastAsia="en-AU"/>
                </w:rPr>
                <w:t>Step 3.2 of Canberra’s Recovery Plan Easing of Restrictions Roadmap</w:t>
              </w:r>
            </w:hyperlink>
            <w:r w:rsidRPr="006D7854">
              <w:rPr>
                <w:rFonts w:ascii="Arial" w:eastAsia="Batang" w:hAnsi="Arial" w:cs="Arial"/>
                <w:snapToGrid/>
                <w:lang w:eastAsia="en-AU"/>
              </w:rPr>
              <w:t> </w:t>
            </w:r>
            <w:r w:rsidRPr="006D7854">
              <w:rPr>
                <w:rFonts w:ascii="Arial" w:eastAsia="Batang" w:hAnsi="Arial" w:cs="Arial"/>
                <w:b/>
                <w:bCs/>
                <w:snapToGrid/>
                <w:lang w:eastAsia="en-AU"/>
              </w:rPr>
              <w:t>9am on Friday 9 October 2020</w:t>
            </w:r>
            <w:r w:rsidRPr="006D7854">
              <w:rPr>
                <w:rFonts w:ascii="Arial" w:eastAsia="Batang" w:hAnsi="Arial" w:cs="Arial"/>
                <w:snapToGrid/>
                <w:lang w:eastAsia="en-AU"/>
              </w:rPr>
              <w:t>.</w:t>
            </w:r>
          </w:p>
        </w:tc>
        <w:tc>
          <w:tcPr>
            <w:tcW w:w="7655" w:type="dxa"/>
            <w:shd w:val="clear" w:color="auto" w:fill="auto"/>
            <w:vAlign w:val="center"/>
          </w:tcPr>
          <w:p w14:paraId="24492C22" w14:textId="12449F8C" w:rsidR="00A83F80" w:rsidRPr="006D7854" w:rsidRDefault="00CE60A5" w:rsidP="006072BA">
            <w:pPr>
              <w:rPr>
                <w:rFonts w:ascii="Arial" w:eastAsia="Batang" w:hAnsi="Arial" w:cs="Arial"/>
                <w:lang w:eastAsia="ko-KR"/>
              </w:rPr>
            </w:pPr>
            <w:r w:rsidRPr="006D7854">
              <w:rPr>
                <w:rFonts w:ascii="Arial" w:eastAsia="Batang" w:hAnsi="Arial" w:cs="Arial"/>
                <w:snapToGrid/>
                <w:lang w:eastAsia="ko-KR"/>
              </w:rPr>
              <w:t>ACT</w:t>
            </w:r>
            <w:r w:rsidR="00924D9D" w:rsidRPr="006D7854">
              <w:rPr>
                <w:rFonts w:ascii="Arial" w:eastAsia="Batang" w:hAnsi="Arial" w:cs="Arial"/>
                <w:snapToGrid/>
                <w:lang w:eastAsia="ko-KR"/>
              </w:rPr>
              <w:t>는</w:t>
            </w:r>
            <w:r w:rsidR="00924D9D" w:rsidRPr="006D7854">
              <w:rPr>
                <w:rFonts w:ascii="Arial" w:eastAsia="Batang" w:hAnsi="Arial" w:cs="Arial"/>
                <w:snapToGrid/>
                <w:lang w:eastAsia="ko-KR"/>
              </w:rPr>
              <w:t xml:space="preserve"> </w:t>
            </w:r>
            <w:r w:rsidR="00924D9D" w:rsidRPr="006D7854">
              <w:rPr>
                <w:rFonts w:ascii="Arial" w:eastAsia="Batang" w:hAnsi="Arial" w:cs="Arial"/>
                <w:b/>
                <w:bCs/>
                <w:snapToGrid/>
                <w:lang w:eastAsia="ko-KR"/>
              </w:rPr>
              <w:t>2020</w:t>
            </w:r>
            <w:r w:rsidR="00924D9D" w:rsidRPr="006D7854">
              <w:rPr>
                <w:rFonts w:ascii="Arial" w:eastAsia="Batang" w:hAnsi="Arial" w:cs="Arial"/>
                <w:b/>
                <w:bCs/>
                <w:snapToGrid/>
                <w:lang w:eastAsia="ko-KR"/>
              </w:rPr>
              <w:t>년</w:t>
            </w:r>
            <w:r w:rsidR="00924D9D" w:rsidRPr="006D7854">
              <w:rPr>
                <w:rFonts w:ascii="Arial" w:eastAsia="Batang" w:hAnsi="Arial" w:cs="Arial"/>
                <w:b/>
                <w:bCs/>
                <w:snapToGrid/>
                <w:lang w:eastAsia="ko-KR"/>
              </w:rPr>
              <w:t xml:space="preserve"> 10</w:t>
            </w:r>
            <w:r w:rsidR="00924D9D" w:rsidRPr="006D7854">
              <w:rPr>
                <w:rFonts w:ascii="Arial" w:eastAsia="Batang" w:hAnsi="Arial" w:cs="Arial"/>
                <w:b/>
                <w:bCs/>
                <w:snapToGrid/>
                <w:lang w:eastAsia="ko-KR"/>
              </w:rPr>
              <w:t>월</w:t>
            </w:r>
            <w:r w:rsidR="00924D9D" w:rsidRPr="006D7854">
              <w:rPr>
                <w:rFonts w:ascii="Arial" w:eastAsia="Batang" w:hAnsi="Arial" w:cs="Arial"/>
                <w:b/>
                <w:bCs/>
                <w:snapToGrid/>
                <w:lang w:eastAsia="ko-KR"/>
              </w:rPr>
              <w:t xml:space="preserve"> 9</w:t>
            </w:r>
            <w:r w:rsidR="00924D9D" w:rsidRPr="006D7854">
              <w:rPr>
                <w:rFonts w:ascii="Arial" w:eastAsia="Batang" w:hAnsi="Arial" w:cs="Arial"/>
                <w:b/>
                <w:bCs/>
                <w:snapToGrid/>
                <w:lang w:eastAsia="ko-KR"/>
              </w:rPr>
              <w:t>일</w:t>
            </w:r>
            <w:r w:rsidR="00300E3F" w:rsidRPr="006D7854">
              <w:rPr>
                <w:rFonts w:ascii="Arial" w:eastAsia="Batang" w:hAnsi="Arial" w:cs="Arial"/>
                <w:b/>
                <w:bCs/>
                <w:snapToGrid/>
                <w:lang w:eastAsia="ko-KR"/>
              </w:rPr>
              <w:t xml:space="preserve"> </w:t>
            </w:r>
            <w:r w:rsidR="00300E3F" w:rsidRPr="006D7854">
              <w:rPr>
                <w:rFonts w:ascii="Arial" w:eastAsia="Batang" w:hAnsi="Arial" w:cs="Arial"/>
                <w:b/>
                <w:bCs/>
                <w:snapToGrid/>
                <w:lang w:eastAsia="ko-KR"/>
              </w:rPr>
              <w:t>금요일</w:t>
            </w:r>
            <w:r w:rsidR="00300E3F" w:rsidRPr="006D7854">
              <w:rPr>
                <w:rFonts w:ascii="Arial" w:eastAsia="Batang" w:hAnsi="Arial" w:cs="Arial"/>
                <w:b/>
                <w:bCs/>
                <w:snapToGrid/>
                <w:lang w:eastAsia="ko-KR"/>
              </w:rPr>
              <w:t xml:space="preserve"> </w:t>
            </w:r>
            <w:r w:rsidR="00300E3F" w:rsidRPr="006D7854">
              <w:rPr>
                <w:rFonts w:ascii="Arial" w:eastAsia="Batang" w:hAnsi="Arial" w:cs="Arial"/>
                <w:b/>
                <w:bCs/>
                <w:snapToGrid/>
                <w:lang w:eastAsia="ko-KR"/>
              </w:rPr>
              <w:t>오전</w:t>
            </w:r>
            <w:r w:rsidR="00300E3F" w:rsidRPr="006D7854">
              <w:rPr>
                <w:rFonts w:ascii="Arial" w:eastAsia="Batang" w:hAnsi="Arial" w:cs="Arial"/>
                <w:b/>
                <w:bCs/>
                <w:snapToGrid/>
                <w:lang w:eastAsia="ko-KR"/>
              </w:rPr>
              <w:t xml:space="preserve"> 9</w:t>
            </w:r>
            <w:r w:rsidR="00300E3F" w:rsidRPr="006D7854">
              <w:rPr>
                <w:rFonts w:ascii="Arial" w:eastAsia="Batang" w:hAnsi="Arial" w:cs="Arial"/>
                <w:b/>
                <w:bCs/>
                <w:snapToGrid/>
                <w:lang w:eastAsia="ko-KR"/>
              </w:rPr>
              <w:t>시</w:t>
            </w:r>
            <w:r w:rsidR="00300E3F" w:rsidRPr="006D7854">
              <w:rPr>
                <w:rFonts w:ascii="Arial" w:eastAsia="Batang" w:hAnsi="Arial" w:cs="Arial"/>
                <w:snapToGrid/>
                <w:lang w:eastAsia="ko-KR"/>
              </w:rPr>
              <w:t>에</w:t>
            </w:r>
            <w:r w:rsidR="00300E3F" w:rsidRPr="006D7854">
              <w:rPr>
                <w:rFonts w:ascii="Arial" w:eastAsia="Batang" w:hAnsi="Arial" w:cs="Arial"/>
                <w:snapToGrid/>
                <w:lang w:eastAsia="ko-KR"/>
              </w:rPr>
              <w:t xml:space="preserve"> </w:t>
            </w:r>
            <w:hyperlink r:id="rId11" w:history="1">
              <w:r w:rsidR="00DA1F1A" w:rsidRPr="006D7854">
                <w:rPr>
                  <w:rStyle w:val="Hyperlink"/>
                  <w:rFonts w:ascii="Arial" w:eastAsia="Batang" w:hAnsi="Arial" w:cs="Arial"/>
                  <w:snapToGrid/>
                  <w:lang w:eastAsia="ko-KR"/>
                </w:rPr>
                <w:t>캔버라의</w:t>
              </w:r>
              <w:r w:rsidR="00DA1F1A" w:rsidRPr="006D7854">
                <w:rPr>
                  <w:rStyle w:val="Hyperlink"/>
                  <w:rFonts w:ascii="Arial" w:eastAsia="Batang" w:hAnsi="Arial" w:cs="Arial"/>
                  <w:snapToGrid/>
                  <w:lang w:eastAsia="ko-KR"/>
                </w:rPr>
                <w:t xml:space="preserve"> </w:t>
              </w:r>
              <w:r w:rsidR="00DA1F1A" w:rsidRPr="006D7854">
                <w:rPr>
                  <w:rStyle w:val="Hyperlink"/>
                  <w:rFonts w:ascii="Arial" w:eastAsia="Batang" w:hAnsi="Arial" w:cs="Arial"/>
                  <w:snapToGrid/>
                  <w:lang w:eastAsia="ko-KR"/>
                </w:rPr>
                <w:t>제한조치</w:t>
              </w:r>
              <w:r w:rsidR="00DA1F1A" w:rsidRPr="006D7854">
                <w:rPr>
                  <w:rStyle w:val="Hyperlink"/>
                  <w:rFonts w:ascii="Arial" w:eastAsia="Batang" w:hAnsi="Arial" w:cs="Arial"/>
                  <w:snapToGrid/>
                  <w:lang w:eastAsia="ko-KR"/>
                </w:rPr>
                <w:t xml:space="preserve"> </w:t>
              </w:r>
              <w:r w:rsidR="00DA1F1A" w:rsidRPr="006D7854">
                <w:rPr>
                  <w:rStyle w:val="Hyperlink"/>
                  <w:rFonts w:ascii="Arial" w:eastAsia="Batang" w:hAnsi="Arial" w:cs="Arial"/>
                  <w:snapToGrid/>
                  <w:lang w:eastAsia="ko-KR"/>
                </w:rPr>
                <w:t>완화</w:t>
              </w:r>
              <w:r w:rsidR="00DA1F1A" w:rsidRPr="006D7854">
                <w:rPr>
                  <w:rStyle w:val="Hyperlink"/>
                  <w:rFonts w:ascii="Arial" w:eastAsia="Batang" w:hAnsi="Arial" w:cs="Arial"/>
                  <w:snapToGrid/>
                  <w:lang w:eastAsia="ko-KR"/>
                </w:rPr>
                <w:t xml:space="preserve"> </w:t>
              </w:r>
              <w:r w:rsidR="00DA1F1A" w:rsidRPr="006D7854">
                <w:rPr>
                  <w:rStyle w:val="Hyperlink"/>
                  <w:rFonts w:ascii="Arial" w:eastAsia="Batang" w:hAnsi="Arial" w:cs="Arial"/>
                  <w:snapToGrid/>
                  <w:lang w:eastAsia="ko-KR"/>
                </w:rPr>
                <w:t>회복</w:t>
              </w:r>
              <w:r w:rsidR="00DA1F1A" w:rsidRPr="006D7854">
                <w:rPr>
                  <w:rStyle w:val="Hyperlink"/>
                  <w:rFonts w:ascii="Arial" w:eastAsia="Batang" w:hAnsi="Arial" w:cs="Arial"/>
                  <w:snapToGrid/>
                  <w:lang w:eastAsia="ko-KR"/>
                </w:rPr>
                <w:t xml:space="preserve"> </w:t>
              </w:r>
              <w:r w:rsidR="00DA1F1A" w:rsidRPr="006D7854">
                <w:rPr>
                  <w:rStyle w:val="Hyperlink"/>
                  <w:rFonts w:ascii="Arial" w:eastAsia="Batang" w:hAnsi="Arial" w:cs="Arial"/>
                  <w:snapToGrid/>
                  <w:lang w:eastAsia="ko-KR"/>
                </w:rPr>
                <w:t>플랜</w:t>
              </w:r>
              <w:r w:rsidR="00DA1F1A" w:rsidRPr="006D7854">
                <w:rPr>
                  <w:rStyle w:val="Hyperlink"/>
                  <w:rFonts w:ascii="Arial" w:eastAsia="Batang" w:hAnsi="Arial" w:cs="Arial"/>
                  <w:snapToGrid/>
                  <w:lang w:eastAsia="ko-KR"/>
                </w:rPr>
                <w:t xml:space="preserve"> </w:t>
              </w:r>
              <w:r w:rsidR="00DA1F1A" w:rsidRPr="006D7854">
                <w:rPr>
                  <w:rStyle w:val="Hyperlink"/>
                  <w:rFonts w:ascii="Arial" w:eastAsia="Batang" w:hAnsi="Arial" w:cs="Arial"/>
                  <w:snapToGrid/>
                  <w:lang w:eastAsia="ko-KR"/>
                </w:rPr>
                <w:t>로드맵</w:t>
              </w:r>
              <w:r w:rsidR="00DA1F1A" w:rsidRPr="006D7854">
                <w:rPr>
                  <w:rStyle w:val="Hyperlink"/>
                  <w:rFonts w:ascii="Arial" w:eastAsia="Batang" w:hAnsi="Arial" w:cs="Arial"/>
                  <w:snapToGrid/>
                  <w:lang w:eastAsia="ko-KR"/>
                </w:rPr>
                <w:t xml:space="preserve"> </w:t>
              </w:r>
              <w:r w:rsidR="00AE266D" w:rsidRPr="006D7854">
                <w:rPr>
                  <w:rStyle w:val="Hyperlink"/>
                  <w:rFonts w:ascii="Arial" w:eastAsia="Batang" w:hAnsi="Arial" w:cs="Arial"/>
                  <w:snapToGrid/>
                  <w:lang w:eastAsia="ko-KR"/>
                </w:rPr>
                <w:t>스텝</w:t>
              </w:r>
              <w:r w:rsidR="00DA1F1A" w:rsidRPr="006D7854">
                <w:rPr>
                  <w:rStyle w:val="Hyperlink"/>
                  <w:rFonts w:ascii="Arial" w:eastAsia="Batang" w:hAnsi="Arial" w:cs="Arial"/>
                  <w:snapToGrid/>
                  <w:lang w:eastAsia="ko-KR"/>
                </w:rPr>
                <w:t xml:space="preserve"> 3.2</w:t>
              </w:r>
            </w:hyperlink>
            <w:r w:rsidR="00DF1A65" w:rsidRPr="006D7854">
              <w:rPr>
                <w:rFonts w:ascii="Arial" w:eastAsia="Batang" w:hAnsi="Arial" w:cs="Arial"/>
                <w:snapToGrid/>
                <w:lang w:eastAsia="ko-KR"/>
              </w:rPr>
              <w:t>로</w:t>
            </w:r>
            <w:r w:rsidR="00300E3F" w:rsidRPr="006D7854">
              <w:rPr>
                <w:rFonts w:ascii="Arial" w:eastAsia="Batang" w:hAnsi="Arial" w:cs="Arial"/>
                <w:snapToGrid/>
                <w:lang w:eastAsia="ko-KR"/>
              </w:rPr>
              <w:t xml:space="preserve"> </w:t>
            </w:r>
            <w:r w:rsidR="00DF1A65" w:rsidRPr="006D7854">
              <w:rPr>
                <w:rFonts w:ascii="Arial" w:eastAsia="Batang" w:hAnsi="Arial" w:cs="Arial"/>
                <w:snapToGrid/>
                <w:lang w:eastAsia="ko-KR"/>
              </w:rPr>
              <w:t>이동했습니다</w:t>
            </w:r>
            <w:r w:rsidR="00DF1A65" w:rsidRPr="006D7854">
              <w:rPr>
                <w:rFonts w:ascii="Arial" w:eastAsia="Batang" w:hAnsi="Arial" w:cs="Arial"/>
                <w:snapToGrid/>
                <w:lang w:eastAsia="ko-KR"/>
              </w:rPr>
              <w:t>.</w:t>
            </w:r>
          </w:p>
        </w:tc>
      </w:tr>
      <w:tr w:rsidR="00C85493" w:rsidRPr="006D7854" w14:paraId="35D83665" w14:textId="77777777" w:rsidTr="00C85493">
        <w:trPr>
          <w:trHeight w:val="560"/>
        </w:trPr>
        <w:tc>
          <w:tcPr>
            <w:tcW w:w="7343" w:type="dxa"/>
            <w:shd w:val="clear" w:color="auto" w:fill="auto"/>
            <w:vAlign w:val="center"/>
          </w:tcPr>
          <w:p w14:paraId="579FBA10" w14:textId="35FDA837" w:rsidR="00C85493" w:rsidRPr="006D7854" w:rsidRDefault="009E4A57" w:rsidP="009E4A57">
            <w:pPr>
              <w:autoSpaceDE w:val="0"/>
              <w:autoSpaceDN w:val="0"/>
              <w:adjustRightInd w:val="0"/>
              <w:ind w:left="22"/>
              <w:rPr>
                <w:rFonts w:ascii="Arial" w:eastAsia="Batang" w:hAnsi="Arial" w:cs="Arial"/>
                <w:snapToGrid/>
                <w:lang w:eastAsia="en-AU"/>
              </w:rPr>
            </w:pPr>
            <w:r w:rsidRPr="006D7854">
              <w:rPr>
                <w:rFonts w:ascii="Arial" w:eastAsia="Batang" w:hAnsi="Arial" w:cs="Arial"/>
                <w:b/>
                <w:bCs/>
                <w:snapToGrid/>
                <w:lang w:eastAsia="en-AU"/>
              </w:rPr>
              <w:t>Top level summary of changes</w:t>
            </w:r>
          </w:p>
        </w:tc>
        <w:tc>
          <w:tcPr>
            <w:tcW w:w="7655" w:type="dxa"/>
            <w:shd w:val="clear" w:color="auto" w:fill="auto"/>
            <w:vAlign w:val="center"/>
          </w:tcPr>
          <w:p w14:paraId="25B1ECDA" w14:textId="406D125C" w:rsidR="00C85493" w:rsidRPr="00C36A87" w:rsidRDefault="006D7854" w:rsidP="006072BA">
            <w:pPr>
              <w:rPr>
                <w:rFonts w:ascii="Arial" w:eastAsia="Batang" w:hAnsi="Arial" w:cs="Arial"/>
                <w:b/>
                <w:bCs/>
                <w:lang w:eastAsia="ko-KR"/>
              </w:rPr>
            </w:pPr>
            <w:r w:rsidRPr="00C36A87">
              <w:rPr>
                <w:rFonts w:ascii="Arial" w:eastAsia="Batang" w:hAnsi="Arial" w:cs="Arial"/>
                <w:b/>
                <w:bCs/>
                <w:lang w:eastAsia="ko-KR"/>
              </w:rPr>
              <w:t>변경</w:t>
            </w:r>
            <w:r w:rsidR="000F00C1">
              <w:rPr>
                <w:rFonts w:ascii="Arial" w:eastAsia="Batang" w:hAnsi="Arial" w:cs="Arial" w:hint="eastAsia"/>
                <w:b/>
                <w:bCs/>
                <w:lang w:eastAsia="ko-KR"/>
              </w:rPr>
              <w:t>사항에</w:t>
            </w:r>
            <w:r w:rsidR="000F00C1">
              <w:rPr>
                <w:rFonts w:ascii="Arial" w:eastAsia="Batang" w:hAnsi="Arial" w:cs="Arial" w:hint="eastAsia"/>
                <w:b/>
                <w:bCs/>
                <w:lang w:eastAsia="ko-KR"/>
              </w:rPr>
              <w:t xml:space="preserve"> </w:t>
            </w:r>
            <w:r w:rsidR="000F00C1">
              <w:rPr>
                <w:rFonts w:ascii="Arial" w:eastAsia="Batang" w:hAnsi="Arial" w:cs="Arial" w:hint="eastAsia"/>
                <w:b/>
                <w:bCs/>
                <w:lang w:eastAsia="ko-KR"/>
              </w:rPr>
              <w:t>대한</w:t>
            </w:r>
            <w:r w:rsidR="000F00C1">
              <w:rPr>
                <w:rFonts w:ascii="Arial" w:eastAsia="Batang" w:hAnsi="Arial" w:cs="Arial" w:hint="eastAsia"/>
                <w:b/>
                <w:bCs/>
                <w:lang w:eastAsia="ko-KR"/>
              </w:rPr>
              <w:t xml:space="preserve"> </w:t>
            </w:r>
            <w:r w:rsidR="000F00C1">
              <w:rPr>
                <w:rFonts w:ascii="Arial" w:eastAsia="Batang" w:hAnsi="Arial" w:cs="Arial" w:hint="eastAsia"/>
                <w:b/>
                <w:bCs/>
                <w:lang w:eastAsia="ko-KR"/>
              </w:rPr>
              <w:t>개괄적</w:t>
            </w:r>
            <w:r w:rsidRPr="00C36A87">
              <w:rPr>
                <w:rFonts w:ascii="Arial" w:eastAsia="Batang" w:hAnsi="Arial" w:cs="Arial"/>
                <w:b/>
                <w:bCs/>
                <w:lang w:eastAsia="ko-KR"/>
              </w:rPr>
              <w:t xml:space="preserve"> </w:t>
            </w:r>
            <w:r w:rsidRPr="00C36A87">
              <w:rPr>
                <w:rFonts w:ascii="Arial" w:eastAsia="Batang" w:hAnsi="Arial" w:cs="Arial"/>
                <w:b/>
                <w:bCs/>
                <w:lang w:eastAsia="ko-KR"/>
              </w:rPr>
              <w:t>요약</w:t>
            </w:r>
          </w:p>
        </w:tc>
      </w:tr>
      <w:tr w:rsidR="00243BBB" w:rsidRPr="006D7854" w14:paraId="3E1F0C2F" w14:textId="77777777" w:rsidTr="00614EF5">
        <w:trPr>
          <w:trHeight w:val="6927"/>
        </w:trPr>
        <w:tc>
          <w:tcPr>
            <w:tcW w:w="7343" w:type="dxa"/>
            <w:shd w:val="clear" w:color="auto" w:fill="auto"/>
            <w:vAlign w:val="center"/>
          </w:tcPr>
          <w:p w14:paraId="39B8B594" w14:textId="77777777" w:rsidR="009E4A57"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All gatherings can increase to 200 people, where one person per four square meters can be maintained.</w:t>
            </w:r>
          </w:p>
          <w:p w14:paraId="7E1AB3FF" w14:textId="77777777" w:rsidR="009E4A57"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Medium-sized hospitality venues with total usable space between 101 and 200 square metres can have a maximum of 50 people throughout the venue (excluding staff).</w:t>
            </w:r>
          </w:p>
          <w:p w14:paraId="6178378B" w14:textId="77777777" w:rsidR="009E4A57"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Cinemas and movie theatres can sell up to 50% capacity of each theatre, up to 200 people.</w:t>
            </w:r>
          </w:p>
          <w:p w14:paraId="4A35F6BD" w14:textId="77777777" w:rsidR="009E4A57"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Enclosed outdoor venues with permanent tiered seating and grandstands can have up to 50% capacity, up to 1,000 people.</w:t>
            </w:r>
          </w:p>
          <w:p w14:paraId="134781A9" w14:textId="77777777" w:rsidR="009E4A57"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GIO Stadium and Manuka Oval can have crowds up to 50% capacity with an appropriate COVID Safe Plan in place.</w:t>
            </w:r>
          </w:p>
          <w:p w14:paraId="3CC3DF79" w14:textId="0BF61E03" w:rsidR="00243BBB" w:rsidRPr="006D7854" w:rsidRDefault="009E4A57" w:rsidP="009E4A57">
            <w:pPr>
              <w:numPr>
                <w:ilvl w:val="0"/>
                <w:numId w:val="38"/>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Businesses, venues and facilities that are required to collect information for contact tracing are strongly encouraged to use an electronic method to collect information. The free </w:t>
            </w:r>
            <w:hyperlink r:id="rId12" w:history="1">
              <w:r w:rsidRPr="006D7854">
                <w:rPr>
                  <w:rStyle w:val="Hyperlink"/>
                  <w:rFonts w:ascii="Arial" w:eastAsia="Batang" w:hAnsi="Arial" w:cs="Arial"/>
                  <w:snapToGrid/>
                  <w:lang w:eastAsia="en-AU"/>
                </w:rPr>
                <w:t>Check In CBR app</w:t>
              </w:r>
            </w:hyperlink>
            <w:r w:rsidRPr="006D7854">
              <w:rPr>
                <w:rFonts w:ascii="Arial" w:eastAsia="Batang" w:hAnsi="Arial" w:cs="Arial"/>
                <w:snapToGrid/>
                <w:lang w:eastAsia="en-AU"/>
              </w:rPr>
              <w:t> is available to fulfil this requirement.</w:t>
            </w:r>
          </w:p>
        </w:tc>
        <w:tc>
          <w:tcPr>
            <w:tcW w:w="7655" w:type="dxa"/>
            <w:shd w:val="clear" w:color="auto" w:fill="auto"/>
            <w:vAlign w:val="center"/>
          </w:tcPr>
          <w:p w14:paraId="664851D4" w14:textId="33662C10" w:rsidR="00AA129D" w:rsidRPr="006D7854" w:rsidRDefault="001F504C" w:rsidP="00C36A87">
            <w:pPr>
              <w:numPr>
                <w:ilvl w:val="0"/>
                <w:numId w:val="38"/>
              </w:numPr>
              <w:autoSpaceDE w:val="0"/>
              <w:autoSpaceDN w:val="0"/>
              <w:adjustRightInd w:val="0"/>
              <w:rPr>
                <w:rFonts w:ascii="Arial" w:eastAsia="Batang" w:hAnsi="Arial" w:cs="Arial"/>
                <w:snapToGrid/>
                <w:lang w:eastAsia="ko-KR"/>
              </w:rPr>
            </w:pPr>
            <w:r>
              <w:rPr>
                <w:rFonts w:ascii="Arial" w:eastAsia="Batang" w:hAnsi="Arial" w:cs="Arial" w:hint="eastAsia"/>
                <w:snapToGrid/>
                <w:lang w:eastAsia="ko-KR"/>
              </w:rPr>
              <w:t>모든</w:t>
            </w:r>
            <w:r>
              <w:rPr>
                <w:rFonts w:ascii="Arial" w:eastAsia="Batang" w:hAnsi="Arial" w:cs="Arial" w:hint="eastAsia"/>
                <w:snapToGrid/>
                <w:lang w:eastAsia="ko-KR"/>
              </w:rPr>
              <w:t xml:space="preserve"> </w:t>
            </w:r>
            <w:r>
              <w:rPr>
                <w:rFonts w:ascii="Arial" w:eastAsia="Batang" w:hAnsi="Arial" w:cs="Arial" w:hint="eastAsia"/>
                <w:snapToGrid/>
                <w:lang w:eastAsia="ko-KR"/>
              </w:rPr>
              <w:t>모임은</w:t>
            </w:r>
            <w:r>
              <w:rPr>
                <w:rFonts w:ascii="Arial" w:eastAsia="Batang" w:hAnsi="Arial" w:cs="Arial" w:hint="eastAsia"/>
                <w:snapToGrid/>
                <w:lang w:eastAsia="ko-KR"/>
              </w:rPr>
              <w:t xml:space="preserve"> </w:t>
            </w:r>
            <w:r w:rsidR="00AA129D">
              <w:rPr>
                <w:rFonts w:ascii="Arial" w:eastAsia="Batang" w:hAnsi="Arial" w:cs="Arial" w:hint="eastAsia"/>
                <w:snapToGrid/>
                <w:lang w:eastAsia="ko-KR"/>
              </w:rPr>
              <w:t>4</w:t>
            </w:r>
            <w:r w:rsidR="00AA129D">
              <w:rPr>
                <w:rFonts w:ascii="Arial" w:eastAsia="Batang" w:hAnsi="Arial" w:cs="Arial" w:hint="eastAsia"/>
                <w:snapToGrid/>
                <w:lang w:eastAsia="ko-KR"/>
              </w:rPr>
              <w:t>평방</w:t>
            </w:r>
            <w:r w:rsidR="00AA129D">
              <w:rPr>
                <w:rFonts w:ascii="Arial" w:eastAsia="Batang" w:hAnsi="Arial" w:cs="Arial" w:hint="eastAsia"/>
                <w:snapToGrid/>
                <w:lang w:eastAsia="ko-KR"/>
              </w:rPr>
              <w:t xml:space="preserve"> </w:t>
            </w:r>
            <w:r w:rsidR="00AA129D">
              <w:rPr>
                <w:rFonts w:ascii="Arial" w:eastAsia="Batang" w:hAnsi="Arial" w:cs="Arial" w:hint="eastAsia"/>
                <w:snapToGrid/>
                <w:lang w:eastAsia="ko-KR"/>
              </w:rPr>
              <w:t>미터</w:t>
            </w:r>
            <w:r w:rsidR="000F00C1">
              <w:rPr>
                <w:rFonts w:ascii="Arial" w:eastAsia="Batang" w:hAnsi="Arial" w:cs="Arial" w:hint="eastAsia"/>
                <w:snapToGrid/>
                <w:lang w:eastAsia="ko-KR"/>
              </w:rPr>
              <w:t xml:space="preserve"> </w:t>
            </w:r>
            <w:r w:rsidR="00AA129D">
              <w:rPr>
                <w:rFonts w:ascii="Arial" w:eastAsia="Batang" w:hAnsi="Arial" w:cs="Arial" w:hint="eastAsia"/>
                <w:snapToGrid/>
                <w:lang w:eastAsia="ko-KR"/>
              </w:rPr>
              <w:t>당</w:t>
            </w:r>
            <w:r w:rsidR="00AA129D">
              <w:rPr>
                <w:rFonts w:ascii="Arial" w:eastAsia="Batang" w:hAnsi="Arial" w:cs="Arial" w:hint="eastAsia"/>
                <w:snapToGrid/>
                <w:lang w:eastAsia="ko-KR"/>
              </w:rPr>
              <w:t xml:space="preserve"> </w:t>
            </w:r>
            <w:r w:rsidR="00AA129D">
              <w:rPr>
                <w:rFonts w:ascii="Arial" w:eastAsia="Batang" w:hAnsi="Arial" w:cs="Arial" w:hint="eastAsia"/>
                <w:snapToGrid/>
                <w:lang w:eastAsia="ko-KR"/>
              </w:rPr>
              <w:t>한</w:t>
            </w:r>
            <w:r w:rsidR="00AA129D">
              <w:rPr>
                <w:rFonts w:ascii="Arial" w:eastAsia="Batang" w:hAnsi="Arial" w:cs="Arial" w:hint="eastAsia"/>
                <w:snapToGrid/>
                <w:lang w:eastAsia="ko-KR"/>
              </w:rPr>
              <w:t xml:space="preserve"> </w:t>
            </w:r>
            <w:r w:rsidR="00AA129D">
              <w:rPr>
                <w:rFonts w:ascii="Arial" w:eastAsia="Batang" w:hAnsi="Arial" w:cs="Arial" w:hint="eastAsia"/>
                <w:snapToGrid/>
                <w:lang w:eastAsia="ko-KR"/>
              </w:rPr>
              <w:t>명이</w:t>
            </w:r>
            <w:r w:rsidR="008311D7">
              <w:rPr>
                <w:rFonts w:ascii="Arial" w:eastAsia="Batang" w:hAnsi="Arial" w:cs="Arial" w:hint="eastAsia"/>
                <w:snapToGrid/>
                <w:lang w:eastAsia="ko-KR"/>
              </w:rPr>
              <w:t xml:space="preserve"> </w:t>
            </w:r>
            <w:r w:rsidR="008311D7">
              <w:rPr>
                <w:rFonts w:ascii="Arial" w:eastAsia="Batang" w:hAnsi="Arial" w:cs="Arial" w:hint="eastAsia"/>
                <w:snapToGrid/>
                <w:lang w:eastAsia="ko-KR"/>
              </w:rPr>
              <w:t>유지될</w:t>
            </w:r>
            <w:r w:rsidR="008311D7">
              <w:rPr>
                <w:rFonts w:ascii="Arial" w:eastAsia="Batang" w:hAnsi="Arial" w:cs="Arial" w:hint="eastAsia"/>
                <w:snapToGrid/>
                <w:lang w:eastAsia="ko-KR"/>
              </w:rPr>
              <w:t xml:space="preserve"> </w:t>
            </w:r>
            <w:r w:rsidR="008311D7">
              <w:rPr>
                <w:rFonts w:ascii="Arial" w:eastAsia="Batang" w:hAnsi="Arial" w:cs="Arial" w:hint="eastAsia"/>
                <w:snapToGrid/>
                <w:lang w:eastAsia="ko-KR"/>
              </w:rPr>
              <w:t>수</w:t>
            </w:r>
            <w:r w:rsidR="008311D7">
              <w:rPr>
                <w:rFonts w:ascii="Arial" w:eastAsia="Batang" w:hAnsi="Arial" w:cs="Arial" w:hint="eastAsia"/>
                <w:snapToGrid/>
                <w:lang w:eastAsia="ko-KR"/>
              </w:rPr>
              <w:t xml:space="preserve"> </w:t>
            </w:r>
            <w:r w:rsidR="008311D7">
              <w:rPr>
                <w:rFonts w:ascii="Arial" w:eastAsia="Batang" w:hAnsi="Arial" w:cs="Arial" w:hint="eastAsia"/>
                <w:snapToGrid/>
                <w:lang w:eastAsia="ko-KR"/>
              </w:rPr>
              <w:t>있는</w:t>
            </w:r>
            <w:r w:rsidR="008311D7">
              <w:rPr>
                <w:rFonts w:ascii="Arial" w:eastAsia="Batang" w:hAnsi="Arial" w:cs="Arial" w:hint="eastAsia"/>
                <w:snapToGrid/>
                <w:lang w:eastAsia="ko-KR"/>
              </w:rPr>
              <w:t xml:space="preserve"> </w:t>
            </w:r>
            <w:r w:rsidR="008311D7">
              <w:rPr>
                <w:rFonts w:ascii="Arial" w:eastAsia="Batang" w:hAnsi="Arial" w:cs="Arial" w:hint="eastAsia"/>
                <w:snapToGrid/>
                <w:lang w:eastAsia="ko-KR"/>
              </w:rPr>
              <w:t>곳에서</w:t>
            </w:r>
            <w:r w:rsidR="008311D7">
              <w:rPr>
                <w:rFonts w:ascii="Arial" w:eastAsia="Batang" w:hAnsi="Arial" w:cs="Arial" w:hint="eastAsia"/>
                <w:snapToGrid/>
                <w:lang w:eastAsia="ko-KR"/>
              </w:rPr>
              <w:t xml:space="preserve"> </w:t>
            </w:r>
            <w:r w:rsidR="008311D7">
              <w:rPr>
                <w:rFonts w:ascii="Arial" w:eastAsia="Batang" w:hAnsi="Arial" w:cs="Arial"/>
                <w:snapToGrid/>
                <w:lang w:eastAsia="ko-KR"/>
              </w:rPr>
              <w:t>200</w:t>
            </w:r>
            <w:r w:rsidR="008311D7">
              <w:rPr>
                <w:rFonts w:ascii="Arial" w:eastAsia="Batang" w:hAnsi="Arial" w:cs="Arial" w:hint="eastAsia"/>
                <w:snapToGrid/>
                <w:lang w:eastAsia="ko-KR"/>
              </w:rPr>
              <w:t>명까지</w:t>
            </w:r>
            <w:r w:rsidR="008311D7">
              <w:rPr>
                <w:rFonts w:ascii="Arial" w:eastAsia="Batang" w:hAnsi="Arial" w:cs="Arial" w:hint="eastAsia"/>
                <w:snapToGrid/>
                <w:lang w:eastAsia="ko-KR"/>
              </w:rPr>
              <w:t xml:space="preserve"> </w:t>
            </w:r>
            <w:r>
              <w:rPr>
                <w:rFonts w:ascii="Arial" w:eastAsia="Batang" w:hAnsi="Arial" w:cs="Arial" w:hint="eastAsia"/>
                <w:snapToGrid/>
                <w:lang w:eastAsia="ko-KR"/>
              </w:rPr>
              <w:t>증가될</w:t>
            </w:r>
            <w:r>
              <w:rPr>
                <w:rFonts w:ascii="Arial" w:eastAsia="Batang" w:hAnsi="Arial" w:cs="Arial" w:hint="eastAsia"/>
                <w:snapToGrid/>
                <w:lang w:eastAsia="ko-KR"/>
              </w:rPr>
              <w:t xml:space="preserve"> </w:t>
            </w:r>
            <w:r>
              <w:rPr>
                <w:rFonts w:ascii="Arial" w:eastAsia="Batang" w:hAnsi="Arial" w:cs="Arial" w:hint="eastAsia"/>
                <w:snapToGrid/>
                <w:lang w:eastAsia="ko-KR"/>
              </w:rPr>
              <w:t>수</w:t>
            </w:r>
            <w:r>
              <w:rPr>
                <w:rFonts w:ascii="Arial" w:eastAsia="Batang" w:hAnsi="Arial" w:cs="Arial" w:hint="eastAsia"/>
                <w:snapToGrid/>
                <w:lang w:eastAsia="ko-KR"/>
              </w:rPr>
              <w:t xml:space="preserve"> </w:t>
            </w:r>
            <w:r>
              <w:rPr>
                <w:rFonts w:ascii="Arial" w:eastAsia="Batang" w:hAnsi="Arial" w:cs="Arial" w:hint="eastAsia"/>
                <w:snapToGrid/>
                <w:lang w:eastAsia="ko-KR"/>
              </w:rPr>
              <w:t>있습니다</w:t>
            </w:r>
            <w:r>
              <w:rPr>
                <w:rFonts w:ascii="Arial" w:eastAsia="Batang" w:hAnsi="Arial" w:cs="Arial" w:hint="eastAsia"/>
                <w:snapToGrid/>
                <w:lang w:eastAsia="ko-KR"/>
              </w:rPr>
              <w:t>.</w:t>
            </w:r>
            <w:r>
              <w:rPr>
                <w:rFonts w:ascii="Arial" w:eastAsia="Batang" w:hAnsi="Arial" w:cs="Arial"/>
                <w:snapToGrid/>
                <w:lang w:eastAsia="ko-KR"/>
              </w:rPr>
              <w:t xml:space="preserve"> </w:t>
            </w:r>
          </w:p>
          <w:p w14:paraId="35C6FF2C" w14:textId="1C314AED" w:rsidR="001F504C" w:rsidRPr="006D7854" w:rsidRDefault="003C65C0" w:rsidP="00C36A87">
            <w:pPr>
              <w:numPr>
                <w:ilvl w:val="0"/>
                <w:numId w:val="38"/>
              </w:numPr>
              <w:autoSpaceDE w:val="0"/>
              <w:autoSpaceDN w:val="0"/>
              <w:adjustRightInd w:val="0"/>
              <w:rPr>
                <w:rFonts w:ascii="Arial" w:eastAsia="Batang" w:hAnsi="Arial" w:cs="Arial"/>
                <w:snapToGrid/>
                <w:lang w:eastAsia="ko-KR"/>
              </w:rPr>
            </w:pPr>
            <w:r>
              <w:rPr>
                <w:rFonts w:ascii="Arial" w:eastAsia="Batang" w:hAnsi="Arial" w:cs="Arial" w:hint="eastAsia"/>
                <w:snapToGrid/>
                <w:lang w:eastAsia="ko-KR"/>
              </w:rPr>
              <w:t>사용</w:t>
            </w:r>
            <w:r>
              <w:rPr>
                <w:rFonts w:ascii="Arial" w:eastAsia="Batang" w:hAnsi="Arial" w:cs="Arial" w:hint="eastAsia"/>
                <w:snapToGrid/>
                <w:lang w:eastAsia="ko-KR"/>
              </w:rPr>
              <w:t xml:space="preserve"> </w:t>
            </w:r>
            <w:r>
              <w:rPr>
                <w:rFonts w:ascii="Arial" w:eastAsia="Batang" w:hAnsi="Arial" w:cs="Arial" w:hint="eastAsia"/>
                <w:snapToGrid/>
                <w:lang w:eastAsia="ko-KR"/>
              </w:rPr>
              <w:t>가능한</w:t>
            </w:r>
            <w:r>
              <w:rPr>
                <w:rFonts w:ascii="Arial" w:eastAsia="Batang" w:hAnsi="Arial" w:cs="Arial" w:hint="eastAsia"/>
                <w:snapToGrid/>
                <w:lang w:eastAsia="ko-KR"/>
              </w:rPr>
              <w:t xml:space="preserve"> </w:t>
            </w:r>
            <w:r w:rsidR="000F00C1">
              <w:rPr>
                <w:rFonts w:ascii="Arial" w:eastAsia="Batang" w:hAnsi="Arial" w:cs="Arial" w:hint="eastAsia"/>
                <w:snapToGrid/>
                <w:lang w:eastAsia="ko-KR"/>
              </w:rPr>
              <w:t>전체</w:t>
            </w:r>
            <w:r w:rsidR="000F00C1">
              <w:rPr>
                <w:rFonts w:ascii="Arial" w:eastAsia="Batang" w:hAnsi="Arial" w:cs="Arial" w:hint="eastAsia"/>
                <w:snapToGrid/>
                <w:lang w:eastAsia="ko-KR"/>
              </w:rPr>
              <w:t xml:space="preserve"> </w:t>
            </w:r>
            <w:r>
              <w:rPr>
                <w:rFonts w:ascii="Arial" w:eastAsia="Batang" w:hAnsi="Arial" w:cs="Arial" w:hint="eastAsia"/>
                <w:snapToGrid/>
                <w:lang w:eastAsia="ko-KR"/>
              </w:rPr>
              <w:t>공간이</w:t>
            </w:r>
            <w:r>
              <w:rPr>
                <w:rFonts w:ascii="Arial" w:eastAsia="Batang" w:hAnsi="Arial" w:cs="Arial" w:hint="eastAsia"/>
                <w:snapToGrid/>
                <w:lang w:eastAsia="ko-KR"/>
              </w:rPr>
              <w:t xml:space="preserve"> </w:t>
            </w:r>
            <w:r w:rsidR="006A25BB">
              <w:rPr>
                <w:rFonts w:ascii="Arial" w:eastAsia="Batang" w:hAnsi="Arial" w:cs="Arial" w:hint="eastAsia"/>
                <w:snapToGrid/>
                <w:lang w:eastAsia="ko-KR"/>
              </w:rPr>
              <w:t>1</w:t>
            </w:r>
            <w:r w:rsidR="006A25BB">
              <w:rPr>
                <w:rFonts w:ascii="Arial" w:eastAsia="Batang" w:hAnsi="Arial" w:cs="Arial"/>
                <w:snapToGrid/>
                <w:lang w:eastAsia="ko-KR"/>
              </w:rPr>
              <w:t>01</w:t>
            </w:r>
            <w:r w:rsidR="006A25BB">
              <w:rPr>
                <w:rFonts w:ascii="Arial" w:eastAsia="Batang" w:hAnsi="Arial" w:cs="Arial" w:hint="eastAsia"/>
                <w:snapToGrid/>
                <w:lang w:eastAsia="ko-KR"/>
              </w:rPr>
              <w:t>에서</w:t>
            </w:r>
            <w:r w:rsidR="006A25BB">
              <w:rPr>
                <w:rFonts w:ascii="Arial" w:eastAsia="Batang" w:hAnsi="Arial" w:cs="Arial" w:hint="eastAsia"/>
                <w:snapToGrid/>
                <w:lang w:eastAsia="ko-KR"/>
              </w:rPr>
              <w:t xml:space="preserve"> </w:t>
            </w:r>
            <w:r w:rsidR="006A25BB">
              <w:rPr>
                <w:rFonts w:ascii="Arial" w:eastAsia="Batang" w:hAnsi="Arial" w:cs="Arial"/>
                <w:snapToGrid/>
                <w:lang w:eastAsia="ko-KR"/>
              </w:rPr>
              <w:t xml:space="preserve">200 </w:t>
            </w:r>
            <w:r w:rsidR="006A25BB">
              <w:rPr>
                <w:rFonts w:ascii="Arial" w:eastAsia="Batang" w:hAnsi="Arial" w:cs="Arial" w:hint="eastAsia"/>
                <w:snapToGrid/>
                <w:lang w:eastAsia="ko-KR"/>
              </w:rPr>
              <w:t>평방</w:t>
            </w:r>
            <w:r>
              <w:rPr>
                <w:rFonts w:ascii="Arial" w:eastAsia="Batang" w:hAnsi="Arial" w:cs="Arial" w:hint="eastAsia"/>
                <w:snapToGrid/>
                <w:lang w:eastAsia="ko-KR"/>
              </w:rPr>
              <w:t xml:space="preserve"> </w:t>
            </w:r>
            <w:r>
              <w:rPr>
                <w:rFonts w:ascii="Arial" w:eastAsia="Batang" w:hAnsi="Arial" w:cs="Arial" w:hint="eastAsia"/>
                <w:snapToGrid/>
                <w:lang w:eastAsia="ko-KR"/>
              </w:rPr>
              <w:t>미터</w:t>
            </w:r>
            <w:r>
              <w:rPr>
                <w:rFonts w:ascii="Arial" w:eastAsia="Batang" w:hAnsi="Arial" w:cs="Arial" w:hint="eastAsia"/>
                <w:snapToGrid/>
                <w:lang w:eastAsia="ko-KR"/>
              </w:rPr>
              <w:t xml:space="preserve"> </w:t>
            </w:r>
            <w:r>
              <w:rPr>
                <w:rFonts w:ascii="Arial" w:eastAsia="Batang" w:hAnsi="Arial" w:cs="Arial" w:hint="eastAsia"/>
                <w:snapToGrid/>
                <w:lang w:eastAsia="ko-KR"/>
              </w:rPr>
              <w:t>사이의</w:t>
            </w:r>
            <w:r>
              <w:rPr>
                <w:rFonts w:ascii="Arial" w:eastAsia="Batang" w:hAnsi="Arial" w:cs="Arial" w:hint="eastAsia"/>
                <w:snapToGrid/>
                <w:lang w:eastAsia="ko-KR"/>
              </w:rPr>
              <w:t xml:space="preserve"> </w:t>
            </w:r>
            <w:r>
              <w:rPr>
                <w:rFonts w:ascii="Arial" w:eastAsia="Batang" w:hAnsi="Arial" w:cs="Arial" w:hint="eastAsia"/>
                <w:snapToGrid/>
                <w:lang w:eastAsia="ko-KR"/>
              </w:rPr>
              <w:t>중간</w:t>
            </w:r>
            <w:r>
              <w:rPr>
                <w:rFonts w:ascii="Arial" w:eastAsia="Batang" w:hAnsi="Arial" w:cs="Arial" w:hint="eastAsia"/>
                <w:snapToGrid/>
                <w:lang w:eastAsia="ko-KR"/>
              </w:rPr>
              <w:t xml:space="preserve"> </w:t>
            </w:r>
            <w:r>
              <w:rPr>
                <w:rFonts w:ascii="Arial" w:eastAsia="Batang" w:hAnsi="Arial" w:cs="Arial" w:hint="eastAsia"/>
                <w:snapToGrid/>
                <w:lang w:eastAsia="ko-KR"/>
              </w:rPr>
              <w:t>크기의</w:t>
            </w:r>
            <w:r>
              <w:rPr>
                <w:rFonts w:ascii="Arial" w:eastAsia="Batang" w:hAnsi="Arial" w:cs="Arial" w:hint="eastAsia"/>
                <w:snapToGrid/>
                <w:lang w:eastAsia="ko-KR"/>
              </w:rPr>
              <w:t xml:space="preserve"> </w:t>
            </w:r>
            <w:r>
              <w:rPr>
                <w:rFonts w:ascii="Arial" w:eastAsia="Batang" w:hAnsi="Arial" w:cs="Arial" w:hint="eastAsia"/>
                <w:snapToGrid/>
                <w:lang w:eastAsia="ko-KR"/>
              </w:rPr>
              <w:t>요식업</w:t>
            </w:r>
            <w:r>
              <w:rPr>
                <w:rFonts w:ascii="Arial" w:eastAsia="Batang" w:hAnsi="Arial" w:cs="Arial" w:hint="eastAsia"/>
                <w:snapToGrid/>
                <w:lang w:eastAsia="ko-KR"/>
              </w:rPr>
              <w:t xml:space="preserve"> </w:t>
            </w:r>
            <w:r>
              <w:rPr>
                <w:rFonts w:ascii="Arial" w:eastAsia="Batang" w:hAnsi="Arial" w:cs="Arial" w:hint="eastAsia"/>
                <w:snapToGrid/>
                <w:lang w:eastAsia="ko-KR"/>
              </w:rPr>
              <w:t>장소는</w:t>
            </w:r>
            <w:r>
              <w:rPr>
                <w:rFonts w:ascii="Arial" w:eastAsia="Batang" w:hAnsi="Arial" w:cs="Arial" w:hint="eastAsia"/>
                <w:snapToGrid/>
                <w:lang w:eastAsia="ko-KR"/>
              </w:rPr>
              <w:t xml:space="preserve"> </w:t>
            </w:r>
            <w:r>
              <w:rPr>
                <w:rFonts w:ascii="Arial" w:eastAsia="Batang" w:hAnsi="Arial" w:cs="Arial" w:hint="eastAsia"/>
                <w:snapToGrid/>
                <w:lang w:eastAsia="ko-KR"/>
              </w:rPr>
              <w:t>장소</w:t>
            </w:r>
            <w:r>
              <w:rPr>
                <w:rFonts w:ascii="Arial" w:eastAsia="Batang" w:hAnsi="Arial" w:cs="Arial" w:hint="eastAsia"/>
                <w:snapToGrid/>
                <w:lang w:eastAsia="ko-KR"/>
              </w:rPr>
              <w:t xml:space="preserve"> </w:t>
            </w:r>
            <w:r>
              <w:rPr>
                <w:rFonts w:ascii="Arial" w:eastAsia="Batang" w:hAnsi="Arial" w:cs="Arial" w:hint="eastAsia"/>
                <w:snapToGrid/>
                <w:lang w:eastAsia="ko-KR"/>
              </w:rPr>
              <w:t>전체에서</w:t>
            </w:r>
            <w:r>
              <w:rPr>
                <w:rFonts w:ascii="Arial" w:eastAsia="Batang" w:hAnsi="Arial" w:cs="Arial" w:hint="eastAsia"/>
                <w:snapToGrid/>
                <w:lang w:eastAsia="ko-KR"/>
              </w:rPr>
              <w:t xml:space="preserve"> </w:t>
            </w:r>
            <w:r>
              <w:rPr>
                <w:rFonts w:ascii="Arial" w:eastAsia="Batang" w:hAnsi="Arial" w:cs="Arial" w:hint="eastAsia"/>
                <w:snapToGrid/>
                <w:lang w:eastAsia="ko-KR"/>
              </w:rPr>
              <w:t>최대</w:t>
            </w:r>
            <w:r>
              <w:rPr>
                <w:rFonts w:ascii="Arial" w:eastAsia="Batang" w:hAnsi="Arial" w:cs="Arial" w:hint="eastAsia"/>
                <w:snapToGrid/>
                <w:lang w:eastAsia="ko-KR"/>
              </w:rPr>
              <w:t xml:space="preserve"> </w:t>
            </w:r>
            <w:r>
              <w:rPr>
                <w:rFonts w:ascii="Arial" w:eastAsia="Batang" w:hAnsi="Arial" w:cs="Arial"/>
                <w:snapToGrid/>
                <w:lang w:eastAsia="ko-KR"/>
              </w:rPr>
              <w:t>50</w:t>
            </w:r>
            <w:r>
              <w:rPr>
                <w:rFonts w:ascii="Arial" w:eastAsia="Batang" w:hAnsi="Arial" w:cs="Arial" w:hint="eastAsia"/>
                <w:snapToGrid/>
                <w:lang w:eastAsia="ko-KR"/>
              </w:rPr>
              <w:t>명을</w:t>
            </w:r>
            <w:r>
              <w:rPr>
                <w:rFonts w:ascii="Arial" w:eastAsia="Batang" w:hAnsi="Arial" w:cs="Arial" w:hint="eastAsia"/>
                <w:snapToGrid/>
                <w:lang w:eastAsia="ko-KR"/>
              </w:rPr>
              <w:t xml:space="preserve"> </w:t>
            </w:r>
            <w:r w:rsidR="0070197B">
              <w:rPr>
                <w:rFonts w:ascii="Arial" w:eastAsia="Batang" w:hAnsi="Arial" w:cs="Arial" w:hint="eastAsia"/>
                <w:snapToGrid/>
                <w:lang w:eastAsia="ko-KR"/>
              </w:rPr>
              <w:t>수용할</w:t>
            </w:r>
            <w:r w:rsidR="0070197B">
              <w:rPr>
                <w:rFonts w:ascii="Arial" w:eastAsia="Batang" w:hAnsi="Arial" w:cs="Arial" w:hint="eastAsia"/>
                <w:snapToGrid/>
                <w:lang w:eastAsia="ko-KR"/>
              </w:rPr>
              <w:t xml:space="preserve"> </w:t>
            </w:r>
            <w:r w:rsidR="0070197B">
              <w:rPr>
                <w:rFonts w:ascii="Arial" w:eastAsia="Batang" w:hAnsi="Arial" w:cs="Arial" w:hint="eastAsia"/>
                <w:snapToGrid/>
                <w:lang w:eastAsia="ko-KR"/>
              </w:rPr>
              <w:t>수</w:t>
            </w:r>
            <w:r w:rsidR="0070197B">
              <w:rPr>
                <w:rFonts w:ascii="Arial" w:eastAsia="Batang" w:hAnsi="Arial" w:cs="Arial" w:hint="eastAsia"/>
                <w:snapToGrid/>
                <w:lang w:eastAsia="ko-KR"/>
              </w:rPr>
              <w:t xml:space="preserve"> </w:t>
            </w:r>
            <w:r w:rsidR="0070197B">
              <w:rPr>
                <w:rFonts w:ascii="Arial" w:eastAsia="Batang" w:hAnsi="Arial" w:cs="Arial" w:hint="eastAsia"/>
                <w:snapToGrid/>
                <w:lang w:eastAsia="ko-KR"/>
              </w:rPr>
              <w:t>있습니다</w:t>
            </w:r>
            <w:r w:rsidR="0070197B">
              <w:rPr>
                <w:rFonts w:ascii="Arial" w:eastAsia="Batang" w:hAnsi="Arial" w:cs="Arial" w:hint="eastAsia"/>
                <w:snapToGrid/>
                <w:lang w:eastAsia="ko-KR"/>
              </w:rPr>
              <w:t xml:space="preserve"> </w:t>
            </w:r>
            <w:r w:rsidR="0070197B">
              <w:rPr>
                <w:rFonts w:ascii="Arial" w:eastAsia="Batang" w:hAnsi="Arial" w:cs="Arial"/>
                <w:snapToGrid/>
                <w:lang w:eastAsia="ko-KR"/>
              </w:rPr>
              <w:t>(</w:t>
            </w:r>
            <w:r w:rsidR="0070197B">
              <w:rPr>
                <w:rFonts w:ascii="Arial" w:eastAsia="Batang" w:hAnsi="Arial" w:cs="Arial" w:hint="eastAsia"/>
                <w:snapToGrid/>
                <w:lang w:eastAsia="ko-KR"/>
              </w:rPr>
              <w:t>직원</w:t>
            </w:r>
            <w:r w:rsidR="00DC7E65">
              <w:rPr>
                <w:rFonts w:ascii="Arial" w:eastAsia="Batang" w:hAnsi="Arial" w:cs="Arial" w:hint="eastAsia"/>
                <w:snapToGrid/>
                <w:lang w:eastAsia="ko-KR"/>
              </w:rPr>
              <w:t>은</w:t>
            </w:r>
            <w:r w:rsidR="00DC7E65">
              <w:rPr>
                <w:rFonts w:ascii="Arial" w:eastAsia="Batang" w:hAnsi="Arial" w:cs="Arial" w:hint="eastAsia"/>
                <w:snapToGrid/>
                <w:lang w:eastAsia="ko-KR"/>
              </w:rPr>
              <w:t xml:space="preserve"> </w:t>
            </w:r>
            <w:r w:rsidR="00DC7E65">
              <w:rPr>
                <w:rFonts w:ascii="Arial" w:eastAsia="Batang" w:hAnsi="Arial" w:cs="Arial" w:hint="eastAsia"/>
                <w:snapToGrid/>
                <w:lang w:eastAsia="ko-KR"/>
              </w:rPr>
              <w:t>제외</w:t>
            </w:r>
            <w:r w:rsidR="00DC7E65">
              <w:rPr>
                <w:rFonts w:ascii="Arial" w:eastAsia="Batang" w:hAnsi="Arial" w:cs="Arial" w:hint="eastAsia"/>
                <w:snapToGrid/>
                <w:lang w:eastAsia="ko-KR"/>
              </w:rPr>
              <w:t>)</w:t>
            </w:r>
            <w:r w:rsidR="00DC7E65">
              <w:rPr>
                <w:rFonts w:ascii="Arial" w:eastAsia="Batang" w:hAnsi="Arial" w:cs="Arial"/>
                <w:snapToGrid/>
                <w:lang w:eastAsia="ko-KR"/>
              </w:rPr>
              <w:t>.</w:t>
            </w:r>
            <w:r>
              <w:rPr>
                <w:rFonts w:ascii="Arial" w:eastAsia="Batang" w:hAnsi="Arial" w:cs="Arial" w:hint="eastAsia"/>
                <w:snapToGrid/>
                <w:lang w:eastAsia="ko-KR"/>
              </w:rPr>
              <w:t xml:space="preserve"> </w:t>
            </w:r>
          </w:p>
          <w:p w14:paraId="31D60F40" w14:textId="6E2BC67F" w:rsidR="00DC7E65" w:rsidRPr="006D7854" w:rsidRDefault="00DC7E65" w:rsidP="00C36A87">
            <w:pPr>
              <w:numPr>
                <w:ilvl w:val="0"/>
                <w:numId w:val="38"/>
              </w:numPr>
              <w:autoSpaceDE w:val="0"/>
              <w:autoSpaceDN w:val="0"/>
              <w:adjustRightInd w:val="0"/>
              <w:rPr>
                <w:rFonts w:ascii="Arial" w:eastAsia="Batang" w:hAnsi="Arial" w:cs="Arial"/>
                <w:snapToGrid/>
                <w:lang w:eastAsia="ko-KR"/>
              </w:rPr>
            </w:pPr>
            <w:r>
              <w:rPr>
                <w:rFonts w:ascii="Arial" w:eastAsia="Batang" w:hAnsi="Arial" w:cs="Arial" w:hint="eastAsia"/>
                <w:snapToGrid/>
                <w:lang w:eastAsia="ko-KR"/>
              </w:rPr>
              <w:t>실내</w:t>
            </w:r>
            <w:r>
              <w:rPr>
                <w:rFonts w:ascii="Arial" w:eastAsia="Batang" w:hAnsi="Arial" w:cs="Arial" w:hint="eastAsia"/>
                <w:snapToGrid/>
                <w:lang w:eastAsia="ko-KR"/>
              </w:rPr>
              <w:t xml:space="preserve"> </w:t>
            </w:r>
            <w:r>
              <w:rPr>
                <w:rFonts w:ascii="Arial" w:eastAsia="Batang" w:hAnsi="Arial" w:cs="Arial" w:hint="eastAsia"/>
                <w:snapToGrid/>
                <w:lang w:eastAsia="ko-KR"/>
              </w:rPr>
              <w:t>좌석</w:t>
            </w:r>
            <w:r>
              <w:rPr>
                <w:rFonts w:ascii="Arial" w:eastAsia="Batang" w:hAnsi="Arial" w:cs="Arial" w:hint="eastAsia"/>
                <w:snapToGrid/>
                <w:lang w:eastAsia="ko-KR"/>
              </w:rPr>
              <w:t xml:space="preserve"> </w:t>
            </w:r>
            <w:r>
              <w:rPr>
                <w:rFonts w:ascii="Arial" w:eastAsia="Batang" w:hAnsi="Arial" w:cs="Arial" w:hint="eastAsia"/>
                <w:snapToGrid/>
                <w:lang w:eastAsia="ko-KR"/>
              </w:rPr>
              <w:t>설치</w:t>
            </w:r>
            <w:r w:rsidR="00D647F6">
              <w:rPr>
                <w:rFonts w:ascii="Arial" w:eastAsia="Batang" w:hAnsi="Arial" w:cs="Arial" w:hint="eastAsia"/>
                <w:snapToGrid/>
                <w:lang w:eastAsia="ko-KR"/>
              </w:rPr>
              <w:t>가</w:t>
            </w:r>
            <w:r w:rsidR="00D647F6">
              <w:rPr>
                <w:rFonts w:ascii="Arial" w:eastAsia="Batang" w:hAnsi="Arial" w:cs="Arial" w:hint="eastAsia"/>
                <w:snapToGrid/>
                <w:lang w:eastAsia="ko-KR"/>
              </w:rPr>
              <w:t xml:space="preserve"> </w:t>
            </w:r>
            <w:r w:rsidR="00D647F6">
              <w:rPr>
                <w:rFonts w:ascii="Arial" w:eastAsia="Batang" w:hAnsi="Arial" w:cs="Arial" w:hint="eastAsia"/>
                <w:snapToGrid/>
                <w:lang w:eastAsia="ko-KR"/>
              </w:rPr>
              <w:t>된</w:t>
            </w:r>
            <w:r w:rsidR="00D647F6">
              <w:rPr>
                <w:rFonts w:ascii="Arial" w:eastAsia="Batang" w:hAnsi="Arial" w:cs="Arial" w:hint="eastAsia"/>
                <w:snapToGrid/>
                <w:lang w:eastAsia="ko-KR"/>
              </w:rPr>
              <w:t xml:space="preserve"> </w:t>
            </w:r>
            <w:r w:rsidR="00D647F6">
              <w:rPr>
                <w:rFonts w:ascii="Arial" w:eastAsia="Batang" w:hAnsi="Arial" w:cs="Arial" w:hint="eastAsia"/>
                <w:snapToGrid/>
                <w:lang w:eastAsia="ko-KR"/>
              </w:rPr>
              <w:t>대형</w:t>
            </w:r>
            <w:r>
              <w:rPr>
                <w:rFonts w:ascii="Arial" w:eastAsia="Batang" w:hAnsi="Arial" w:cs="Arial" w:hint="eastAsia"/>
                <w:snapToGrid/>
                <w:lang w:eastAsia="ko-KR"/>
              </w:rPr>
              <w:t xml:space="preserve"> </w:t>
            </w:r>
            <w:r>
              <w:rPr>
                <w:rFonts w:ascii="Arial" w:eastAsia="Batang" w:hAnsi="Arial" w:cs="Arial" w:hint="eastAsia"/>
                <w:snapToGrid/>
                <w:lang w:eastAsia="ko-KR"/>
              </w:rPr>
              <w:t>장</w:t>
            </w:r>
            <w:r w:rsidR="00D647F6">
              <w:rPr>
                <w:rFonts w:ascii="Arial" w:eastAsia="Batang" w:hAnsi="Arial" w:cs="Arial" w:hint="eastAsia"/>
                <w:snapToGrid/>
                <w:lang w:eastAsia="ko-KR"/>
              </w:rPr>
              <w:t>소</w:t>
            </w:r>
            <w:r w:rsidR="00D647F6">
              <w:rPr>
                <w:rFonts w:ascii="Arial" w:eastAsia="Batang" w:hAnsi="Arial" w:cs="Arial" w:hint="eastAsia"/>
                <w:snapToGrid/>
                <w:lang w:eastAsia="ko-KR"/>
              </w:rPr>
              <w:t xml:space="preserve"> </w:t>
            </w:r>
            <w:r w:rsidR="00D647F6">
              <w:rPr>
                <w:rFonts w:ascii="Arial" w:eastAsia="Batang" w:hAnsi="Arial" w:cs="Arial"/>
                <w:snapToGrid/>
                <w:lang w:eastAsia="ko-KR"/>
              </w:rPr>
              <w:t>(</w:t>
            </w:r>
            <w:r w:rsidR="00D647F6">
              <w:rPr>
                <w:rFonts w:ascii="Arial" w:eastAsia="Batang" w:hAnsi="Arial" w:cs="Arial" w:hint="eastAsia"/>
                <w:snapToGrid/>
                <w:lang w:eastAsia="ko-KR"/>
              </w:rPr>
              <w:t>예</w:t>
            </w:r>
            <w:r w:rsidR="00D647F6">
              <w:rPr>
                <w:rFonts w:ascii="Arial" w:eastAsia="Batang" w:hAnsi="Arial" w:cs="Arial" w:hint="eastAsia"/>
                <w:snapToGrid/>
                <w:lang w:eastAsia="ko-KR"/>
              </w:rPr>
              <w:t>:</w:t>
            </w:r>
            <w:r w:rsidR="00D647F6">
              <w:rPr>
                <w:rFonts w:ascii="Arial" w:eastAsia="Batang" w:hAnsi="Arial" w:cs="Arial"/>
                <w:snapToGrid/>
                <w:lang w:eastAsia="ko-KR"/>
              </w:rPr>
              <w:t xml:space="preserve"> </w:t>
            </w:r>
            <w:r w:rsidR="00D647F6">
              <w:rPr>
                <w:rFonts w:ascii="Arial" w:eastAsia="Batang" w:hAnsi="Arial" w:cs="Arial" w:hint="eastAsia"/>
                <w:snapToGrid/>
                <w:lang w:eastAsia="ko-KR"/>
              </w:rPr>
              <w:t>캔버라</w:t>
            </w:r>
            <w:r w:rsidR="00D647F6">
              <w:rPr>
                <w:rFonts w:ascii="Arial" w:eastAsia="Batang" w:hAnsi="Arial" w:cs="Arial" w:hint="eastAsia"/>
                <w:snapToGrid/>
                <w:lang w:eastAsia="ko-KR"/>
              </w:rPr>
              <w:t xml:space="preserve"> </w:t>
            </w:r>
            <w:r w:rsidR="00D647F6">
              <w:rPr>
                <w:rFonts w:ascii="Arial" w:eastAsia="Batang" w:hAnsi="Arial" w:cs="Arial" w:hint="eastAsia"/>
                <w:snapToGrid/>
                <w:lang w:eastAsia="ko-KR"/>
              </w:rPr>
              <w:t>씨에터</w:t>
            </w:r>
            <w:r w:rsidR="00D647F6">
              <w:rPr>
                <w:rFonts w:ascii="Arial" w:eastAsia="Batang" w:hAnsi="Arial" w:cs="Arial" w:hint="eastAsia"/>
                <w:snapToGrid/>
                <w:lang w:eastAsia="ko-KR"/>
              </w:rPr>
              <w:t xml:space="preserve"> </w:t>
            </w:r>
            <w:r w:rsidR="00D647F6">
              <w:rPr>
                <w:rFonts w:ascii="Arial" w:eastAsia="Batang" w:hAnsi="Arial" w:cs="Arial" w:hint="eastAsia"/>
                <w:snapToGrid/>
                <w:lang w:eastAsia="ko-KR"/>
              </w:rPr>
              <w:t>및</w:t>
            </w:r>
            <w:r w:rsidR="00D647F6">
              <w:rPr>
                <w:rFonts w:ascii="Arial" w:eastAsia="Batang" w:hAnsi="Arial" w:cs="Arial" w:hint="eastAsia"/>
                <w:snapToGrid/>
                <w:lang w:eastAsia="ko-KR"/>
              </w:rPr>
              <w:t xml:space="preserve"> </w:t>
            </w:r>
            <w:r w:rsidR="00D647F6" w:rsidRPr="006D7854">
              <w:rPr>
                <w:rFonts w:ascii="Arial" w:eastAsia="Batang" w:hAnsi="Arial" w:cs="Arial"/>
                <w:snapToGrid/>
                <w:lang w:eastAsia="ko-KR"/>
              </w:rPr>
              <w:t>Llewellyn Hall</w:t>
            </w:r>
            <w:r w:rsidR="00D647F6">
              <w:rPr>
                <w:rFonts w:ascii="Arial" w:eastAsia="Batang" w:hAnsi="Arial" w:cs="Arial"/>
                <w:snapToGrid/>
                <w:lang w:eastAsia="ko-KR"/>
              </w:rPr>
              <w:t>)</w:t>
            </w:r>
            <w:r w:rsidR="00D647F6">
              <w:rPr>
                <w:rFonts w:ascii="Arial" w:eastAsia="Batang" w:hAnsi="Arial" w:cs="Arial" w:hint="eastAsia"/>
                <w:snapToGrid/>
                <w:lang w:eastAsia="ko-KR"/>
              </w:rPr>
              <w:t>는</w:t>
            </w:r>
            <w:r w:rsidR="00D647F6">
              <w:rPr>
                <w:rFonts w:ascii="Arial" w:eastAsia="Batang" w:hAnsi="Arial" w:cs="Arial" w:hint="eastAsia"/>
                <w:snapToGrid/>
                <w:lang w:eastAsia="ko-KR"/>
              </w:rPr>
              <w:t xml:space="preserve"> </w:t>
            </w:r>
            <w:r w:rsidR="00932E0B">
              <w:rPr>
                <w:rFonts w:ascii="Arial" w:eastAsia="Batang" w:hAnsi="Arial" w:cs="Arial" w:hint="eastAsia"/>
                <w:snapToGrid/>
                <w:lang w:eastAsia="ko-KR"/>
              </w:rPr>
              <w:t>각</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특정</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행사를</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위해</w:t>
            </w:r>
            <w:r w:rsidR="00932E0B">
              <w:rPr>
                <w:rFonts w:ascii="Arial" w:eastAsia="Batang" w:hAnsi="Arial" w:cs="Arial" w:hint="eastAsia"/>
                <w:snapToGrid/>
                <w:lang w:eastAsia="ko-KR"/>
              </w:rPr>
              <w:t xml:space="preserve"> </w:t>
            </w:r>
            <w:r w:rsidR="00932E0B">
              <w:rPr>
                <w:rFonts w:ascii="Arial" w:eastAsia="Batang" w:hAnsi="Arial" w:cs="Arial"/>
                <w:snapToGrid/>
                <w:lang w:eastAsia="ko-KR"/>
              </w:rPr>
              <w:t xml:space="preserve">COVID </w:t>
            </w:r>
            <w:r w:rsidR="00932E0B">
              <w:rPr>
                <w:rFonts w:ascii="Arial" w:eastAsia="Batang" w:hAnsi="Arial" w:cs="Arial" w:hint="eastAsia"/>
                <w:snapToGrid/>
                <w:lang w:eastAsia="ko-KR"/>
              </w:rPr>
              <w:t>안전</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플랜이</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구비된</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경우</w:t>
            </w:r>
            <w:r w:rsidR="00932E0B">
              <w:rPr>
                <w:rFonts w:ascii="Arial" w:eastAsia="Batang" w:hAnsi="Arial" w:cs="Arial" w:hint="eastAsia"/>
                <w:snapToGrid/>
                <w:lang w:eastAsia="ko-KR"/>
              </w:rPr>
              <w:t xml:space="preserve"> </w:t>
            </w:r>
            <w:r w:rsidR="00845E60">
              <w:rPr>
                <w:rFonts w:ascii="Arial" w:eastAsia="Batang" w:hAnsi="Arial" w:cs="Arial" w:hint="eastAsia"/>
                <w:snapToGrid/>
                <w:lang w:eastAsia="ko-KR"/>
              </w:rPr>
              <w:t>수용</w:t>
            </w:r>
            <w:r w:rsidR="00845E60">
              <w:rPr>
                <w:rFonts w:ascii="Arial" w:eastAsia="Batang" w:hAnsi="Arial" w:cs="Arial" w:hint="eastAsia"/>
                <w:snapToGrid/>
                <w:lang w:eastAsia="ko-KR"/>
              </w:rPr>
              <w:t xml:space="preserve"> </w:t>
            </w:r>
            <w:r w:rsidR="00845E60">
              <w:rPr>
                <w:rFonts w:ascii="Arial" w:eastAsia="Batang" w:hAnsi="Arial" w:cs="Arial" w:hint="eastAsia"/>
                <w:snapToGrid/>
                <w:lang w:eastAsia="ko-KR"/>
              </w:rPr>
              <w:t>인원</w:t>
            </w:r>
            <w:r w:rsidR="00932E0B">
              <w:rPr>
                <w:rFonts w:ascii="Arial" w:eastAsia="Batang" w:hAnsi="Arial" w:cs="Arial" w:hint="eastAsia"/>
                <w:snapToGrid/>
                <w:lang w:eastAsia="ko-KR"/>
              </w:rPr>
              <w:t>의</w:t>
            </w:r>
            <w:r w:rsidR="00932E0B">
              <w:rPr>
                <w:rFonts w:ascii="Arial" w:eastAsia="Batang" w:hAnsi="Arial" w:cs="Arial" w:hint="eastAsia"/>
                <w:snapToGrid/>
                <w:lang w:eastAsia="ko-KR"/>
              </w:rPr>
              <w:t xml:space="preserve"> </w:t>
            </w:r>
            <w:r w:rsidR="00D3691F">
              <w:rPr>
                <w:rFonts w:ascii="Arial" w:eastAsia="Batang" w:hAnsi="Arial" w:cs="Arial" w:hint="eastAsia"/>
                <w:snapToGrid/>
                <w:lang w:eastAsia="ko-KR"/>
              </w:rPr>
              <w:t>최대</w:t>
            </w:r>
            <w:r w:rsidR="00D3691F">
              <w:rPr>
                <w:rFonts w:ascii="Arial" w:eastAsia="Batang" w:hAnsi="Arial" w:cs="Arial" w:hint="eastAsia"/>
                <w:snapToGrid/>
                <w:lang w:eastAsia="ko-KR"/>
              </w:rPr>
              <w:t xml:space="preserve"> </w:t>
            </w:r>
            <w:r w:rsidR="00D3691F">
              <w:rPr>
                <w:rFonts w:ascii="Arial" w:eastAsia="Batang" w:hAnsi="Arial" w:cs="Arial"/>
                <w:snapToGrid/>
                <w:lang w:eastAsia="ko-KR"/>
              </w:rPr>
              <w:t>50%</w:t>
            </w:r>
            <w:r w:rsidR="00D3691F">
              <w:rPr>
                <w:rFonts w:ascii="Arial" w:eastAsia="Batang" w:hAnsi="Arial" w:cs="Arial" w:hint="eastAsia"/>
                <w:snapToGrid/>
                <w:lang w:eastAsia="ko-KR"/>
              </w:rPr>
              <w:t>,</w:t>
            </w:r>
            <w:r w:rsidR="00D3691F">
              <w:rPr>
                <w:rFonts w:ascii="Arial" w:eastAsia="Batang" w:hAnsi="Arial" w:cs="Arial"/>
                <w:snapToGrid/>
                <w:lang w:eastAsia="ko-KR"/>
              </w:rPr>
              <w:t xml:space="preserve"> </w:t>
            </w:r>
            <w:r w:rsidR="00932E0B">
              <w:rPr>
                <w:rFonts w:ascii="Arial" w:eastAsia="Batang" w:hAnsi="Arial" w:cs="Arial" w:hint="eastAsia"/>
                <w:snapToGrid/>
                <w:lang w:eastAsia="ko-KR"/>
              </w:rPr>
              <w:t>최대</w:t>
            </w:r>
            <w:r w:rsidR="00932E0B">
              <w:rPr>
                <w:rFonts w:ascii="Arial" w:eastAsia="Batang" w:hAnsi="Arial" w:cs="Arial" w:hint="eastAsia"/>
                <w:snapToGrid/>
                <w:lang w:eastAsia="ko-KR"/>
              </w:rPr>
              <w:t xml:space="preserve"> </w:t>
            </w:r>
            <w:r w:rsidR="00932E0B">
              <w:rPr>
                <w:rFonts w:ascii="Arial" w:eastAsia="Batang" w:hAnsi="Arial" w:cs="Arial"/>
                <w:snapToGrid/>
                <w:lang w:eastAsia="ko-KR"/>
              </w:rPr>
              <w:t>1,000</w:t>
            </w:r>
            <w:r w:rsidR="00932E0B">
              <w:rPr>
                <w:rFonts w:ascii="Arial" w:eastAsia="Batang" w:hAnsi="Arial" w:cs="Arial" w:hint="eastAsia"/>
                <w:snapToGrid/>
                <w:lang w:eastAsia="ko-KR"/>
              </w:rPr>
              <w:t>명까지</w:t>
            </w:r>
            <w:r w:rsidR="00932E0B">
              <w:rPr>
                <w:rFonts w:ascii="Arial" w:eastAsia="Batang" w:hAnsi="Arial" w:cs="Arial" w:hint="eastAsia"/>
                <w:snapToGrid/>
                <w:lang w:eastAsia="ko-KR"/>
              </w:rPr>
              <w:t xml:space="preserve"> </w:t>
            </w:r>
            <w:r w:rsidR="00932E0B">
              <w:rPr>
                <w:rFonts w:ascii="Arial" w:eastAsia="Batang" w:hAnsi="Arial" w:cs="Arial" w:hint="eastAsia"/>
                <w:snapToGrid/>
                <w:lang w:eastAsia="ko-KR"/>
              </w:rPr>
              <w:t>티켓</w:t>
            </w:r>
            <w:r w:rsidR="00932E0B">
              <w:rPr>
                <w:rFonts w:ascii="Arial" w:eastAsia="Batang" w:hAnsi="Arial" w:cs="Arial" w:hint="eastAsia"/>
                <w:snapToGrid/>
                <w:lang w:eastAsia="ko-KR"/>
              </w:rPr>
              <w:t xml:space="preserve"> </w:t>
            </w:r>
            <w:r w:rsidR="009536C4">
              <w:rPr>
                <w:rFonts w:ascii="Arial" w:eastAsia="Batang" w:hAnsi="Arial" w:cs="Arial" w:hint="eastAsia"/>
                <w:snapToGrid/>
                <w:lang w:eastAsia="ko-KR"/>
              </w:rPr>
              <w:t>발행</w:t>
            </w:r>
            <w:r w:rsidR="009536C4">
              <w:rPr>
                <w:rFonts w:ascii="Arial" w:eastAsia="Batang" w:hAnsi="Arial" w:cs="Arial" w:hint="eastAsia"/>
                <w:snapToGrid/>
                <w:lang w:eastAsia="ko-KR"/>
              </w:rPr>
              <w:t xml:space="preserve"> </w:t>
            </w:r>
            <w:r w:rsidR="009536C4">
              <w:rPr>
                <w:rFonts w:ascii="Arial" w:eastAsia="Batang" w:hAnsi="Arial" w:cs="Arial" w:hint="eastAsia"/>
                <w:snapToGrid/>
                <w:lang w:eastAsia="ko-KR"/>
              </w:rPr>
              <w:t>행사를</w:t>
            </w:r>
            <w:r w:rsidR="009536C4">
              <w:rPr>
                <w:rFonts w:ascii="Arial" w:eastAsia="Batang" w:hAnsi="Arial" w:cs="Arial" w:hint="eastAsia"/>
                <w:snapToGrid/>
                <w:lang w:eastAsia="ko-KR"/>
              </w:rPr>
              <w:t xml:space="preserve"> </w:t>
            </w:r>
            <w:r w:rsidR="009536C4">
              <w:rPr>
                <w:rFonts w:ascii="Arial" w:eastAsia="Batang" w:hAnsi="Arial" w:cs="Arial" w:hint="eastAsia"/>
                <w:snapToGrid/>
                <w:lang w:eastAsia="ko-KR"/>
              </w:rPr>
              <w:t>가질</w:t>
            </w:r>
            <w:r w:rsidR="009536C4">
              <w:rPr>
                <w:rFonts w:ascii="Arial" w:eastAsia="Batang" w:hAnsi="Arial" w:cs="Arial" w:hint="eastAsia"/>
                <w:snapToGrid/>
                <w:lang w:eastAsia="ko-KR"/>
              </w:rPr>
              <w:t xml:space="preserve"> </w:t>
            </w:r>
            <w:r w:rsidR="009536C4">
              <w:rPr>
                <w:rFonts w:ascii="Arial" w:eastAsia="Batang" w:hAnsi="Arial" w:cs="Arial" w:hint="eastAsia"/>
                <w:snapToGrid/>
                <w:lang w:eastAsia="ko-KR"/>
              </w:rPr>
              <w:t>수</w:t>
            </w:r>
            <w:r w:rsidR="009536C4">
              <w:rPr>
                <w:rFonts w:ascii="Arial" w:eastAsia="Batang" w:hAnsi="Arial" w:cs="Arial" w:hint="eastAsia"/>
                <w:snapToGrid/>
                <w:lang w:eastAsia="ko-KR"/>
              </w:rPr>
              <w:t xml:space="preserve"> </w:t>
            </w:r>
            <w:r w:rsidR="009536C4">
              <w:rPr>
                <w:rFonts w:ascii="Arial" w:eastAsia="Batang" w:hAnsi="Arial" w:cs="Arial" w:hint="eastAsia"/>
                <w:snapToGrid/>
                <w:lang w:eastAsia="ko-KR"/>
              </w:rPr>
              <w:t>있습니다</w:t>
            </w:r>
            <w:r w:rsidR="009536C4">
              <w:rPr>
                <w:rFonts w:ascii="Arial" w:eastAsia="Batang" w:hAnsi="Arial" w:cs="Arial" w:hint="eastAsia"/>
                <w:snapToGrid/>
                <w:lang w:eastAsia="ko-KR"/>
              </w:rPr>
              <w:t>.</w:t>
            </w:r>
            <w:r w:rsidR="009536C4">
              <w:rPr>
                <w:rFonts w:ascii="Arial" w:eastAsia="Batang" w:hAnsi="Arial" w:cs="Arial"/>
                <w:snapToGrid/>
                <w:lang w:eastAsia="ko-KR"/>
              </w:rPr>
              <w:t xml:space="preserve"> </w:t>
            </w:r>
          </w:p>
          <w:p w14:paraId="76F32DBF" w14:textId="6E4FAE99" w:rsidR="009536C4" w:rsidRPr="006D7854" w:rsidRDefault="009536C4" w:rsidP="00C36A87">
            <w:pPr>
              <w:numPr>
                <w:ilvl w:val="0"/>
                <w:numId w:val="38"/>
              </w:numPr>
              <w:autoSpaceDE w:val="0"/>
              <w:autoSpaceDN w:val="0"/>
              <w:adjustRightInd w:val="0"/>
              <w:rPr>
                <w:rFonts w:ascii="Arial" w:eastAsia="Batang" w:hAnsi="Arial" w:cs="Arial"/>
                <w:snapToGrid/>
                <w:lang w:eastAsia="ko-KR"/>
              </w:rPr>
            </w:pPr>
            <w:r>
              <w:rPr>
                <w:rFonts w:ascii="Arial" w:eastAsia="Batang" w:hAnsi="Arial" w:cs="Arial" w:hint="eastAsia"/>
                <w:snapToGrid/>
                <w:lang w:eastAsia="ko-KR"/>
              </w:rPr>
              <w:t>시네마</w:t>
            </w:r>
            <w:r>
              <w:rPr>
                <w:rFonts w:ascii="Arial" w:eastAsia="Batang" w:hAnsi="Arial" w:cs="Arial" w:hint="eastAsia"/>
                <w:snapToGrid/>
                <w:lang w:eastAsia="ko-KR"/>
              </w:rPr>
              <w:t xml:space="preserve"> </w:t>
            </w:r>
            <w:r>
              <w:rPr>
                <w:rFonts w:ascii="Arial" w:eastAsia="Batang" w:hAnsi="Arial" w:cs="Arial" w:hint="eastAsia"/>
                <w:snapToGrid/>
                <w:lang w:eastAsia="ko-KR"/>
              </w:rPr>
              <w:t>및</w:t>
            </w:r>
            <w:r>
              <w:rPr>
                <w:rFonts w:ascii="Arial" w:eastAsia="Batang" w:hAnsi="Arial" w:cs="Arial" w:hint="eastAsia"/>
                <w:snapToGrid/>
                <w:lang w:eastAsia="ko-KR"/>
              </w:rPr>
              <w:t xml:space="preserve"> </w:t>
            </w:r>
            <w:r>
              <w:rPr>
                <w:rFonts w:ascii="Arial" w:eastAsia="Batang" w:hAnsi="Arial" w:cs="Arial" w:hint="eastAsia"/>
                <w:snapToGrid/>
                <w:lang w:eastAsia="ko-KR"/>
              </w:rPr>
              <w:t>무비</w:t>
            </w:r>
            <w:r>
              <w:rPr>
                <w:rFonts w:ascii="Arial" w:eastAsia="Batang" w:hAnsi="Arial" w:cs="Arial" w:hint="eastAsia"/>
                <w:snapToGrid/>
                <w:lang w:eastAsia="ko-KR"/>
              </w:rPr>
              <w:t xml:space="preserve"> </w:t>
            </w:r>
            <w:r>
              <w:rPr>
                <w:rFonts w:ascii="Arial" w:eastAsia="Batang" w:hAnsi="Arial" w:cs="Arial" w:hint="eastAsia"/>
                <w:snapToGrid/>
                <w:lang w:eastAsia="ko-KR"/>
              </w:rPr>
              <w:t>씨에터는</w:t>
            </w:r>
            <w:r>
              <w:rPr>
                <w:rFonts w:ascii="Arial" w:eastAsia="Batang" w:hAnsi="Arial" w:cs="Arial" w:hint="eastAsia"/>
                <w:snapToGrid/>
                <w:lang w:eastAsia="ko-KR"/>
              </w:rPr>
              <w:t xml:space="preserve"> </w:t>
            </w:r>
            <w:r>
              <w:rPr>
                <w:rFonts w:ascii="Arial" w:eastAsia="Batang" w:hAnsi="Arial" w:cs="Arial" w:hint="eastAsia"/>
                <w:snapToGrid/>
                <w:lang w:eastAsia="ko-KR"/>
              </w:rPr>
              <w:t>각</w:t>
            </w:r>
            <w:r>
              <w:rPr>
                <w:rFonts w:ascii="Arial" w:eastAsia="Batang" w:hAnsi="Arial" w:cs="Arial" w:hint="eastAsia"/>
                <w:snapToGrid/>
                <w:lang w:eastAsia="ko-KR"/>
              </w:rPr>
              <w:t xml:space="preserve"> </w:t>
            </w:r>
            <w:r>
              <w:rPr>
                <w:rFonts w:ascii="Arial" w:eastAsia="Batang" w:hAnsi="Arial" w:cs="Arial" w:hint="eastAsia"/>
                <w:snapToGrid/>
                <w:lang w:eastAsia="ko-KR"/>
              </w:rPr>
              <w:t>씨에터</w:t>
            </w:r>
            <w:r w:rsidR="0032453F">
              <w:rPr>
                <w:rFonts w:ascii="Arial" w:eastAsia="Batang" w:hAnsi="Arial" w:cs="Arial" w:hint="eastAsia"/>
                <w:snapToGrid/>
                <w:lang w:eastAsia="ko-KR"/>
              </w:rPr>
              <w:t>의</w:t>
            </w:r>
            <w:r w:rsidR="0032453F">
              <w:rPr>
                <w:rFonts w:ascii="Arial" w:eastAsia="Batang" w:hAnsi="Arial" w:cs="Arial" w:hint="eastAsia"/>
                <w:snapToGrid/>
                <w:lang w:eastAsia="ko-KR"/>
              </w:rPr>
              <w:t xml:space="preserve"> </w:t>
            </w:r>
            <w:r w:rsidR="00845E60">
              <w:rPr>
                <w:rFonts w:ascii="Arial" w:eastAsia="Batang" w:hAnsi="Arial" w:cs="Arial" w:hint="eastAsia"/>
                <w:snapToGrid/>
                <w:lang w:eastAsia="ko-KR"/>
              </w:rPr>
              <w:t>수용</w:t>
            </w:r>
            <w:r w:rsidR="00845E60">
              <w:rPr>
                <w:rFonts w:ascii="Arial" w:eastAsia="Batang" w:hAnsi="Arial" w:cs="Arial" w:hint="eastAsia"/>
                <w:snapToGrid/>
                <w:lang w:eastAsia="ko-KR"/>
              </w:rPr>
              <w:t xml:space="preserve"> </w:t>
            </w:r>
            <w:r w:rsidR="00845E60">
              <w:rPr>
                <w:rFonts w:ascii="Arial" w:eastAsia="Batang" w:hAnsi="Arial" w:cs="Arial" w:hint="eastAsia"/>
                <w:snapToGrid/>
                <w:lang w:eastAsia="ko-KR"/>
              </w:rPr>
              <w:t>인원의</w:t>
            </w:r>
            <w:r w:rsidR="00845E60">
              <w:rPr>
                <w:rFonts w:ascii="Arial" w:eastAsia="Batang" w:hAnsi="Arial" w:cs="Arial" w:hint="eastAsia"/>
                <w:snapToGrid/>
                <w:lang w:eastAsia="ko-KR"/>
              </w:rPr>
              <w:t xml:space="preserve"> </w:t>
            </w:r>
            <w:r w:rsidR="0032453F">
              <w:rPr>
                <w:rFonts w:ascii="Arial" w:eastAsia="Batang" w:hAnsi="Arial" w:cs="Arial" w:hint="eastAsia"/>
                <w:snapToGrid/>
                <w:lang w:eastAsia="ko-KR"/>
              </w:rPr>
              <w:t>최대</w:t>
            </w:r>
            <w:r w:rsidR="0032453F">
              <w:rPr>
                <w:rFonts w:ascii="Arial" w:eastAsia="Batang" w:hAnsi="Arial" w:cs="Arial" w:hint="eastAsia"/>
                <w:snapToGrid/>
                <w:lang w:eastAsia="ko-KR"/>
              </w:rPr>
              <w:t xml:space="preserve"> </w:t>
            </w:r>
            <w:r w:rsidR="0032453F">
              <w:rPr>
                <w:rFonts w:ascii="Arial" w:eastAsia="Batang" w:hAnsi="Arial" w:cs="Arial"/>
                <w:snapToGrid/>
                <w:lang w:eastAsia="ko-KR"/>
              </w:rPr>
              <w:t>50%</w:t>
            </w:r>
            <w:r w:rsidR="0032453F">
              <w:rPr>
                <w:rFonts w:ascii="Arial" w:eastAsia="Batang" w:hAnsi="Arial" w:cs="Arial" w:hint="eastAsia"/>
                <w:snapToGrid/>
                <w:lang w:eastAsia="ko-KR"/>
              </w:rPr>
              <w:t>,</w:t>
            </w:r>
            <w:r w:rsidR="0032453F">
              <w:rPr>
                <w:rFonts w:ascii="Arial" w:eastAsia="Batang" w:hAnsi="Arial" w:cs="Arial"/>
                <w:snapToGrid/>
                <w:lang w:eastAsia="ko-KR"/>
              </w:rPr>
              <w:t xml:space="preserve"> </w:t>
            </w:r>
            <w:r w:rsidR="0032453F">
              <w:rPr>
                <w:rFonts w:ascii="Arial" w:eastAsia="Batang" w:hAnsi="Arial" w:cs="Arial" w:hint="eastAsia"/>
                <w:snapToGrid/>
                <w:lang w:eastAsia="ko-KR"/>
              </w:rPr>
              <w:t>최대</w:t>
            </w:r>
            <w:r w:rsidR="0032453F">
              <w:rPr>
                <w:rFonts w:ascii="Arial" w:eastAsia="Batang" w:hAnsi="Arial" w:cs="Arial" w:hint="eastAsia"/>
                <w:snapToGrid/>
                <w:lang w:eastAsia="ko-KR"/>
              </w:rPr>
              <w:t xml:space="preserve"> </w:t>
            </w:r>
            <w:r w:rsidR="0032453F">
              <w:rPr>
                <w:rFonts w:ascii="Arial" w:eastAsia="Batang" w:hAnsi="Arial" w:cs="Arial"/>
                <w:snapToGrid/>
                <w:lang w:eastAsia="ko-KR"/>
              </w:rPr>
              <w:t>200</w:t>
            </w:r>
            <w:r w:rsidR="0032453F">
              <w:rPr>
                <w:rFonts w:ascii="Arial" w:eastAsia="Batang" w:hAnsi="Arial" w:cs="Arial" w:hint="eastAsia"/>
                <w:snapToGrid/>
                <w:lang w:eastAsia="ko-KR"/>
              </w:rPr>
              <w:t>명에게</w:t>
            </w:r>
            <w:r w:rsidR="0032453F">
              <w:rPr>
                <w:rFonts w:ascii="Arial" w:eastAsia="Batang" w:hAnsi="Arial" w:cs="Arial" w:hint="eastAsia"/>
                <w:snapToGrid/>
                <w:lang w:eastAsia="ko-KR"/>
              </w:rPr>
              <w:t xml:space="preserve"> </w:t>
            </w:r>
            <w:r w:rsidR="0032453F">
              <w:rPr>
                <w:rFonts w:ascii="Arial" w:eastAsia="Batang" w:hAnsi="Arial" w:cs="Arial" w:hint="eastAsia"/>
                <w:snapToGrid/>
                <w:lang w:eastAsia="ko-KR"/>
              </w:rPr>
              <w:t>판매할</w:t>
            </w:r>
            <w:r w:rsidR="0032453F">
              <w:rPr>
                <w:rFonts w:ascii="Arial" w:eastAsia="Batang" w:hAnsi="Arial" w:cs="Arial" w:hint="eastAsia"/>
                <w:snapToGrid/>
                <w:lang w:eastAsia="ko-KR"/>
              </w:rPr>
              <w:t xml:space="preserve"> </w:t>
            </w:r>
            <w:r w:rsidR="0032453F">
              <w:rPr>
                <w:rFonts w:ascii="Arial" w:eastAsia="Batang" w:hAnsi="Arial" w:cs="Arial" w:hint="eastAsia"/>
                <w:snapToGrid/>
                <w:lang w:eastAsia="ko-KR"/>
              </w:rPr>
              <w:t>수</w:t>
            </w:r>
            <w:r w:rsidR="0032453F">
              <w:rPr>
                <w:rFonts w:ascii="Arial" w:eastAsia="Batang" w:hAnsi="Arial" w:cs="Arial" w:hint="eastAsia"/>
                <w:snapToGrid/>
                <w:lang w:eastAsia="ko-KR"/>
              </w:rPr>
              <w:t xml:space="preserve"> </w:t>
            </w:r>
            <w:r w:rsidR="0032453F">
              <w:rPr>
                <w:rFonts w:ascii="Arial" w:eastAsia="Batang" w:hAnsi="Arial" w:cs="Arial" w:hint="eastAsia"/>
                <w:snapToGrid/>
                <w:lang w:eastAsia="ko-KR"/>
              </w:rPr>
              <w:t>있습니다</w:t>
            </w:r>
            <w:r w:rsidR="0032453F">
              <w:rPr>
                <w:rFonts w:ascii="Arial" w:eastAsia="Batang" w:hAnsi="Arial" w:cs="Arial" w:hint="eastAsia"/>
                <w:snapToGrid/>
                <w:lang w:eastAsia="ko-KR"/>
              </w:rPr>
              <w:t>.</w:t>
            </w:r>
          </w:p>
          <w:p w14:paraId="29FA7FA3" w14:textId="65A2DF9B" w:rsidR="00B43190" w:rsidRPr="006D7854" w:rsidRDefault="00FE2F01" w:rsidP="00C36A87">
            <w:pPr>
              <w:numPr>
                <w:ilvl w:val="0"/>
                <w:numId w:val="38"/>
              </w:numPr>
              <w:autoSpaceDE w:val="0"/>
              <w:autoSpaceDN w:val="0"/>
              <w:adjustRightInd w:val="0"/>
              <w:rPr>
                <w:rFonts w:ascii="Arial" w:eastAsia="Batang" w:hAnsi="Arial" w:cs="Arial"/>
                <w:snapToGrid/>
                <w:lang w:eastAsia="ko-KR"/>
              </w:rPr>
            </w:pPr>
            <w:r>
              <w:rPr>
                <w:rFonts w:ascii="Arial" w:eastAsia="Batang" w:hAnsi="Arial" w:cs="Arial" w:hint="eastAsia"/>
                <w:snapToGrid/>
                <w:lang w:eastAsia="ko-KR"/>
              </w:rPr>
              <w:t>영구적인</w:t>
            </w:r>
            <w:r>
              <w:rPr>
                <w:rFonts w:ascii="Arial" w:eastAsia="Batang" w:hAnsi="Arial" w:cs="Arial" w:hint="eastAsia"/>
                <w:snapToGrid/>
                <w:lang w:eastAsia="ko-KR"/>
              </w:rPr>
              <w:t xml:space="preserve"> </w:t>
            </w:r>
            <w:r>
              <w:rPr>
                <w:rFonts w:ascii="Arial" w:eastAsia="Batang" w:hAnsi="Arial" w:cs="Arial" w:hint="eastAsia"/>
                <w:snapToGrid/>
                <w:lang w:eastAsia="ko-KR"/>
              </w:rPr>
              <w:t>층별</w:t>
            </w:r>
            <w:r>
              <w:rPr>
                <w:rFonts w:ascii="Arial" w:eastAsia="Batang" w:hAnsi="Arial" w:cs="Arial" w:hint="eastAsia"/>
                <w:snapToGrid/>
                <w:lang w:eastAsia="ko-KR"/>
              </w:rPr>
              <w:t xml:space="preserve"> </w:t>
            </w:r>
            <w:r>
              <w:rPr>
                <w:rFonts w:ascii="Arial" w:eastAsia="Batang" w:hAnsi="Arial" w:cs="Arial" w:hint="eastAsia"/>
                <w:snapToGrid/>
                <w:lang w:eastAsia="ko-KR"/>
              </w:rPr>
              <w:t>좌석과</w:t>
            </w:r>
            <w:r>
              <w:rPr>
                <w:rFonts w:ascii="Arial" w:eastAsia="Batang" w:hAnsi="Arial" w:cs="Arial" w:hint="eastAsia"/>
                <w:snapToGrid/>
                <w:lang w:eastAsia="ko-KR"/>
              </w:rPr>
              <w:t xml:space="preserve"> </w:t>
            </w:r>
            <w:r>
              <w:rPr>
                <w:rFonts w:ascii="Arial" w:eastAsia="Batang" w:hAnsi="Arial" w:cs="Arial" w:hint="eastAsia"/>
                <w:snapToGrid/>
                <w:lang w:eastAsia="ko-KR"/>
              </w:rPr>
              <w:t>그랜드스탠드를</w:t>
            </w:r>
            <w:r>
              <w:rPr>
                <w:rFonts w:ascii="Arial" w:eastAsia="Batang" w:hAnsi="Arial" w:cs="Arial" w:hint="eastAsia"/>
                <w:snapToGrid/>
                <w:lang w:eastAsia="ko-KR"/>
              </w:rPr>
              <w:t xml:space="preserve"> </w:t>
            </w:r>
            <w:r>
              <w:rPr>
                <w:rFonts w:ascii="Arial" w:eastAsia="Batang" w:hAnsi="Arial" w:cs="Arial" w:hint="eastAsia"/>
                <w:snapToGrid/>
                <w:lang w:eastAsia="ko-KR"/>
              </w:rPr>
              <w:t>보유</w:t>
            </w:r>
            <w:r w:rsidR="00C94F44">
              <w:rPr>
                <w:rFonts w:ascii="Arial" w:eastAsia="Batang" w:hAnsi="Arial" w:cs="Arial" w:hint="eastAsia"/>
                <w:snapToGrid/>
                <w:lang w:eastAsia="ko-KR"/>
              </w:rPr>
              <w:t>하고</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담장으로</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둘러싸인</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옥외</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장소는</w:t>
            </w:r>
            <w:r w:rsidR="00C94F44">
              <w:rPr>
                <w:rFonts w:ascii="Arial" w:eastAsia="Batang" w:hAnsi="Arial" w:cs="Arial" w:hint="eastAsia"/>
                <w:snapToGrid/>
                <w:lang w:eastAsia="ko-KR"/>
              </w:rPr>
              <w:t xml:space="preserve"> </w:t>
            </w:r>
            <w:r w:rsidR="00C769AA">
              <w:rPr>
                <w:rFonts w:ascii="Arial" w:eastAsia="Batang" w:hAnsi="Arial" w:cs="Arial" w:hint="eastAsia"/>
                <w:snapToGrid/>
                <w:lang w:eastAsia="ko-KR"/>
              </w:rPr>
              <w:t>수용</w:t>
            </w:r>
            <w:r w:rsidR="00C769AA">
              <w:rPr>
                <w:rFonts w:ascii="Arial" w:eastAsia="Batang" w:hAnsi="Arial" w:cs="Arial" w:hint="eastAsia"/>
                <w:snapToGrid/>
                <w:lang w:eastAsia="ko-KR"/>
              </w:rPr>
              <w:t xml:space="preserve"> </w:t>
            </w:r>
            <w:r w:rsidR="00C769AA">
              <w:rPr>
                <w:rFonts w:ascii="Arial" w:eastAsia="Batang" w:hAnsi="Arial" w:cs="Arial" w:hint="eastAsia"/>
                <w:snapToGrid/>
                <w:lang w:eastAsia="ko-KR"/>
              </w:rPr>
              <w:t>인원</w:t>
            </w:r>
            <w:r w:rsidR="00C92115">
              <w:rPr>
                <w:rFonts w:ascii="Arial" w:eastAsia="Batang" w:hAnsi="Arial" w:cs="Arial" w:hint="eastAsia"/>
                <w:snapToGrid/>
                <w:lang w:eastAsia="ko-KR"/>
              </w:rPr>
              <w:t>의</w:t>
            </w:r>
            <w:r w:rsidR="00C92115">
              <w:rPr>
                <w:rFonts w:ascii="Arial" w:eastAsia="Batang" w:hAnsi="Arial" w:cs="Arial" w:hint="eastAsia"/>
                <w:snapToGrid/>
                <w:lang w:eastAsia="ko-KR"/>
              </w:rPr>
              <w:t xml:space="preserve"> </w:t>
            </w:r>
            <w:r w:rsidR="00C94F44">
              <w:rPr>
                <w:rFonts w:ascii="Arial" w:eastAsia="Batang" w:hAnsi="Arial" w:cs="Arial" w:hint="eastAsia"/>
                <w:snapToGrid/>
                <w:lang w:eastAsia="ko-KR"/>
              </w:rPr>
              <w:t>최대</w:t>
            </w:r>
            <w:r w:rsidR="00C94F44">
              <w:rPr>
                <w:rFonts w:ascii="Arial" w:eastAsia="Batang" w:hAnsi="Arial" w:cs="Arial" w:hint="eastAsia"/>
                <w:snapToGrid/>
                <w:lang w:eastAsia="ko-KR"/>
              </w:rPr>
              <w:t xml:space="preserve"> </w:t>
            </w:r>
            <w:r w:rsidR="00C94F44">
              <w:rPr>
                <w:rFonts w:ascii="Arial" w:eastAsia="Batang" w:hAnsi="Arial" w:cs="Arial"/>
                <w:snapToGrid/>
                <w:lang w:eastAsia="ko-KR"/>
              </w:rPr>
              <w:t>50%</w:t>
            </w:r>
            <w:r w:rsidR="00C94F44">
              <w:rPr>
                <w:rFonts w:ascii="Arial" w:eastAsia="Batang" w:hAnsi="Arial" w:cs="Arial" w:hint="eastAsia"/>
                <w:snapToGrid/>
                <w:lang w:eastAsia="ko-KR"/>
              </w:rPr>
              <w:t>,</w:t>
            </w:r>
            <w:r w:rsidR="00C94F44">
              <w:rPr>
                <w:rFonts w:ascii="Arial" w:eastAsia="Batang" w:hAnsi="Arial" w:cs="Arial"/>
                <w:snapToGrid/>
                <w:lang w:eastAsia="ko-KR"/>
              </w:rPr>
              <w:t xml:space="preserve"> </w:t>
            </w:r>
            <w:r w:rsidR="00C94F44">
              <w:rPr>
                <w:rFonts w:ascii="Arial" w:eastAsia="Batang" w:hAnsi="Arial" w:cs="Arial" w:hint="eastAsia"/>
                <w:snapToGrid/>
                <w:lang w:eastAsia="ko-KR"/>
              </w:rPr>
              <w:t>최대</w:t>
            </w:r>
            <w:r w:rsidR="00C94F44">
              <w:rPr>
                <w:rFonts w:ascii="Arial" w:eastAsia="Batang" w:hAnsi="Arial" w:cs="Arial" w:hint="eastAsia"/>
                <w:snapToGrid/>
                <w:lang w:eastAsia="ko-KR"/>
              </w:rPr>
              <w:t xml:space="preserve"> </w:t>
            </w:r>
            <w:r w:rsidR="00C94F44">
              <w:rPr>
                <w:rFonts w:ascii="Arial" w:eastAsia="Batang" w:hAnsi="Arial" w:cs="Arial"/>
                <w:snapToGrid/>
                <w:lang w:eastAsia="ko-KR"/>
              </w:rPr>
              <w:t>1,000</w:t>
            </w:r>
            <w:r w:rsidR="00C94F44">
              <w:rPr>
                <w:rFonts w:ascii="Arial" w:eastAsia="Batang" w:hAnsi="Arial" w:cs="Arial" w:hint="eastAsia"/>
                <w:snapToGrid/>
                <w:lang w:eastAsia="ko-KR"/>
              </w:rPr>
              <w:t>명까지</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수용할</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수</w:t>
            </w:r>
            <w:r w:rsidR="00C94F44">
              <w:rPr>
                <w:rFonts w:ascii="Arial" w:eastAsia="Batang" w:hAnsi="Arial" w:cs="Arial" w:hint="eastAsia"/>
                <w:snapToGrid/>
                <w:lang w:eastAsia="ko-KR"/>
              </w:rPr>
              <w:t xml:space="preserve"> </w:t>
            </w:r>
            <w:r w:rsidR="00C94F44">
              <w:rPr>
                <w:rFonts w:ascii="Arial" w:eastAsia="Batang" w:hAnsi="Arial" w:cs="Arial" w:hint="eastAsia"/>
                <w:snapToGrid/>
                <w:lang w:eastAsia="ko-KR"/>
              </w:rPr>
              <w:t>있습니다</w:t>
            </w:r>
            <w:r w:rsidR="00C94F44">
              <w:rPr>
                <w:rFonts w:ascii="Arial" w:eastAsia="Batang" w:hAnsi="Arial" w:cs="Arial" w:hint="eastAsia"/>
                <w:snapToGrid/>
                <w:lang w:eastAsia="ko-KR"/>
              </w:rPr>
              <w:t>.</w:t>
            </w:r>
            <w:r>
              <w:rPr>
                <w:rFonts w:ascii="Arial" w:eastAsia="Batang" w:hAnsi="Arial" w:cs="Arial" w:hint="eastAsia"/>
                <w:snapToGrid/>
                <w:lang w:eastAsia="ko-KR"/>
              </w:rPr>
              <w:t xml:space="preserve"> </w:t>
            </w:r>
          </w:p>
          <w:p w14:paraId="264C8395" w14:textId="73ECE67D" w:rsidR="00C92115" w:rsidRDefault="00653032" w:rsidP="00C36A87">
            <w:pPr>
              <w:numPr>
                <w:ilvl w:val="0"/>
                <w:numId w:val="38"/>
              </w:numPr>
              <w:autoSpaceDE w:val="0"/>
              <w:autoSpaceDN w:val="0"/>
              <w:adjustRightInd w:val="0"/>
              <w:rPr>
                <w:rFonts w:ascii="Arial" w:eastAsia="Batang" w:hAnsi="Arial" w:cs="Arial"/>
                <w:snapToGrid/>
                <w:lang w:eastAsia="ko-KR"/>
              </w:rPr>
            </w:pPr>
            <w:r>
              <w:rPr>
                <w:rFonts w:ascii="Arial" w:eastAsia="Batang" w:hAnsi="Arial" w:cs="Arial" w:hint="eastAsia"/>
                <w:snapToGrid/>
                <w:lang w:eastAsia="ko-KR"/>
              </w:rPr>
              <w:t>G</w:t>
            </w:r>
            <w:r>
              <w:rPr>
                <w:rFonts w:ascii="Arial" w:eastAsia="Batang" w:hAnsi="Arial" w:cs="Arial"/>
                <w:snapToGrid/>
                <w:lang w:eastAsia="ko-KR"/>
              </w:rPr>
              <w:t xml:space="preserve">IO </w:t>
            </w:r>
            <w:r>
              <w:rPr>
                <w:rFonts w:ascii="Arial" w:eastAsia="Batang" w:hAnsi="Arial" w:cs="Arial" w:hint="eastAsia"/>
                <w:snapToGrid/>
                <w:lang w:eastAsia="ko-KR"/>
              </w:rPr>
              <w:t>스타디움과</w:t>
            </w:r>
            <w:r>
              <w:rPr>
                <w:rFonts w:ascii="Arial" w:eastAsia="Batang" w:hAnsi="Arial" w:cs="Arial" w:hint="eastAsia"/>
                <w:snapToGrid/>
                <w:lang w:eastAsia="ko-KR"/>
              </w:rPr>
              <w:t xml:space="preserve"> </w:t>
            </w:r>
            <w:r>
              <w:rPr>
                <w:rFonts w:ascii="Arial" w:eastAsia="Batang" w:hAnsi="Arial" w:cs="Arial" w:hint="eastAsia"/>
                <w:snapToGrid/>
                <w:lang w:eastAsia="ko-KR"/>
              </w:rPr>
              <w:t>마누카</w:t>
            </w:r>
            <w:r>
              <w:rPr>
                <w:rFonts w:ascii="Arial" w:eastAsia="Batang" w:hAnsi="Arial" w:cs="Arial" w:hint="eastAsia"/>
                <w:snapToGrid/>
                <w:lang w:eastAsia="ko-KR"/>
              </w:rPr>
              <w:t xml:space="preserve"> </w:t>
            </w:r>
            <w:r>
              <w:rPr>
                <w:rFonts w:ascii="Arial" w:eastAsia="Batang" w:hAnsi="Arial" w:cs="Arial" w:hint="eastAsia"/>
                <w:snapToGrid/>
                <w:lang w:eastAsia="ko-KR"/>
              </w:rPr>
              <w:t>오벌은</w:t>
            </w:r>
            <w:r>
              <w:rPr>
                <w:rFonts w:ascii="Arial" w:eastAsia="Batang" w:hAnsi="Arial" w:cs="Arial" w:hint="eastAsia"/>
                <w:snapToGrid/>
                <w:lang w:eastAsia="ko-KR"/>
              </w:rPr>
              <w:t xml:space="preserve"> </w:t>
            </w:r>
            <w:r>
              <w:rPr>
                <w:rFonts w:ascii="Arial" w:eastAsia="Batang" w:hAnsi="Arial" w:cs="Arial" w:hint="eastAsia"/>
                <w:snapToGrid/>
                <w:lang w:eastAsia="ko-KR"/>
              </w:rPr>
              <w:t>적합한</w:t>
            </w:r>
            <w:r>
              <w:rPr>
                <w:rFonts w:ascii="Arial" w:eastAsia="Batang" w:hAnsi="Arial" w:cs="Arial" w:hint="eastAsia"/>
                <w:snapToGrid/>
                <w:lang w:eastAsia="ko-KR"/>
              </w:rPr>
              <w:t xml:space="preserve"> </w:t>
            </w:r>
            <w:r>
              <w:rPr>
                <w:rFonts w:ascii="Arial" w:eastAsia="Batang" w:hAnsi="Arial" w:cs="Arial"/>
                <w:snapToGrid/>
                <w:lang w:eastAsia="ko-KR"/>
              </w:rPr>
              <w:t xml:space="preserve">COVID </w:t>
            </w:r>
            <w:r>
              <w:rPr>
                <w:rFonts w:ascii="Arial" w:eastAsia="Batang" w:hAnsi="Arial" w:cs="Arial" w:hint="eastAsia"/>
                <w:snapToGrid/>
                <w:lang w:eastAsia="ko-KR"/>
              </w:rPr>
              <w:t>안전</w:t>
            </w:r>
            <w:r>
              <w:rPr>
                <w:rFonts w:ascii="Arial" w:eastAsia="Batang" w:hAnsi="Arial" w:cs="Arial" w:hint="eastAsia"/>
                <w:snapToGrid/>
                <w:lang w:eastAsia="ko-KR"/>
              </w:rPr>
              <w:t xml:space="preserve"> </w:t>
            </w:r>
            <w:r>
              <w:rPr>
                <w:rFonts w:ascii="Arial" w:eastAsia="Batang" w:hAnsi="Arial" w:cs="Arial" w:hint="eastAsia"/>
                <w:snapToGrid/>
                <w:lang w:eastAsia="ko-KR"/>
              </w:rPr>
              <w:t>플랜이</w:t>
            </w:r>
            <w:r>
              <w:rPr>
                <w:rFonts w:ascii="Arial" w:eastAsia="Batang" w:hAnsi="Arial" w:cs="Arial" w:hint="eastAsia"/>
                <w:snapToGrid/>
                <w:lang w:eastAsia="ko-KR"/>
              </w:rPr>
              <w:t xml:space="preserve"> </w:t>
            </w:r>
            <w:r>
              <w:rPr>
                <w:rFonts w:ascii="Arial" w:eastAsia="Batang" w:hAnsi="Arial" w:cs="Arial" w:hint="eastAsia"/>
                <w:snapToGrid/>
                <w:lang w:eastAsia="ko-KR"/>
              </w:rPr>
              <w:t>구비된</w:t>
            </w:r>
            <w:r>
              <w:rPr>
                <w:rFonts w:ascii="Arial" w:eastAsia="Batang" w:hAnsi="Arial" w:cs="Arial" w:hint="eastAsia"/>
                <w:snapToGrid/>
                <w:lang w:eastAsia="ko-KR"/>
              </w:rPr>
              <w:t xml:space="preserve"> </w:t>
            </w:r>
            <w:r>
              <w:rPr>
                <w:rFonts w:ascii="Arial" w:eastAsia="Batang" w:hAnsi="Arial" w:cs="Arial" w:hint="eastAsia"/>
                <w:snapToGrid/>
                <w:lang w:eastAsia="ko-KR"/>
              </w:rPr>
              <w:t>상태에서</w:t>
            </w:r>
            <w:r>
              <w:rPr>
                <w:rFonts w:ascii="Arial" w:eastAsia="Batang" w:hAnsi="Arial" w:cs="Arial" w:hint="eastAsia"/>
                <w:snapToGrid/>
                <w:lang w:eastAsia="ko-KR"/>
              </w:rPr>
              <w:t xml:space="preserve"> </w:t>
            </w:r>
            <w:r w:rsidR="00C769AA">
              <w:rPr>
                <w:rFonts w:ascii="Arial" w:eastAsia="Batang" w:hAnsi="Arial" w:cs="Arial" w:hint="eastAsia"/>
                <w:snapToGrid/>
                <w:lang w:eastAsia="ko-KR"/>
              </w:rPr>
              <w:t>수용</w:t>
            </w:r>
            <w:r w:rsidR="00C769AA">
              <w:rPr>
                <w:rFonts w:ascii="Arial" w:eastAsia="Batang" w:hAnsi="Arial" w:cs="Arial" w:hint="eastAsia"/>
                <w:snapToGrid/>
                <w:lang w:eastAsia="ko-KR"/>
              </w:rPr>
              <w:t xml:space="preserve"> </w:t>
            </w:r>
            <w:r w:rsidR="00C769AA">
              <w:rPr>
                <w:rFonts w:ascii="Arial" w:eastAsia="Batang" w:hAnsi="Arial" w:cs="Arial" w:hint="eastAsia"/>
                <w:snapToGrid/>
                <w:lang w:eastAsia="ko-KR"/>
              </w:rPr>
              <w:t>인원</w:t>
            </w:r>
            <w:r w:rsidR="00875DF8">
              <w:rPr>
                <w:rFonts w:ascii="Arial" w:eastAsia="Batang" w:hAnsi="Arial" w:cs="Arial" w:hint="eastAsia"/>
                <w:snapToGrid/>
                <w:lang w:eastAsia="ko-KR"/>
              </w:rPr>
              <w:t>의</w:t>
            </w:r>
            <w:r w:rsidR="00875DF8">
              <w:rPr>
                <w:rFonts w:ascii="Arial" w:eastAsia="Batang" w:hAnsi="Arial" w:cs="Arial" w:hint="eastAsia"/>
                <w:snapToGrid/>
                <w:lang w:eastAsia="ko-KR"/>
              </w:rPr>
              <w:t xml:space="preserve"> </w:t>
            </w:r>
            <w:r>
              <w:rPr>
                <w:rFonts w:ascii="Arial" w:eastAsia="Batang" w:hAnsi="Arial" w:cs="Arial" w:hint="eastAsia"/>
                <w:snapToGrid/>
                <w:lang w:eastAsia="ko-KR"/>
              </w:rPr>
              <w:t>최대</w:t>
            </w:r>
            <w:r>
              <w:rPr>
                <w:rFonts w:ascii="Arial" w:eastAsia="Batang" w:hAnsi="Arial" w:cs="Arial" w:hint="eastAsia"/>
                <w:snapToGrid/>
                <w:lang w:eastAsia="ko-KR"/>
              </w:rPr>
              <w:t xml:space="preserve"> </w:t>
            </w:r>
            <w:r>
              <w:rPr>
                <w:rFonts w:ascii="Arial" w:eastAsia="Batang" w:hAnsi="Arial" w:cs="Arial"/>
                <w:snapToGrid/>
                <w:lang w:eastAsia="ko-KR"/>
              </w:rPr>
              <w:t>50%</w:t>
            </w:r>
            <w:r w:rsidR="00351CB2">
              <w:rPr>
                <w:rFonts w:ascii="Arial" w:eastAsia="Batang" w:hAnsi="Arial" w:cs="Arial" w:hint="eastAsia"/>
                <w:snapToGrid/>
                <w:lang w:eastAsia="ko-KR"/>
              </w:rPr>
              <w:t>의</w:t>
            </w:r>
            <w:r w:rsidR="00351CB2">
              <w:rPr>
                <w:rFonts w:ascii="Arial" w:eastAsia="Batang" w:hAnsi="Arial" w:cs="Arial" w:hint="eastAsia"/>
                <w:snapToGrid/>
                <w:lang w:eastAsia="ko-KR"/>
              </w:rPr>
              <w:t xml:space="preserve"> </w:t>
            </w:r>
            <w:r w:rsidR="00351CB2">
              <w:rPr>
                <w:rFonts w:ascii="Arial" w:eastAsia="Batang" w:hAnsi="Arial" w:cs="Arial" w:hint="eastAsia"/>
                <w:snapToGrid/>
                <w:lang w:eastAsia="ko-KR"/>
              </w:rPr>
              <w:t>청중을</w:t>
            </w:r>
            <w:r w:rsidR="00351CB2">
              <w:rPr>
                <w:rFonts w:ascii="Arial" w:eastAsia="Batang" w:hAnsi="Arial" w:cs="Arial" w:hint="eastAsia"/>
                <w:snapToGrid/>
                <w:lang w:eastAsia="ko-KR"/>
              </w:rPr>
              <w:t xml:space="preserve"> </w:t>
            </w:r>
            <w:r w:rsidR="00351CB2">
              <w:rPr>
                <w:rFonts w:ascii="Arial" w:eastAsia="Batang" w:hAnsi="Arial" w:cs="Arial" w:hint="eastAsia"/>
                <w:snapToGrid/>
                <w:lang w:eastAsia="ko-KR"/>
              </w:rPr>
              <w:t>수용</w:t>
            </w:r>
            <w:r w:rsidR="00875DF8">
              <w:rPr>
                <w:rFonts w:ascii="Arial" w:eastAsia="Batang" w:hAnsi="Arial" w:cs="Arial" w:hint="eastAsia"/>
                <w:snapToGrid/>
                <w:lang w:eastAsia="ko-KR"/>
              </w:rPr>
              <w:t>할</w:t>
            </w:r>
            <w:r w:rsidR="00875DF8">
              <w:rPr>
                <w:rFonts w:ascii="Arial" w:eastAsia="Batang" w:hAnsi="Arial" w:cs="Arial" w:hint="eastAsia"/>
                <w:snapToGrid/>
                <w:lang w:eastAsia="ko-KR"/>
              </w:rPr>
              <w:t xml:space="preserve"> </w:t>
            </w:r>
            <w:r w:rsidR="00875DF8">
              <w:rPr>
                <w:rFonts w:ascii="Arial" w:eastAsia="Batang" w:hAnsi="Arial" w:cs="Arial" w:hint="eastAsia"/>
                <w:snapToGrid/>
                <w:lang w:eastAsia="ko-KR"/>
              </w:rPr>
              <w:t>수</w:t>
            </w:r>
            <w:r w:rsidR="00875DF8">
              <w:rPr>
                <w:rFonts w:ascii="Arial" w:eastAsia="Batang" w:hAnsi="Arial" w:cs="Arial" w:hint="eastAsia"/>
                <w:snapToGrid/>
                <w:lang w:eastAsia="ko-KR"/>
              </w:rPr>
              <w:t xml:space="preserve"> </w:t>
            </w:r>
            <w:r w:rsidR="00875DF8">
              <w:rPr>
                <w:rFonts w:ascii="Arial" w:eastAsia="Batang" w:hAnsi="Arial" w:cs="Arial" w:hint="eastAsia"/>
                <w:snapToGrid/>
                <w:lang w:eastAsia="ko-KR"/>
              </w:rPr>
              <w:t>있습니다</w:t>
            </w:r>
            <w:r w:rsidR="00875DF8">
              <w:rPr>
                <w:rFonts w:ascii="Arial" w:eastAsia="Batang" w:hAnsi="Arial" w:cs="Arial" w:hint="eastAsia"/>
                <w:snapToGrid/>
                <w:lang w:eastAsia="ko-KR"/>
              </w:rPr>
              <w:t>.</w:t>
            </w:r>
          </w:p>
          <w:p w14:paraId="4160EADE" w14:textId="5F33E99C" w:rsidR="00875DF8" w:rsidRPr="006D7854" w:rsidRDefault="009F1A48" w:rsidP="00C36A87">
            <w:pPr>
              <w:numPr>
                <w:ilvl w:val="0"/>
                <w:numId w:val="38"/>
              </w:numPr>
              <w:autoSpaceDE w:val="0"/>
              <w:autoSpaceDN w:val="0"/>
              <w:adjustRightInd w:val="0"/>
              <w:rPr>
                <w:rFonts w:ascii="Arial" w:eastAsia="Batang" w:hAnsi="Arial" w:cs="Arial"/>
                <w:lang w:eastAsia="ko-KR"/>
              </w:rPr>
            </w:pPr>
            <w:r>
              <w:rPr>
                <w:rFonts w:ascii="Arial" w:eastAsia="Batang" w:hAnsi="Arial" w:cs="Arial" w:hint="eastAsia"/>
                <w:lang w:eastAsia="ko-KR"/>
              </w:rPr>
              <w:t>접촉</w:t>
            </w:r>
            <w:r>
              <w:rPr>
                <w:rFonts w:ascii="Arial" w:eastAsia="Batang" w:hAnsi="Arial" w:cs="Arial" w:hint="eastAsia"/>
                <w:lang w:eastAsia="ko-KR"/>
              </w:rPr>
              <w:t xml:space="preserve"> </w:t>
            </w:r>
            <w:r>
              <w:rPr>
                <w:rFonts w:ascii="Arial" w:eastAsia="Batang" w:hAnsi="Arial" w:cs="Arial" w:hint="eastAsia"/>
                <w:lang w:eastAsia="ko-KR"/>
              </w:rPr>
              <w:t>추적을</w:t>
            </w:r>
            <w:r>
              <w:rPr>
                <w:rFonts w:ascii="Arial" w:eastAsia="Batang" w:hAnsi="Arial" w:cs="Arial" w:hint="eastAsia"/>
                <w:lang w:eastAsia="ko-KR"/>
              </w:rPr>
              <w:t xml:space="preserve"> </w:t>
            </w:r>
            <w:r>
              <w:rPr>
                <w:rFonts w:ascii="Arial" w:eastAsia="Batang" w:hAnsi="Arial" w:cs="Arial" w:hint="eastAsia"/>
                <w:lang w:eastAsia="ko-KR"/>
              </w:rPr>
              <w:t>위한</w:t>
            </w:r>
            <w:r>
              <w:rPr>
                <w:rFonts w:ascii="Arial" w:eastAsia="Batang" w:hAnsi="Arial" w:cs="Arial" w:hint="eastAsia"/>
                <w:lang w:eastAsia="ko-KR"/>
              </w:rPr>
              <w:t xml:space="preserve"> </w:t>
            </w:r>
            <w:r>
              <w:rPr>
                <w:rFonts w:ascii="Arial" w:eastAsia="Batang" w:hAnsi="Arial" w:cs="Arial" w:hint="eastAsia"/>
                <w:lang w:eastAsia="ko-KR"/>
              </w:rPr>
              <w:t>정보</w:t>
            </w:r>
            <w:r>
              <w:rPr>
                <w:rFonts w:ascii="Arial" w:eastAsia="Batang" w:hAnsi="Arial" w:cs="Arial" w:hint="eastAsia"/>
                <w:lang w:eastAsia="ko-KR"/>
              </w:rPr>
              <w:t xml:space="preserve"> </w:t>
            </w:r>
            <w:r>
              <w:rPr>
                <w:rFonts w:ascii="Arial" w:eastAsia="Batang" w:hAnsi="Arial" w:cs="Arial" w:hint="eastAsia"/>
                <w:lang w:eastAsia="ko-KR"/>
              </w:rPr>
              <w:t>수집이</w:t>
            </w:r>
            <w:r>
              <w:rPr>
                <w:rFonts w:ascii="Arial" w:eastAsia="Batang" w:hAnsi="Arial" w:cs="Arial" w:hint="eastAsia"/>
                <w:lang w:eastAsia="ko-KR"/>
              </w:rPr>
              <w:t xml:space="preserve"> </w:t>
            </w:r>
            <w:r>
              <w:rPr>
                <w:rFonts w:ascii="Arial" w:eastAsia="Batang" w:hAnsi="Arial" w:cs="Arial" w:hint="eastAsia"/>
                <w:lang w:eastAsia="ko-KR"/>
              </w:rPr>
              <w:t>요구되는</w:t>
            </w:r>
            <w:r>
              <w:rPr>
                <w:rFonts w:ascii="Arial" w:eastAsia="Batang" w:hAnsi="Arial" w:cs="Arial" w:hint="eastAsia"/>
                <w:lang w:eastAsia="ko-KR"/>
              </w:rPr>
              <w:t xml:space="preserve"> </w:t>
            </w:r>
            <w:r>
              <w:rPr>
                <w:rFonts w:ascii="Arial" w:eastAsia="Batang" w:hAnsi="Arial" w:cs="Arial" w:hint="eastAsia"/>
                <w:lang w:eastAsia="ko-KR"/>
              </w:rPr>
              <w:t>사업소</w:t>
            </w:r>
            <w:r>
              <w:rPr>
                <w:rFonts w:ascii="Arial" w:eastAsia="Batang" w:hAnsi="Arial" w:cs="Arial" w:hint="eastAsia"/>
                <w:lang w:eastAsia="ko-KR"/>
              </w:rPr>
              <w:t>,</w:t>
            </w:r>
            <w:r>
              <w:rPr>
                <w:rFonts w:ascii="Arial" w:eastAsia="Batang" w:hAnsi="Arial" w:cs="Arial"/>
                <w:lang w:eastAsia="ko-KR"/>
              </w:rPr>
              <w:t xml:space="preserve"> </w:t>
            </w:r>
            <w:r>
              <w:rPr>
                <w:rFonts w:ascii="Arial" w:eastAsia="Batang" w:hAnsi="Arial" w:cs="Arial" w:hint="eastAsia"/>
                <w:lang w:eastAsia="ko-KR"/>
              </w:rPr>
              <w:t>장소</w:t>
            </w:r>
            <w:r>
              <w:rPr>
                <w:rFonts w:ascii="Arial" w:eastAsia="Batang" w:hAnsi="Arial" w:cs="Arial" w:hint="eastAsia"/>
                <w:lang w:eastAsia="ko-KR"/>
              </w:rPr>
              <w:t xml:space="preserve"> </w:t>
            </w:r>
            <w:r>
              <w:rPr>
                <w:rFonts w:ascii="Arial" w:eastAsia="Batang" w:hAnsi="Arial" w:cs="Arial" w:hint="eastAsia"/>
                <w:lang w:eastAsia="ko-KR"/>
              </w:rPr>
              <w:t>및</w:t>
            </w:r>
            <w:r>
              <w:rPr>
                <w:rFonts w:ascii="Arial" w:eastAsia="Batang" w:hAnsi="Arial" w:cs="Arial" w:hint="eastAsia"/>
                <w:lang w:eastAsia="ko-KR"/>
              </w:rPr>
              <w:t xml:space="preserve"> </w:t>
            </w:r>
            <w:r>
              <w:rPr>
                <w:rFonts w:ascii="Arial" w:eastAsia="Batang" w:hAnsi="Arial" w:cs="Arial" w:hint="eastAsia"/>
                <w:lang w:eastAsia="ko-KR"/>
              </w:rPr>
              <w:t>시설은</w:t>
            </w:r>
            <w:r>
              <w:rPr>
                <w:rFonts w:ascii="Arial" w:eastAsia="Batang" w:hAnsi="Arial" w:cs="Arial" w:hint="eastAsia"/>
                <w:lang w:eastAsia="ko-KR"/>
              </w:rPr>
              <w:t xml:space="preserve"> </w:t>
            </w:r>
            <w:r w:rsidR="007045E7">
              <w:rPr>
                <w:rFonts w:ascii="Arial" w:eastAsia="Batang" w:hAnsi="Arial" w:cs="Arial" w:hint="eastAsia"/>
                <w:lang w:eastAsia="ko-KR"/>
              </w:rPr>
              <w:t>전자적</w:t>
            </w:r>
            <w:r w:rsidR="007045E7">
              <w:rPr>
                <w:rFonts w:ascii="Arial" w:eastAsia="Batang" w:hAnsi="Arial" w:cs="Arial" w:hint="eastAsia"/>
                <w:lang w:eastAsia="ko-KR"/>
              </w:rPr>
              <w:t xml:space="preserve"> </w:t>
            </w:r>
            <w:r w:rsidR="007045E7">
              <w:rPr>
                <w:rFonts w:ascii="Arial" w:eastAsia="Batang" w:hAnsi="Arial" w:cs="Arial" w:hint="eastAsia"/>
                <w:lang w:eastAsia="ko-KR"/>
              </w:rPr>
              <w:t>방법으로</w:t>
            </w:r>
            <w:r w:rsidR="007045E7">
              <w:rPr>
                <w:rFonts w:ascii="Arial" w:eastAsia="Batang" w:hAnsi="Arial" w:cs="Arial" w:hint="eastAsia"/>
                <w:lang w:eastAsia="ko-KR"/>
              </w:rPr>
              <w:t xml:space="preserve"> </w:t>
            </w:r>
            <w:r w:rsidR="007045E7">
              <w:rPr>
                <w:rFonts w:ascii="Arial" w:eastAsia="Batang" w:hAnsi="Arial" w:cs="Arial" w:hint="eastAsia"/>
                <w:lang w:eastAsia="ko-KR"/>
              </w:rPr>
              <w:t>정보를</w:t>
            </w:r>
            <w:r w:rsidR="007045E7">
              <w:rPr>
                <w:rFonts w:ascii="Arial" w:eastAsia="Batang" w:hAnsi="Arial" w:cs="Arial" w:hint="eastAsia"/>
                <w:lang w:eastAsia="ko-KR"/>
              </w:rPr>
              <w:t xml:space="preserve"> </w:t>
            </w:r>
            <w:r w:rsidR="007045E7">
              <w:rPr>
                <w:rFonts w:ascii="Arial" w:eastAsia="Batang" w:hAnsi="Arial" w:cs="Arial" w:hint="eastAsia"/>
                <w:lang w:eastAsia="ko-KR"/>
              </w:rPr>
              <w:t>수집하도록</w:t>
            </w:r>
            <w:r w:rsidR="007045E7">
              <w:rPr>
                <w:rFonts w:ascii="Arial" w:eastAsia="Batang" w:hAnsi="Arial" w:cs="Arial" w:hint="eastAsia"/>
                <w:lang w:eastAsia="ko-KR"/>
              </w:rPr>
              <w:t xml:space="preserve"> </w:t>
            </w:r>
            <w:r w:rsidR="007045E7">
              <w:rPr>
                <w:rFonts w:ascii="Arial" w:eastAsia="Batang" w:hAnsi="Arial" w:cs="Arial" w:hint="eastAsia"/>
                <w:lang w:eastAsia="ko-KR"/>
              </w:rPr>
              <w:t>강력</w:t>
            </w:r>
            <w:r w:rsidR="007045E7">
              <w:rPr>
                <w:rFonts w:ascii="Arial" w:eastAsia="Batang" w:hAnsi="Arial" w:cs="Arial" w:hint="eastAsia"/>
                <w:lang w:eastAsia="ko-KR"/>
              </w:rPr>
              <w:t xml:space="preserve"> </w:t>
            </w:r>
            <w:r w:rsidR="007045E7">
              <w:rPr>
                <w:rFonts w:ascii="Arial" w:eastAsia="Batang" w:hAnsi="Arial" w:cs="Arial" w:hint="eastAsia"/>
                <w:lang w:eastAsia="ko-KR"/>
              </w:rPr>
              <w:t>권장됩니다</w:t>
            </w:r>
            <w:r w:rsidR="007045E7">
              <w:rPr>
                <w:rFonts w:ascii="Arial" w:eastAsia="Batang" w:hAnsi="Arial" w:cs="Arial" w:hint="eastAsia"/>
                <w:lang w:eastAsia="ko-KR"/>
              </w:rPr>
              <w:t>.</w:t>
            </w:r>
            <w:r w:rsidR="007045E7">
              <w:rPr>
                <w:rFonts w:ascii="Arial" w:eastAsia="Batang" w:hAnsi="Arial" w:cs="Arial"/>
                <w:lang w:eastAsia="ko-KR"/>
              </w:rPr>
              <w:t xml:space="preserve"> </w:t>
            </w:r>
            <w:r w:rsidR="007045E7" w:rsidRPr="006D7854">
              <w:rPr>
                <w:rFonts w:ascii="Arial" w:eastAsia="Batang" w:hAnsi="Arial" w:cs="Arial"/>
                <w:snapToGrid/>
                <w:lang w:eastAsia="ko-KR"/>
              </w:rPr>
              <w:t>무료</w:t>
            </w:r>
            <w:r w:rsidR="007045E7" w:rsidRPr="006D7854">
              <w:rPr>
                <w:rFonts w:ascii="Arial" w:eastAsia="Batang" w:hAnsi="Arial" w:cs="Arial"/>
                <w:snapToGrid/>
                <w:lang w:eastAsia="ko-KR"/>
              </w:rPr>
              <w:t xml:space="preserve"> </w:t>
            </w:r>
            <w:hyperlink r:id="rId13" w:history="1">
              <w:r w:rsidR="007045E7" w:rsidRPr="006D7854">
                <w:rPr>
                  <w:rStyle w:val="Hyperlink"/>
                  <w:rFonts w:ascii="Arial" w:eastAsia="Batang" w:hAnsi="Arial" w:cs="Arial"/>
                  <w:snapToGrid/>
                  <w:lang w:eastAsia="ko-KR"/>
                </w:rPr>
                <w:t xml:space="preserve">Check In CBR </w:t>
              </w:r>
              <w:r w:rsidR="007045E7" w:rsidRPr="006D7854">
                <w:rPr>
                  <w:rStyle w:val="Hyperlink"/>
                  <w:rFonts w:ascii="Arial" w:eastAsia="Batang" w:hAnsi="Arial" w:cs="Arial"/>
                  <w:snapToGrid/>
                  <w:lang w:eastAsia="ko-KR"/>
                </w:rPr>
                <w:t>앱</w:t>
              </w:r>
            </w:hyperlink>
            <w:r w:rsidR="007045E7" w:rsidRPr="006D7854">
              <w:rPr>
                <w:rFonts w:ascii="Arial" w:eastAsia="Batang" w:hAnsi="Arial" w:cs="Arial"/>
                <w:snapToGrid/>
                <w:lang w:eastAsia="ko-KR"/>
              </w:rPr>
              <w:t>이</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이</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요건을</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충족하기</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위해</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이용될</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수</w:t>
            </w:r>
            <w:r w:rsidR="007045E7" w:rsidRPr="006D7854">
              <w:rPr>
                <w:rFonts w:ascii="Arial" w:eastAsia="Batang" w:hAnsi="Arial" w:cs="Arial"/>
                <w:snapToGrid/>
                <w:lang w:eastAsia="ko-KR"/>
              </w:rPr>
              <w:t xml:space="preserve"> </w:t>
            </w:r>
            <w:r w:rsidR="007045E7" w:rsidRPr="006D7854">
              <w:rPr>
                <w:rFonts w:ascii="Arial" w:eastAsia="Batang" w:hAnsi="Arial" w:cs="Arial"/>
                <w:snapToGrid/>
                <w:lang w:eastAsia="ko-KR"/>
              </w:rPr>
              <w:t>있습니다</w:t>
            </w:r>
            <w:r w:rsidR="007045E7" w:rsidRPr="006D7854">
              <w:rPr>
                <w:rFonts w:ascii="Arial" w:eastAsia="Batang" w:hAnsi="Arial" w:cs="Arial"/>
                <w:snapToGrid/>
                <w:lang w:eastAsia="ko-KR"/>
              </w:rPr>
              <w:t>.</w:t>
            </w:r>
            <w:r w:rsidR="007045E7">
              <w:rPr>
                <w:rFonts w:ascii="Arial" w:eastAsia="Batang" w:hAnsi="Arial" w:cs="Arial" w:hint="eastAsia"/>
                <w:lang w:eastAsia="ko-KR"/>
              </w:rPr>
              <w:t xml:space="preserve"> </w:t>
            </w:r>
          </w:p>
        </w:tc>
      </w:tr>
    </w:tbl>
    <w:p w14:paraId="0F30AF4D" w14:textId="5B1BF5A5" w:rsidR="002A4525" w:rsidRPr="006D7854" w:rsidRDefault="002A4525" w:rsidP="006C19F5">
      <w:pPr>
        <w:ind w:left="-426"/>
        <w:rPr>
          <w:rFonts w:ascii="Arial" w:eastAsia="Batang" w:hAnsi="Arial" w:cs="Arial"/>
          <w:lang w:eastAsia="ko-KR"/>
        </w:rPr>
      </w:pPr>
    </w:p>
    <w:p w14:paraId="5AAB9813" w14:textId="03F608A4" w:rsidR="00F76DAC" w:rsidRPr="006D7854" w:rsidRDefault="00F76DAC" w:rsidP="006C19F5">
      <w:pPr>
        <w:ind w:left="-426"/>
        <w:rPr>
          <w:rFonts w:ascii="Arial" w:eastAsia="Batang" w:hAnsi="Arial" w:cs="Arial"/>
          <w:lang w:eastAsia="ko-K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B47278" w:rsidRPr="006D7854" w14:paraId="3BA17EC3" w14:textId="77777777" w:rsidTr="00C85493">
        <w:trPr>
          <w:trHeight w:val="589"/>
        </w:trPr>
        <w:tc>
          <w:tcPr>
            <w:tcW w:w="7343" w:type="dxa"/>
            <w:shd w:val="clear" w:color="auto" w:fill="auto"/>
            <w:vAlign w:val="center"/>
          </w:tcPr>
          <w:p w14:paraId="5530FE7E" w14:textId="26BCB6E3" w:rsidR="00B47278" w:rsidRPr="006D7854" w:rsidRDefault="00B47278" w:rsidP="00B47278">
            <w:pPr>
              <w:autoSpaceDE w:val="0"/>
              <w:autoSpaceDN w:val="0"/>
              <w:adjustRightInd w:val="0"/>
              <w:rPr>
                <w:rFonts w:ascii="Arial" w:eastAsia="Batang" w:hAnsi="Arial" w:cs="Arial"/>
                <w:snapToGrid/>
                <w:lang w:eastAsia="en-AU"/>
              </w:rPr>
            </w:pPr>
            <w:bookmarkStart w:id="0" w:name="_GoBack"/>
            <w:bookmarkEnd w:id="0"/>
            <w:r w:rsidRPr="006D7854">
              <w:rPr>
                <w:rFonts w:ascii="Arial" w:eastAsia="Batang" w:hAnsi="Arial" w:cs="Arial"/>
                <w:b/>
                <w:bCs/>
                <w:snapToGrid/>
                <w:lang w:eastAsia="en-AU"/>
              </w:rPr>
              <w:t>What stays the same</w:t>
            </w:r>
          </w:p>
        </w:tc>
        <w:tc>
          <w:tcPr>
            <w:tcW w:w="7655" w:type="dxa"/>
            <w:shd w:val="clear" w:color="auto" w:fill="auto"/>
            <w:vAlign w:val="center"/>
          </w:tcPr>
          <w:p w14:paraId="539FFC5E" w14:textId="3474ED34" w:rsidR="00B47278" w:rsidRPr="006D7854" w:rsidRDefault="00B47278" w:rsidP="00B47278">
            <w:pPr>
              <w:rPr>
                <w:rFonts w:ascii="Arial" w:eastAsia="Batang" w:hAnsi="Arial" w:cs="Arial"/>
              </w:rPr>
            </w:pPr>
            <w:r w:rsidRPr="006D7854">
              <w:rPr>
                <w:rFonts w:ascii="Arial" w:eastAsia="Batang" w:hAnsi="Arial" w:cs="Arial"/>
                <w:b/>
                <w:bCs/>
                <w:lang w:eastAsia="ko-KR"/>
              </w:rPr>
              <w:t>동일하게</w:t>
            </w:r>
            <w:r w:rsidRPr="006D7854">
              <w:rPr>
                <w:rFonts w:ascii="Arial" w:eastAsia="Batang" w:hAnsi="Arial" w:cs="Arial"/>
                <w:b/>
                <w:bCs/>
                <w:lang w:eastAsia="ko-KR"/>
              </w:rPr>
              <w:t xml:space="preserve"> </w:t>
            </w:r>
            <w:r w:rsidRPr="006D7854">
              <w:rPr>
                <w:rFonts w:ascii="Arial" w:eastAsia="Batang" w:hAnsi="Arial" w:cs="Arial"/>
                <w:b/>
                <w:bCs/>
                <w:lang w:eastAsia="ko-KR"/>
              </w:rPr>
              <w:t>유지되는</w:t>
            </w:r>
            <w:r w:rsidRPr="006D7854">
              <w:rPr>
                <w:rFonts w:ascii="Arial" w:eastAsia="Batang" w:hAnsi="Arial" w:cs="Arial"/>
                <w:b/>
                <w:bCs/>
                <w:lang w:eastAsia="ko-KR"/>
              </w:rPr>
              <w:t xml:space="preserve"> </w:t>
            </w:r>
            <w:r w:rsidRPr="006D7854">
              <w:rPr>
                <w:rFonts w:ascii="Arial" w:eastAsia="Batang" w:hAnsi="Arial" w:cs="Arial"/>
                <w:b/>
                <w:bCs/>
                <w:lang w:eastAsia="ko-KR"/>
              </w:rPr>
              <w:t>것</w:t>
            </w:r>
          </w:p>
        </w:tc>
      </w:tr>
      <w:tr w:rsidR="00B47278" w:rsidRPr="006D7854" w14:paraId="30C0E70C" w14:textId="77777777" w:rsidTr="00C85493">
        <w:trPr>
          <w:trHeight w:val="838"/>
        </w:trPr>
        <w:tc>
          <w:tcPr>
            <w:tcW w:w="7343" w:type="dxa"/>
            <w:shd w:val="clear" w:color="auto" w:fill="auto"/>
            <w:vAlign w:val="center"/>
          </w:tcPr>
          <w:p w14:paraId="3D88C5CC" w14:textId="1051F022" w:rsidR="00B47278" w:rsidRPr="006D7854" w:rsidRDefault="00B47278" w:rsidP="00B47278">
            <w:p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All previous requirements under </w:t>
            </w:r>
            <w:r w:rsidRPr="006D7854">
              <w:rPr>
                <w:rFonts w:ascii="Arial" w:eastAsia="Batang" w:hAnsi="Arial" w:cs="Arial"/>
                <w:b/>
                <w:bCs/>
                <w:snapToGrid/>
                <w:lang w:eastAsia="en-AU"/>
              </w:rPr>
              <w:t>Step 3.1</w:t>
            </w:r>
            <w:r w:rsidRPr="006D7854">
              <w:rPr>
                <w:rFonts w:ascii="Arial" w:eastAsia="Batang" w:hAnsi="Arial" w:cs="Arial"/>
                <w:snapToGrid/>
                <w:lang w:eastAsia="en-AU"/>
              </w:rPr>
              <w:t> remain in place, in particular:</w:t>
            </w:r>
          </w:p>
        </w:tc>
        <w:tc>
          <w:tcPr>
            <w:tcW w:w="7655" w:type="dxa"/>
            <w:shd w:val="clear" w:color="auto" w:fill="auto"/>
            <w:vAlign w:val="center"/>
          </w:tcPr>
          <w:p w14:paraId="4318FD79" w14:textId="1F5F4922" w:rsidR="00B47278" w:rsidRPr="006D7854" w:rsidRDefault="00B47278" w:rsidP="00B47278">
            <w:pPr>
              <w:rPr>
                <w:rFonts w:ascii="Arial" w:eastAsia="Batang" w:hAnsi="Arial" w:cs="Arial"/>
                <w:lang w:eastAsia="ko-KR"/>
              </w:rPr>
            </w:pPr>
            <w:r w:rsidRPr="006D7854">
              <w:rPr>
                <w:rFonts w:ascii="Arial" w:eastAsia="Batang" w:hAnsi="Arial" w:cs="Arial"/>
                <w:b/>
                <w:bCs/>
                <w:lang w:eastAsia="ko-KR"/>
              </w:rPr>
              <w:t>스텝</w:t>
            </w:r>
            <w:r w:rsidRPr="006D7854">
              <w:rPr>
                <w:rFonts w:ascii="Arial" w:eastAsia="Batang" w:hAnsi="Arial" w:cs="Arial"/>
                <w:b/>
                <w:bCs/>
                <w:lang w:eastAsia="ko-KR"/>
              </w:rPr>
              <w:t xml:space="preserve"> 3.1</w:t>
            </w:r>
            <w:r w:rsidRPr="006D7854">
              <w:rPr>
                <w:rFonts w:ascii="Arial" w:eastAsia="Batang" w:hAnsi="Arial" w:cs="Arial"/>
                <w:lang w:eastAsia="ko-KR"/>
              </w:rPr>
              <w:t xml:space="preserve"> </w:t>
            </w:r>
            <w:r w:rsidRPr="006D7854">
              <w:rPr>
                <w:rFonts w:ascii="Arial" w:eastAsia="Batang" w:hAnsi="Arial" w:cs="Arial"/>
                <w:lang w:eastAsia="ko-KR"/>
              </w:rPr>
              <w:t>하에서의</w:t>
            </w:r>
            <w:r w:rsidRPr="006D7854">
              <w:rPr>
                <w:rFonts w:ascii="Arial" w:eastAsia="Batang" w:hAnsi="Arial" w:cs="Arial"/>
                <w:lang w:eastAsia="ko-KR"/>
              </w:rPr>
              <w:t xml:space="preserve"> </w:t>
            </w:r>
            <w:r w:rsidRPr="006D7854">
              <w:rPr>
                <w:rFonts w:ascii="Arial" w:eastAsia="Batang" w:hAnsi="Arial" w:cs="Arial"/>
                <w:lang w:eastAsia="ko-KR"/>
              </w:rPr>
              <w:t>모든</w:t>
            </w:r>
            <w:r w:rsidRPr="006D7854">
              <w:rPr>
                <w:rFonts w:ascii="Arial" w:eastAsia="Batang" w:hAnsi="Arial" w:cs="Arial"/>
                <w:lang w:eastAsia="ko-KR"/>
              </w:rPr>
              <w:t xml:space="preserve"> </w:t>
            </w:r>
            <w:r w:rsidR="00AE266D" w:rsidRPr="006D7854">
              <w:rPr>
                <w:rFonts w:ascii="Arial" w:eastAsia="Batang" w:hAnsi="Arial" w:cs="Arial"/>
                <w:lang w:eastAsia="ko-KR"/>
              </w:rPr>
              <w:t>이전</w:t>
            </w:r>
            <w:r w:rsidR="00AE266D" w:rsidRPr="006D7854">
              <w:rPr>
                <w:rFonts w:ascii="Arial" w:eastAsia="Batang" w:hAnsi="Arial" w:cs="Arial"/>
                <w:lang w:eastAsia="ko-KR"/>
              </w:rPr>
              <w:t xml:space="preserve"> </w:t>
            </w:r>
            <w:r w:rsidRPr="006D7854">
              <w:rPr>
                <w:rFonts w:ascii="Arial" w:eastAsia="Batang" w:hAnsi="Arial" w:cs="Arial"/>
                <w:lang w:eastAsia="ko-KR"/>
              </w:rPr>
              <w:t>요건은</w:t>
            </w:r>
            <w:r w:rsidRPr="006D7854">
              <w:rPr>
                <w:rFonts w:ascii="Arial" w:eastAsia="Batang" w:hAnsi="Arial" w:cs="Arial"/>
                <w:lang w:eastAsia="ko-KR"/>
              </w:rPr>
              <w:t xml:space="preserve"> </w:t>
            </w:r>
            <w:r w:rsidRPr="006D7854">
              <w:rPr>
                <w:rFonts w:ascii="Arial" w:eastAsia="Batang" w:hAnsi="Arial" w:cs="Arial"/>
                <w:lang w:eastAsia="ko-KR"/>
              </w:rPr>
              <w:t>계속</w:t>
            </w:r>
            <w:r w:rsidRPr="006D7854">
              <w:rPr>
                <w:rFonts w:ascii="Arial" w:eastAsia="Batang" w:hAnsi="Arial" w:cs="Arial"/>
                <w:lang w:eastAsia="ko-KR"/>
              </w:rPr>
              <w:t xml:space="preserve"> </w:t>
            </w:r>
            <w:r w:rsidRPr="006D7854">
              <w:rPr>
                <w:rFonts w:ascii="Arial" w:eastAsia="Batang" w:hAnsi="Arial" w:cs="Arial"/>
                <w:lang w:eastAsia="ko-KR"/>
              </w:rPr>
              <w:t>적용되며</w:t>
            </w:r>
            <w:r w:rsidRPr="006D7854">
              <w:rPr>
                <w:rFonts w:ascii="Arial" w:eastAsia="Batang" w:hAnsi="Arial" w:cs="Arial"/>
                <w:lang w:eastAsia="ko-KR"/>
              </w:rPr>
              <w:t xml:space="preserve"> </w:t>
            </w:r>
            <w:r w:rsidRPr="006D7854">
              <w:rPr>
                <w:rFonts w:ascii="Arial" w:eastAsia="Batang" w:hAnsi="Arial" w:cs="Arial"/>
                <w:lang w:eastAsia="ko-KR"/>
              </w:rPr>
              <w:t>특히</w:t>
            </w:r>
            <w:r w:rsidRPr="006D7854">
              <w:rPr>
                <w:rFonts w:ascii="Arial" w:eastAsia="Batang" w:hAnsi="Arial" w:cs="Arial"/>
                <w:lang w:eastAsia="ko-KR"/>
              </w:rPr>
              <w:t xml:space="preserve"> </w:t>
            </w:r>
            <w:r w:rsidRPr="006D7854">
              <w:rPr>
                <w:rFonts w:ascii="Arial" w:eastAsia="Batang" w:hAnsi="Arial" w:cs="Arial"/>
                <w:lang w:eastAsia="ko-KR"/>
              </w:rPr>
              <w:t>아래</w:t>
            </w:r>
            <w:r w:rsidRPr="006D7854">
              <w:rPr>
                <w:rFonts w:ascii="Arial" w:eastAsia="Batang" w:hAnsi="Arial" w:cs="Arial"/>
                <w:lang w:eastAsia="ko-KR"/>
              </w:rPr>
              <w:t xml:space="preserve"> </w:t>
            </w:r>
            <w:r w:rsidRPr="006D7854">
              <w:rPr>
                <w:rFonts w:ascii="Arial" w:eastAsia="Batang" w:hAnsi="Arial" w:cs="Arial"/>
                <w:lang w:eastAsia="ko-KR"/>
              </w:rPr>
              <w:t>사항이</w:t>
            </w:r>
            <w:r w:rsidRPr="006D7854">
              <w:rPr>
                <w:rFonts w:ascii="Arial" w:eastAsia="Batang" w:hAnsi="Arial" w:cs="Arial"/>
                <w:lang w:eastAsia="ko-KR"/>
              </w:rPr>
              <w:t xml:space="preserve"> </w:t>
            </w:r>
            <w:r w:rsidRPr="006D7854">
              <w:rPr>
                <w:rFonts w:ascii="Arial" w:eastAsia="Batang" w:hAnsi="Arial" w:cs="Arial"/>
                <w:lang w:eastAsia="ko-KR"/>
              </w:rPr>
              <w:t>해당됩니다</w:t>
            </w:r>
            <w:r w:rsidRPr="006D7854">
              <w:rPr>
                <w:rFonts w:ascii="Arial" w:eastAsia="Batang" w:hAnsi="Arial" w:cs="Arial"/>
                <w:lang w:eastAsia="ko-KR"/>
              </w:rPr>
              <w:t>.</w:t>
            </w:r>
          </w:p>
        </w:tc>
      </w:tr>
      <w:tr w:rsidR="00B47278" w:rsidRPr="006D7854" w14:paraId="03C679BF" w14:textId="77777777" w:rsidTr="00614EF5">
        <w:trPr>
          <w:trHeight w:val="3663"/>
        </w:trPr>
        <w:tc>
          <w:tcPr>
            <w:tcW w:w="7343" w:type="dxa"/>
            <w:shd w:val="clear" w:color="auto" w:fill="auto"/>
            <w:vAlign w:val="center"/>
          </w:tcPr>
          <w:p w14:paraId="6D001718" w14:textId="77777777" w:rsidR="00B47278" w:rsidRPr="006D7854" w:rsidRDefault="00B47278" w:rsidP="00B47278">
            <w:pPr>
              <w:numPr>
                <w:ilvl w:val="0"/>
                <w:numId w:val="39"/>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No limit on household visits.</w:t>
            </w:r>
          </w:p>
          <w:p w14:paraId="3782E1DD" w14:textId="77777777" w:rsidR="00B47278" w:rsidRPr="006D7854" w:rsidRDefault="00B47278" w:rsidP="00B47278">
            <w:pPr>
              <w:numPr>
                <w:ilvl w:val="0"/>
                <w:numId w:val="39"/>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All venues, facilities and businesses must clearly display occupancy allowance at the entrance to the venue and each individual usable space, where separate spaces exist.</w:t>
            </w:r>
          </w:p>
          <w:p w14:paraId="331FB5BA" w14:textId="77777777" w:rsidR="00B47278" w:rsidRPr="006D7854" w:rsidRDefault="00B47278" w:rsidP="00B47278">
            <w:pPr>
              <w:numPr>
                <w:ilvl w:val="0"/>
                <w:numId w:val="39"/>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Venues, facilities and businesses must develop and follow a </w:t>
            </w:r>
            <w:hyperlink r:id="rId14" w:history="1">
              <w:r w:rsidRPr="006D7854">
                <w:rPr>
                  <w:rStyle w:val="Hyperlink"/>
                  <w:rFonts w:ascii="Arial" w:eastAsia="Batang" w:hAnsi="Arial" w:cs="Arial"/>
                  <w:snapToGrid/>
                  <w:lang w:eastAsia="en-AU"/>
                </w:rPr>
                <w:t>COVID Safety Plan</w:t>
              </w:r>
            </w:hyperlink>
            <w:r w:rsidRPr="006D7854">
              <w:rPr>
                <w:rFonts w:ascii="Arial" w:eastAsia="Batang" w:hAnsi="Arial" w:cs="Arial"/>
                <w:snapToGrid/>
                <w:lang w:eastAsia="en-AU"/>
              </w:rPr>
              <w:t>.</w:t>
            </w:r>
          </w:p>
          <w:p w14:paraId="736C73E6" w14:textId="3A90D441" w:rsidR="00B47278" w:rsidRPr="006D7854" w:rsidRDefault="00B47278" w:rsidP="00B47278">
            <w:pPr>
              <w:numPr>
                <w:ilvl w:val="0"/>
                <w:numId w:val="39"/>
              </w:numPr>
              <w:autoSpaceDE w:val="0"/>
              <w:autoSpaceDN w:val="0"/>
              <w:adjustRightInd w:val="0"/>
              <w:rPr>
                <w:rFonts w:ascii="Arial" w:eastAsia="Batang" w:hAnsi="Arial" w:cs="Arial"/>
                <w:snapToGrid/>
                <w:lang w:eastAsia="en-AU"/>
              </w:rPr>
            </w:pPr>
            <w:r w:rsidRPr="006D7854">
              <w:rPr>
                <w:rFonts w:ascii="Arial" w:eastAsia="Batang" w:hAnsi="Arial" w:cs="Arial"/>
                <w:snapToGrid/>
                <w:lang w:eastAsia="en-AU"/>
              </w:rPr>
              <w:t>Where relevant, specific business categories are required to request and keep contact information from patrons and visitors. </w:t>
            </w:r>
            <w:r w:rsidRPr="006D7854">
              <w:rPr>
                <w:rFonts w:ascii="Arial" w:eastAsia="Batang" w:hAnsi="Arial" w:cs="Arial"/>
                <w:b/>
                <w:bCs/>
                <w:snapToGrid/>
                <w:lang w:eastAsia="en-AU"/>
              </w:rPr>
              <w:t>Electronic collection is preferred.</w:t>
            </w:r>
            <w:r w:rsidRPr="006D7854">
              <w:rPr>
                <w:rFonts w:ascii="Arial" w:eastAsia="Batang" w:hAnsi="Arial" w:cs="Arial"/>
                <w:snapToGrid/>
                <w:lang w:eastAsia="en-AU"/>
              </w:rPr>
              <w:t> The free </w:t>
            </w:r>
            <w:hyperlink r:id="rId15" w:history="1">
              <w:r w:rsidRPr="006D7854">
                <w:rPr>
                  <w:rStyle w:val="Hyperlink"/>
                  <w:rFonts w:ascii="Arial" w:eastAsia="Batang" w:hAnsi="Arial" w:cs="Arial"/>
                  <w:snapToGrid/>
                  <w:lang w:eastAsia="en-AU"/>
                </w:rPr>
                <w:t>Check In CBR app</w:t>
              </w:r>
            </w:hyperlink>
            <w:r w:rsidRPr="006D7854">
              <w:rPr>
                <w:rFonts w:ascii="Arial" w:eastAsia="Batang" w:hAnsi="Arial" w:cs="Arial"/>
                <w:snapToGrid/>
                <w:lang w:eastAsia="en-AU"/>
              </w:rPr>
              <w:t> is available to fulfil this requirement.</w:t>
            </w:r>
          </w:p>
        </w:tc>
        <w:tc>
          <w:tcPr>
            <w:tcW w:w="7655" w:type="dxa"/>
            <w:shd w:val="clear" w:color="auto" w:fill="auto"/>
            <w:vAlign w:val="center"/>
          </w:tcPr>
          <w:p w14:paraId="54F04153" w14:textId="77777777" w:rsidR="00B47278" w:rsidRPr="006D7854" w:rsidRDefault="00B47278" w:rsidP="00B47278">
            <w:pPr>
              <w:pStyle w:val="ListParagraph"/>
              <w:numPr>
                <w:ilvl w:val="0"/>
                <w:numId w:val="33"/>
              </w:numPr>
              <w:rPr>
                <w:rFonts w:ascii="Arial" w:eastAsia="Batang" w:hAnsi="Arial" w:cs="Arial"/>
                <w:lang w:eastAsia="ko-KR"/>
              </w:rPr>
            </w:pPr>
            <w:r w:rsidRPr="006D7854">
              <w:rPr>
                <w:rFonts w:ascii="Arial" w:eastAsia="Batang" w:hAnsi="Arial" w:cs="Arial"/>
                <w:snapToGrid/>
                <w:lang w:eastAsia="ko-KR"/>
              </w:rPr>
              <w:t>가정</w:t>
            </w:r>
            <w:r w:rsidRPr="006D7854">
              <w:rPr>
                <w:rFonts w:ascii="Arial" w:eastAsia="Batang" w:hAnsi="Arial" w:cs="Arial"/>
                <w:snapToGrid/>
                <w:lang w:eastAsia="ko-KR"/>
              </w:rPr>
              <w:t xml:space="preserve"> </w:t>
            </w:r>
            <w:r w:rsidRPr="006D7854">
              <w:rPr>
                <w:rFonts w:ascii="Arial" w:eastAsia="Batang" w:hAnsi="Arial" w:cs="Arial"/>
                <w:snapToGrid/>
                <w:lang w:eastAsia="ko-KR"/>
              </w:rPr>
              <w:t>방문에는</w:t>
            </w:r>
            <w:r w:rsidRPr="006D7854">
              <w:rPr>
                <w:rFonts w:ascii="Arial" w:eastAsia="Batang" w:hAnsi="Arial" w:cs="Arial"/>
                <w:snapToGrid/>
                <w:lang w:eastAsia="ko-KR"/>
              </w:rPr>
              <w:t xml:space="preserve"> </w:t>
            </w:r>
            <w:r w:rsidRPr="006D7854">
              <w:rPr>
                <w:rFonts w:ascii="Arial" w:eastAsia="Batang" w:hAnsi="Arial" w:cs="Arial"/>
                <w:snapToGrid/>
                <w:lang w:eastAsia="ko-KR"/>
              </w:rPr>
              <w:t>제한이</w:t>
            </w:r>
            <w:r w:rsidRPr="006D7854">
              <w:rPr>
                <w:rFonts w:ascii="Arial" w:eastAsia="Batang" w:hAnsi="Arial" w:cs="Arial"/>
                <w:snapToGrid/>
                <w:lang w:eastAsia="ko-KR"/>
              </w:rPr>
              <w:t xml:space="preserve"> </w:t>
            </w:r>
            <w:r w:rsidRPr="006D7854">
              <w:rPr>
                <w:rFonts w:ascii="Arial" w:eastAsia="Batang" w:hAnsi="Arial" w:cs="Arial"/>
                <w:snapToGrid/>
                <w:lang w:eastAsia="ko-KR"/>
              </w:rPr>
              <w:t>없습니다</w:t>
            </w:r>
            <w:r w:rsidRPr="006D7854">
              <w:rPr>
                <w:rFonts w:ascii="Arial" w:eastAsia="Batang" w:hAnsi="Arial" w:cs="Arial"/>
                <w:snapToGrid/>
                <w:lang w:eastAsia="ko-KR"/>
              </w:rPr>
              <w:t>.</w:t>
            </w:r>
          </w:p>
          <w:p w14:paraId="7D27E3CE" w14:textId="07317F2D" w:rsidR="00D069DB" w:rsidRPr="006D7854" w:rsidRDefault="00D069DB" w:rsidP="00B47278">
            <w:pPr>
              <w:pStyle w:val="ListParagraph"/>
              <w:numPr>
                <w:ilvl w:val="0"/>
                <w:numId w:val="33"/>
              </w:numPr>
              <w:rPr>
                <w:rFonts w:ascii="Arial" w:eastAsia="Batang" w:hAnsi="Arial" w:cs="Arial"/>
                <w:lang w:eastAsia="ko-KR"/>
              </w:rPr>
            </w:pPr>
            <w:r w:rsidRPr="006D7854">
              <w:rPr>
                <w:rFonts w:ascii="Arial" w:eastAsia="Batang" w:hAnsi="Arial" w:cs="Arial"/>
                <w:lang w:eastAsia="ko-KR"/>
              </w:rPr>
              <w:t>모든</w:t>
            </w:r>
            <w:r w:rsidRPr="006D7854">
              <w:rPr>
                <w:rFonts w:ascii="Arial" w:eastAsia="Batang" w:hAnsi="Arial" w:cs="Arial"/>
                <w:lang w:eastAsia="ko-KR"/>
              </w:rPr>
              <w:t xml:space="preserve"> </w:t>
            </w:r>
            <w:r w:rsidRPr="006D7854">
              <w:rPr>
                <w:rFonts w:ascii="Arial" w:eastAsia="Batang" w:hAnsi="Arial" w:cs="Arial"/>
                <w:lang w:eastAsia="ko-KR"/>
              </w:rPr>
              <w:t>장소</w:t>
            </w:r>
            <w:r w:rsidRPr="006D7854">
              <w:rPr>
                <w:rFonts w:ascii="Arial" w:eastAsia="Batang" w:hAnsi="Arial" w:cs="Arial"/>
                <w:lang w:eastAsia="ko-KR"/>
              </w:rPr>
              <w:t xml:space="preserve">, </w:t>
            </w:r>
            <w:r w:rsidRPr="006D7854">
              <w:rPr>
                <w:rFonts w:ascii="Arial" w:eastAsia="Batang" w:hAnsi="Arial" w:cs="Arial"/>
                <w:lang w:eastAsia="ko-KR"/>
              </w:rPr>
              <w:t>시설</w:t>
            </w:r>
            <w:r w:rsidRPr="006D7854">
              <w:rPr>
                <w:rFonts w:ascii="Arial" w:eastAsia="Batang" w:hAnsi="Arial" w:cs="Arial"/>
                <w:lang w:eastAsia="ko-KR"/>
              </w:rPr>
              <w:t xml:space="preserve"> </w:t>
            </w:r>
            <w:r w:rsidRPr="006D7854">
              <w:rPr>
                <w:rFonts w:ascii="Arial" w:eastAsia="Batang" w:hAnsi="Arial" w:cs="Arial"/>
                <w:lang w:eastAsia="ko-KR"/>
              </w:rPr>
              <w:t>및</w:t>
            </w:r>
            <w:r w:rsidRPr="006D7854">
              <w:rPr>
                <w:rFonts w:ascii="Arial" w:eastAsia="Batang" w:hAnsi="Arial" w:cs="Arial"/>
                <w:lang w:eastAsia="ko-KR"/>
              </w:rPr>
              <w:t xml:space="preserve"> </w:t>
            </w:r>
            <w:r w:rsidRPr="006D7854">
              <w:rPr>
                <w:rFonts w:ascii="Arial" w:eastAsia="Batang" w:hAnsi="Arial" w:cs="Arial"/>
                <w:lang w:eastAsia="ko-KR"/>
              </w:rPr>
              <w:t>사업</w:t>
            </w:r>
            <w:r w:rsidR="009816CC" w:rsidRPr="006D7854">
              <w:rPr>
                <w:rFonts w:ascii="Arial" w:eastAsia="Batang" w:hAnsi="Arial" w:cs="Arial"/>
                <w:lang w:eastAsia="ko-KR"/>
              </w:rPr>
              <w:t>소</w:t>
            </w:r>
            <w:r w:rsidR="001B1455" w:rsidRPr="006D7854">
              <w:rPr>
                <w:rFonts w:ascii="Arial" w:eastAsia="Batang" w:hAnsi="Arial" w:cs="Arial"/>
                <w:lang w:eastAsia="ko-KR"/>
              </w:rPr>
              <w:t>들은</w:t>
            </w:r>
            <w:r w:rsidR="009816CC" w:rsidRPr="006D7854">
              <w:rPr>
                <w:rFonts w:ascii="Arial" w:eastAsia="Batang" w:hAnsi="Arial" w:cs="Arial"/>
                <w:lang w:eastAsia="ko-KR"/>
              </w:rPr>
              <w:t xml:space="preserve"> </w:t>
            </w:r>
            <w:r w:rsidR="008B7C0B" w:rsidRPr="006D7854">
              <w:rPr>
                <w:rFonts w:ascii="Arial" w:eastAsia="Batang" w:hAnsi="Arial" w:cs="Arial"/>
                <w:lang w:eastAsia="ko-KR"/>
              </w:rPr>
              <w:t>장소</w:t>
            </w:r>
            <w:r w:rsidR="008B7C0B" w:rsidRPr="006D7854">
              <w:rPr>
                <w:rFonts w:ascii="Arial" w:eastAsia="Batang" w:hAnsi="Arial" w:cs="Arial"/>
                <w:lang w:eastAsia="ko-KR"/>
              </w:rPr>
              <w:t xml:space="preserve"> </w:t>
            </w:r>
            <w:r w:rsidR="008B7C0B" w:rsidRPr="006D7854">
              <w:rPr>
                <w:rFonts w:ascii="Arial" w:eastAsia="Batang" w:hAnsi="Arial" w:cs="Arial"/>
                <w:lang w:eastAsia="ko-KR"/>
              </w:rPr>
              <w:t>입구에</w:t>
            </w:r>
            <w:r w:rsidR="008B7C0B" w:rsidRPr="006D7854">
              <w:rPr>
                <w:rFonts w:ascii="Arial" w:eastAsia="Batang" w:hAnsi="Arial" w:cs="Arial"/>
                <w:lang w:eastAsia="ko-KR"/>
              </w:rPr>
              <w:t xml:space="preserve"> </w:t>
            </w:r>
            <w:r w:rsidR="008B7C0B" w:rsidRPr="006D7854">
              <w:rPr>
                <w:rFonts w:ascii="Arial" w:eastAsia="Batang" w:hAnsi="Arial" w:cs="Arial"/>
                <w:lang w:eastAsia="ko-KR"/>
              </w:rPr>
              <w:t>그리고</w:t>
            </w:r>
            <w:r w:rsidR="008B7C0B" w:rsidRPr="006D7854">
              <w:rPr>
                <w:rFonts w:ascii="Arial" w:eastAsia="Batang" w:hAnsi="Arial" w:cs="Arial"/>
                <w:lang w:eastAsia="ko-KR"/>
              </w:rPr>
              <w:t xml:space="preserve"> </w:t>
            </w:r>
            <w:r w:rsidR="008B7C0B" w:rsidRPr="006D7854">
              <w:rPr>
                <w:rFonts w:ascii="Arial" w:eastAsia="Batang" w:hAnsi="Arial" w:cs="Arial"/>
                <w:lang w:eastAsia="ko-KR"/>
              </w:rPr>
              <w:t>별도의</w:t>
            </w:r>
            <w:r w:rsidR="008B7C0B" w:rsidRPr="006D7854">
              <w:rPr>
                <w:rFonts w:ascii="Arial" w:eastAsia="Batang" w:hAnsi="Arial" w:cs="Arial"/>
                <w:lang w:eastAsia="ko-KR"/>
              </w:rPr>
              <w:t xml:space="preserve"> </w:t>
            </w:r>
            <w:r w:rsidR="008B7C0B" w:rsidRPr="006D7854">
              <w:rPr>
                <w:rFonts w:ascii="Arial" w:eastAsia="Batang" w:hAnsi="Arial" w:cs="Arial"/>
                <w:lang w:eastAsia="ko-KR"/>
              </w:rPr>
              <w:t>공간이</w:t>
            </w:r>
            <w:r w:rsidR="008B7C0B" w:rsidRPr="006D7854">
              <w:rPr>
                <w:rFonts w:ascii="Arial" w:eastAsia="Batang" w:hAnsi="Arial" w:cs="Arial"/>
                <w:lang w:eastAsia="ko-KR"/>
              </w:rPr>
              <w:t xml:space="preserve"> </w:t>
            </w:r>
            <w:r w:rsidR="008B7C0B" w:rsidRPr="006D7854">
              <w:rPr>
                <w:rFonts w:ascii="Arial" w:eastAsia="Batang" w:hAnsi="Arial" w:cs="Arial"/>
                <w:lang w:eastAsia="ko-KR"/>
              </w:rPr>
              <w:t>존재하면</w:t>
            </w:r>
            <w:r w:rsidR="008B7C0B" w:rsidRPr="006D7854">
              <w:rPr>
                <w:rFonts w:ascii="Arial" w:eastAsia="Batang" w:hAnsi="Arial" w:cs="Arial"/>
                <w:lang w:eastAsia="ko-KR"/>
              </w:rPr>
              <w:t xml:space="preserve"> </w:t>
            </w:r>
            <w:r w:rsidR="008B7C0B" w:rsidRPr="006D7854">
              <w:rPr>
                <w:rFonts w:ascii="Arial" w:eastAsia="Batang" w:hAnsi="Arial" w:cs="Arial"/>
                <w:lang w:eastAsia="ko-KR"/>
              </w:rPr>
              <w:t>사용</w:t>
            </w:r>
            <w:r w:rsidR="008B7C0B" w:rsidRPr="006D7854">
              <w:rPr>
                <w:rFonts w:ascii="Arial" w:eastAsia="Batang" w:hAnsi="Arial" w:cs="Arial"/>
                <w:lang w:eastAsia="ko-KR"/>
              </w:rPr>
              <w:t xml:space="preserve"> </w:t>
            </w:r>
            <w:r w:rsidR="008B7C0B" w:rsidRPr="006D7854">
              <w:rPr>
                <w:rFonts w:ascii="Arial" w:eastAsia="Batang" w:hAnsi="Arial" w:cs="Arial"/>
                <w:lang w:eastAsia="ko-KR"/>
              </w:rPr>
              <w:t>가능한</w:t>
            </w:r>
            <w:r w:rsidR="008B7C0B" w:rsidRPr="006D7854">
              <w:rPr>
                <w:rFonts w:ascii="Arial" w:eastAsia="Batang" w:hAnsi="Arial" w:cs="Arial"/>
                <w:lang w:eastAsia="ko-KR"/>
              </w:rPr>
              <w:t xml:space="preserve"> </w:t>
            </w:r>
            <w:r w:rsidR="008B7C0B" w:rsidRPr="006D7854">
              <w:rPr>
                <w:rFonts w:ascii="Arial" w:eastAsia="Batang" w:hAnsi="Arial" w:cs="Arial"/>
                <w:lang w:eastAsia="ko-KR"/>
              </w:rPr>
              <w:t>각</w:t>
            </w:r>
            <w:r w:rsidR="008B7C0B" w:rsidRPr="006D7854">
              <w:rPr>
                <w:rFonts w:ascii="Arial" w:eastAsia="Batang" w:hAnsi="Arial" w:cs="Arial"/>
                <w:lang w:eastAsia="ko-KR"/>
              </w:rPr>
              <w:t xml:space="preserve"> </w:t>
            </w:r>
            <w:r w:rsidR="008B7C0B" w:rsidRPr="006D7854">
              <w:rPr>
                <w:rFonts w:ascii="Arial" w:eastAsia="Batang" w:hAnsi="Arial" w:cs="Arial"/>
                <w:lang w:eastAsia="ko-KR"/>
              </w:rPr>
              <w:t>개별</w:t>
            </w:r>
            <w:r w:rsidR="008B7C0B" w:rsidRPr="006D7854">
              <w:rPr>
                <w:rFonts w:ascii="Arial" w:eastAsia="Batang" w:hAnsi="Arial" w:cs="Arial"/>
                <w:lang w:eastAsia="ko-KR"/>
              </w:rPr>
              <w:t xml:space="preserve"> </w:t>
            </w:r>
            <w:r w:rsidR="008B7C0B" w:rsidRPr="006D7854">
              <w:rPr>
                <w:rFonts w:ascii="Arial" w:eastAsia="Batang" w:hAnsi="Arial" w:cs="Arial"/>
                <w:lang w:eastAsia="ko-KR"/>
              </w:rPr>
              <w:t>공간에</w:t>
            </w:r>
            <w:r w:rsidR="008B7C0B" w:rsidRPr="006D7854">
              <w:rPr>
                <w:rFonts w:ascii="Arial" w:eastAsia="Batang" w:hAnsi="Arial" w:cs="Arial"/>
                <w:lang w:eastAsia="ko-KR"/>
              </w:rPr>
              <w:t xml:space="preserve"> </w:t>
            </w:r>
            <w:r w:rsidR="008B7C0B" w:rsidRPr="006D7854">
              <w:rPr>
                <w:rFonts w:ascii="Arial" w:eastAsia="Batang" w:hAnsi="Arial" w:cs="Arial"/>
                <w:lang w:eastAsia="ko-KR"/>
              </w:rPr>
              <w:t>점유</w:t>
            </w:r>
            <w:r w:rsidR="008B7C0B" w:rsidRPr="006D7854">
              <w:rPr>
                <w:rFonts w:ascii="Arial" w:eastAsia="Batang" w:hAnsi="Arial" w:cs="Arial"/>
                <w:lang w:eastAsia="ko-KR"/>
              </w:rPr>
              <w:t xml:space="preserve"> </w:t>
            </w:r>
            <w:r w:rsidR="008B7C0B" w:rsidRPr="006D7854">
              <w:rPr>
                <w:rFonts w:ascii="Arial" w:eastAsia="Batang" w:hAnsi="Arial" w:cs="Arial"/>
                <w:lang w:eastAsia="ko-KR"/>
              </w:rPr>
              <w:t>허용</w:t>
            </w:r>
            <w:r w:rsidR="008B7C0B" w:rsidRPr="006D7854">
              <w:rPr>
                <w:rFonts w:ascii="Arial" w:eastAsia="Batang" w:hAnsi="Arial" w:cs="Arial"/>
                <w:lang w:eastAsia="ko-KR"/>
              </w:rPr>
              <w:t xml:space="preserve"> </w:t>
            </w:r>
            <w:r w:rsidR="008B7C0B" w:rsidRPr="006D7854">
              <w:rPr>
                <w:rFonts w:ascii="Arial" w:eastAsia="Batang" w:hAnsi="Arial" w:cs="Arial"/>
                <w:lang w:eastAsia="ko-KR"/>
              </w:rPr>
              <w:t>수를</w:t>
            </w:r>
            <w:r w:rsidR="008B7C0B" w:rsidRPr="006D7854">
              <w:rPr>
                <w:rFonts w:ascii="Arial" w:eastAsia="Batang" w:hAnsi="Arial" w:cs="Arial"/>
                <w:lang w:eastAsia="ko-KR"/>
              </w:rPr>
              <w:t xml:space="preserve"> </w:t>
            </w:r>
            <w:r w:rsidR="008B7C0B" w:rsidRPr="006D7854">
              <w:rPr>
                <w:rFonts w:ascii="Arial" w:eastAsia="Batang" w:hAnsi="Arial" w:cs="Arial"/>
                <w:lang w:eastAsia="ko-KR"/>
              </w:rPr>
              <w:t>분명하게</w:t>
            </w:r>
            <w:r w:rsidR="008B7C0B" w:rsidRPr="006D7854">
              <w:rPr>
                <w:rFonts w:ascii="Arial" w:eastAsia="Batang" w:hAnsi="Arial" w:cs="Arial"/>
                <w:lang w:eastAsia="ko-KR"/>
              </w:rPr>
              <w:t xml:space="preserve"> </w:t>
            </w:r>
            <w:r w:rsidR="00B534F4" w:rsidRPr="006D7854">
              <w:rPr>
                <w:rFonts w:ascii="Arial" w:eastAsia="Batang" w:hAnsi="Arial" w:cs="Arial"/>
                <w:lang w:eastAsia="ko-KR"/>
              </w:rPr>
              <w:t>진열해야</w:t>
            </w:r>
            <w:r w:rsidR="00B534F4" w:rsidRPr="006D7854">
              <w:rPr>
                <w:rFonts w:ascii="Arial" w:eastAsia="Batang" w:hAnsi="Arial" w:cs="Arial"/>
                <w:lang w:eastAsia="ko-KR"/>
              </w:rPr>
              <w:t xml:space="preserve"> </w:t>
            </w:r>
            <w:r w:rsidR="00B534F4" w:rsidRPr="006D7854">
              <w:rPr>
                <w:rFonts w:ascii="Arial" w:eastAsia="Batang" w:hAnsi="Arial" w:cs="Arial"/>
                <w:lang w:eastAsia="ko-KR"/>
              </w:rPr>
              <w:t>합니다</w:t>
            </w:r>
            <w:r w:rsidR="00B534F4" w:rsidRPr="006D7854">
              <w:rPr>
                <w:rFonts w:ascii="Arial" w:eastAsia="Batang" w:hAnsi="Arial" w:cs="Arial"/>
                <w:lang w:eastAsia="ko-KR"/>
              </w:rPr>
              <w:t>.</w:t>
            </w:r>
          </w:p>
          <w:p w14:paraId="2006ED5D" w14:textId="48E465F2" w:rsidR="00B47278" w:rsidRPr="006D7854" w:rsidRDefault="00B47278" w:rsidP="00B47278">
            <w:pPr>
              <w:pStyle w:val="ListParagraph"/>
              <w:numPr>
                <w:ilvl w:val="0"/>
                <w:numId w:val="33"/>
              </w:numPr>
              <w:rPr>
                <w:rFonts w:ascii="Arial" w:eastAsia="Batang" w:hAnsi="Arial" w:cs="Arial"/>
                <w:lang w:eastAsia="ko-KR"/>
              </w:rPr>
            </w:pPr>
            <w:r w:rsidRPr="006D7854">
              <w:rPr>
                <w:rFonts w:ascii="Arial" w:eastAsia="Batang" w:hAnsi="Arial" w:cs="Arial"/>
                <w:snapToGrid/>
                <w:lang w:eastAsia="ko-KR"/>
              </w:rPr>
              <w:t>장소</w:t>
            </w:r>
            <w:r w:rsidRPr="006D7854">
              <w:rPr>
                <w:rFonts w:ascii="Arial" w:eastAsia="Batang" w:hAnsi="Arial" w:cs="Arial"/>
                <w:snapToGrid/>
                <w:lang w:eastAsia="ko-KR"/>
              </w:rPr>
              <w:t xml:space="preserve">, </w:t>
            </w:r>
            <w:r w:rsidRPr="006D7854">
              <w:rPr>
                <w:rFonts w:ascii="Arial" w:eastAsia="Batang" w:hAnsi="Arial" w:cs="Arial"/>
                <w:snapToGrid/>
                <w:lang w:eastAsia="ko-KR"/>
              </w:rPr>
              <w:t>시설</w:t>
            </w:r>
            <w:r w:rsidRPr="006D7854">
              <w:rPr>
                <w:rFonts w:ascii="Arial" w:eastAsia="Batang" w:hAnsi="Arial" w:cs="Arial"/>
                <w:snapToGrid/>
                <w:lang w:eastAsia="ko-KR"/>
              </w:rPr>
              <w:t xml:space="preserve"> </w:t>
            </w:r>
            <w:r w:rsidRPr="006D7854">
              <w:rPr>
                <w:rFonts w:ascii="Arial" w:eastAsia="Batang" w:hAnsi="Arial" w:cs="Arial"/>
                <w:snapToGrid/>
                <w:lang w:eastAsia="ko-KR"/>
              </w:rPr>
              <w:t>및</w:t>
            </w:r>
            <w:r w:rsidRPr="006D7854">
              <w:rPr>
                <w:rFonts w:ascii="Arial" w:eastAsia="Batang" w:hAnsi="Arial" w:cs="Arial"/>
                <w:snapToGrid/>
                <w:lang w:eastAsia="ko-KR"/>
              </w:rPr>
              <w:t xml:space="preserve"> </w:t>
            </w:r>
            <w:r w:rsidRPr="006D7854">
              <w:rPr>
                <w:rFonts w:ascii="Arial" w:eastAsia="Batang" w:hAnsi="Arial" w:cs="Arial"/>
                <w:snapToGrid/>
                <w:lang w:eastAsia="ko-KR"/>
              </w:rPr>
              <w:t>사업소는</w:t>
            </w:r>
            <w:r w:rsidRPr="006D7854">
              <w:rPr>
                <w:rFonts w:ascii="Arial" w:eastAsia="Batang" w:hAnsi="Arial" w:cs="Arial"/>
                <w:snapToGrid/>
                <w:lang w:eastAsia="ko-KR"/>
              </w:rPr>
              <w:t xml:space="preserve"> </w:t>
            </w:r>
            <w:hyperlink r:id="rId16" w:history="1">
              <w:r w:rsidRPr="006D7854">
                <w:rPr>
                  <w:rStyle w:val="Hyperlink"/>
                  <w:rFonts w:ascii="Arial" w:eastAsia="Batang" w:hAnsi="Arial" w:cs="Arial"/>
                  <w:snapToGrid/>
                  <w:lang w:eastAsia="ko-KR"/>
                </w:rPr>
                <w:t xml:space="preserve">COVID </w:t>
              </w:r>
              <w:r w:rsidRPr="006D7854">
                <w:rPr>
                  <w:rStyle w:val="Hyperlink"/>
                  <w:rFonts w:ascii="Arial" w:eastAsia="Batang" w:hAnsi="Arial" w:cs="Arial"/>
                  <w:snapToGrid/>
                  <w:lang w:eastAsia="ko-KR"/>
                </w:rPr>
                <w:t>안전</w:t>
              </w:r>
              <w:r w:rsidRPr="006D7854">
                <w:rPr>
                  <w:rStyle w:val="Hyperlink"/>
                  <w:rFonts w:ascii="Arial" w:eastAsia="Batang" w:hAnsi="Arial" w:cs="Arial"/>
                  <w:snapToGrid/>
                  <w:lang w:eastAsia="ko-KR"/>
                </w:rPr>
                <w:t xml:space="preserve"> </w:t>
              </w:r>
              <w:r w:rsidRPr="006D7854">
                <w:rPr>
                  <w:rStyle w:val="Hyperlink"/>
                  <w:rFonts w:ascii="Arial" w:eastAsia="Batang" w:hAnsi="Arial" w:cs="Arial"/>
                  <w:snapToGrid/>
                  <w:lang w:eastAsia="ko-KR"/>
                </w:rPr>
                <w:t>플랜</w:t>
              </w:r>
            </w:hyperlink>
            <w:r w:rsidRPr="006D7854">
              <w:rPr>
                <w:rFonts w:ascii="Arial" w:eastAsia="Batang" w:hAnsi="Arial" w:cs="Arial"/>
                <w:snapToGrid/>
                <w:lang w:eastAsia="ko-KR"/>
              </w:rPr>
              <w:t>을</w:t>
            </w:r>
            <w:r w:rsidRPr="006D7854">
              <w:rPr>
                <w:rFonts w:ascii="Arial" w:eastAsia="Batang" w:hAnsi="Arial" w:cs="Arial"/>
                <w:snapToGrid/>
                <w:lang w:eastAsia="ko-KR"/>
              </w:rPr>
              <w:t xml:space="preserve"> </w:t>
            </w:r>
            <w:r w:rsidRPr="006D7854">
              <w:rPr>
                <w:rFonts w:ascii="Arial" w:eastAsia="Batang" w:hAnsi="Arial" w:cs="Arial"/>
                <w:snapToGrid/>
                <w:lang w:eastAsia="ko-KR"/>
              </w:rPr>
              <w:t>개발하고</w:t>
            </w:r>
            <w:r w:rsidRPr="006D7854">
              <w:rPr>
                <w:rFonts w:ascii="Arial" w:eastAsia="Batang" w:hAnsi="Arial" w:cs="Arial"/>
                <w:snapToGrid/>
                <w:lang w:eastAsia="ko-KR"/>
              </w:rPr>
              <w:t xml:space="preserve"> </w:t>
            </w:r>
            <w:r w:rsidRPr="006D7854">
              <w:rPr>
                <w:rFonts w:ascii="Arial" w:eastAsia="Batang" w:hAnsi="Arial" w:cs="Arial"/>
                <w:snapToGrid/>
                <w:lang w:eastAsia="ko-KR"/>
              </w:rPr>
              <w:t>준수해야</w:t>
            </w:r>
            <w:r w:rsidRPr="006D7854">
              <w:rPr>
                <w:rFonts w:ascii="Arial" w:eastAsia="Batang" w:hAnsi="Arial" w:cs="Arial"/>
                <w:snapToGrid/>
                <w:lang w:eastAsia="ko-KR"/>
              </w:rPr>
              <w:t xml:space="preserve"> </w:t>
            </w:r>
            <w:r w:rsidRPr="006D7854">
              <w:rPr>
                <w:rFonts w:ascii="Arial" w:eastAsia="Batang" w:hAnsi="Arial" w:cs="Arial"/>
                <w:snapToGrid/>
                <w:lang w:eastAsia="ko-KR"/>
              </w:rPr>
              <w:t>합니다</w:t>
            </w:r>
            <w:r w:rsidRPr="006D7854">
              <w:rPr>
                <w:rFonts w:ascii="Arial" w:eastAsia="Batang" w:hAnsi="Arial" w:cs="Arial"/>
                <w:snapToGrid/>
                <w:lang w:eastAsia="ko-KR"/>
              </w:rPr>
              <w:t>.</w:t>
            </w:r>
          </w:p>
          <w:p w14:paraId="22A735C5" w14:textId="663F9BC3" w:rsidR="00B47278" w:rsidRPr="006D7854" w:rsidRDefault="00FC65E3" w:rsidP="00FC65E3">
            <w:pPr>
              <w:pStyle w:val="ListParagraph"/>
              <w:numPr>
                <w:ilvl w:val="0"/>
                <w:numId w:val="34"/>
              </w:numPr>
              <w:rPr>
                <w:rFonts w:ascii="Arial" w:eastAsia="Batang" w:hAnsi="Arial" w:cs="Arial"/>
                <w:lang w:eastAsia="ko-KR"/>
              </w:rPr>
            </w:pPr>
            <w:r w:rsidRPr="006D7854">
              <w:rPr>
                <w:rFonts w:ascii="Arial" w:eastAsia="Batang" w:hAnsi="Arial" w:cs="Arial"/>
                <w:snapToGrid/>
                <w:lang w:eastAsia="ko-KR"/>
              </w:rPr>
              <w:t>관련된</w:t>
            </w:r>
            <w:r w:rsidRPr="006D7854">
              <w:rPr>
                <w:rFonts w:ascii="Arial" w:eastAsia="Batang" w:hAnsi="Arial" w:cs="Arial"/>
                <w:snapToGrid/>
                <w:lang w:eastAsia="ko-KR"/>
              </w:rPr>
              <w:t xml:space="preserve"> </w:t>
            </w:r>
            <w:r w:rsidRPr="006D7854">
              <w:rPr>
                <w:rFonts w:ascii="Arial" w:eastAsia="Batang" w:hAnsi="Arial" w:cs="Arial"/>
                <w:snapToGrid/>
                <w:lang w:eastAsia="ko-KR"/>
              </w:rPr>
              <w:t>곳에서</w:t>
            </w:r>
            <w:r w:rsidRPr="006D7854">
              <w:rPr>
                <w:rFonts w:ascii="Arial" w:eastAsia="Batang" w:hAnsi="Arial" w:cs="Arial"/>
                <w:snapToGrid/>
                <w:lang w:eastAsia="ko-KR"/>
              </w:rPr>
              <w:t xml:space="preserve"> </w:t>
            </w:r>
            <w:r w:rsidRPr="006D7854">
              <w:rPr>
                <w:rFonts w:ascii="Arial" w:eastAsia="Batang" w:hAnsi="Arial" w:cs="Arial"/>
                <w:snapToGrid/>
                <w:lang w:eastAsia="ko-KR"/>
              </w:rPr>
              <w:t>특정한</w:t>
            </w:r>
            <w:r w:rsidRPr="006D7854">
              <w:rPr>
                <w:rFonts w:ascii="Arial" w:eastAsia="Batang" w:hAnsi="Arial" w:cs="Arial"/>
                <w:snapToGrid/>
                <w:lang w:eastAsia="ko-KR"/>
              </w:rPr>
              <w:t xml:space="preserve"> </w:t>
            </w:r>
            <w:r w:rsidRPr="006D7854">
              <w:rPr>
                <w:rFonts w:ascii="Arial" w:eastAsia="Batang" w:hAnsi="Arial" w:cs="Arial"/>
                <w:snapToGrid/>
                <w:lang w:eastAsia="ko-KR"/>
              </w:rPr>
              <w:t>범주의</w:t>
            </w:r>
            <w:r w:rsidRPr="006D7854">
              <w:rPr>
                <w:rFonts w:ascii="Arial" w:eastAsia="Batang" w:hAnsi="Arial" w:cs="Arial"/>
                <w:snapToGrid/>
                <w:lang w:eastAsia="ko-KR"/>
              </w:rPr>
              <w:t xml:space="preserve"> </w:t>
            </w:r>
            <w:r w:rsidRPr="006D7854">
              <w:rPr>
                <w:rFonts w:ascii="Arial" w:eastAsia="Batang" w:hAnsi="Arial" w:cs="Arial"/>
                <w:snapToGrid/>
                <w:lang w:eastAsia="ko-KR"/>
              </w:rPr>
              <w:t>사업체들은</w:t>
            </w:r>
            <w:r w:rsidRPr="006D7854">
              <w:rPr>
                <w:rFonts w:ascii="Arial" w:eastAsia="Batang" w:hAnsi="Arial" w:cs="Arial"/>
                <w:snapToGrid/>
                <w:lang w:eastAsia="ko-KR"/>
              </w:rPr>
              <w:t xml:space="preserve"> </w:t>
            </w:r>
            <w:r w:rsidRPr="006D7854">
              <w:rPr>
                <w:rFonts w:ascii="Arial" w:eastAsia="Batang" w:hAnsi="Arial" w:cs="Arial"/>
                <w:snapToGrid/>
                <w:lang w:eastAsia="ko-KR"/>
              </w:rPr>
              <w:t>고객들</w:t>
            </w:r>
            <w:r w:rsidRPr="006D7854">
              <w:rPr>
                <w:rFonts w:ascii="Arial" w:eastAsia="Batang" w:hAnsi="Arial" w:cs="Arial"/>
                <w:snapToGrid/>
                <w:lang w:eastAsia="ko-KR"/>
              </w:rPr>
              <w:t xml:space="preserve"> </w:t>
            </w:r>
            <w:r w:rsidRPr="006D7854">
              <w:rPr>
                <w:rFonts w:ascii="Arial" w:eastAsia="Batang" w:hAnsi="Arial" w:cs="Arial"/>
                <w:snapToGrid/>
                <w:lang w:eastAsia="ko-KR"/>
              </w:rPr>
              <w:t>및</w:t>
            </w:r>
            <w:r w:rsidRPr="006D7854">
              <w:rPr>
                <w:rFonts w:ascii="Arial" w:eastAsia="Batang" w:hAnsi="Arial" w:cs="Arial"/>
                <w:snapToGrid/>
                <w:lang w:eastAsia="ko-KR"/>
              </w:rPr>
              <w:t xml:space="preserve"> </w:t>
            </w:r>
            <w:r w:rsidRPr="006D7854">
              <w:rPr>
                <w:rFonts w:ascii="Arial" w:eastAsia="Batang" w:hAnsi="Arial" w:cs="Arial"/>
                <w:snapToGrid/>
                <w:lang w:eastAsia="ko-KR"/>
              </w:rPr>
              <w:t>방문객들로부터</w:t>
            </w:r>
            <w:r w:rsidRPr="006D7854">
              <w:rPr>
                <w:rFonts w:ascii="Arial" w:eastAsia="Batang" w:hAnsi="Arial" w:cs="Arial"/>
                <w:snapToGrid/>
                <w:lang w:eastAsia="ko-KR"/>
              </w:rPr>
              <w:t xml:space="preserve"> </w:t>
            </w:r>
            <w:r w:rsidRPr="006D7854">
              <w:rPr>
                <w:rFonts w:ascii="Arial" w:eastAsia="Batang" w:hAnsi="Arial" w:cs="Arial"/>
                <w:snapToGrid/>
                <w:lang w:eastAsia="ko-KR"/>
              </w:rPr>
              <w:t>연락처</w:t>
            </w:r>
            <w:r w:rsidRPr="006D7854">
              <w:rPr>
                <w:rFonts w:ascii="Arial" w:eastAsia="Batang" w:hAnsi="Arial" w:cs="Arial"/>
                <w:snapToGrid/>
                <w:lang w:eastAsia="ko-KR"/>
              </w:rPr>
              <w:t xml:space="preserve"> </w:t>
            </w:r>
            <w:r w:rsidRPr="006D7854">
              <w:rPr>
                <w:rFonts w:ascii="Arial" w:eastAsia="Batang" w:hAnsi="Arial" w:cs="Arial"/>
                <w:snapToGrid/>
                <w:lang w:eastAsia="ko-KR"/>
              </w:rPr>
              <w:t>정보를</w:t>
            </w:r>
            <w:r w:rsidRPr="006D7854">
              <w:rPr>
                <w:rFonts w:ascii="Arial" w:eastAsia="Batang" w:hAnsi="Arial" w:cs="Arial"/>
                <w:snapToGrid/>
                <w:lang w:eastAsia="ko-KR"/>
              </w:rPr>
              <w:t xml:space="preserve"> </w:t>
            </w:r>
            <w:r w:rsidRPr="006D7854">
              <w:rPr>
                <w:rFonts w:ascii="Arial" w:eastAsia="Batang" w:hAnsi="Arial" w:cs="Arial"/>
                <w:snapToGrid/>
                <w:lang w:eastAsia="ko-KR"/>
              </w:rPr>
              <w:t>요청하고</w:t>
            </w:r>
            <w:r w:rsidRPr="006D7854">
              <w:rPr>
                <w:rFonts w:ascii="Arial" w:eastAsia="Batang" w:hAnsi="Arial" w:cs="Arial"/>
                <w:snapToGrid/>
                <w:lang w:eastAsia="ko-KR"/>
              </w:rPr>
              <w:t xml:space="preserve"> </w:t>
            </w:r>
            <w:r w:rsidRPr="006D7854">
              <w:rPr>
                <w:rFonts w:ascii="Arial" w:eastAsia="Batang" w:hAnsi="Arial" w:cs="Arial"/>
                <w:snapToGrid/>
                <w:lang w:eastAsia="ko-KR"/>
              </w:rPr>
              <w:t>보관해야</w:t>
            </w:r>
            <w:r w:rsidRPr="006D7854">
              <w:rPr>
                <w:rFonts w:ascii="Arial" w:eastAsia="Batang" w:hAnsi="Arial" w:cs="Arial"/>
                <w:snapToGrid/>
                <w:lang w:eastAsia="ko-KR"/>
              </w:rPr>
              <w:t xml:space="preserve"> </w:t>
            </w:r>
            <w:r w:rsidRPr="006D7854">
              <w:rPr>
                <w:rFonts w:ascii="Arial" w:eastAsia="Batang" w:hAnsi="Arial" w:cs="Arial"/>
                <w:snapToGrid/>
                <w:lang w:eastAsia="ko-KR"/>
              </w:rPr>
              <w:t>합니다</w:t>
            </w:r>
            <w:r w:rsidRPr="006D7854">
              <w:rPr>
                <w:rFonts w:ascii="Arial" w:eastAsia="Batang" w:hAnsi="Arial" w:cs="Arial"/>
                <w:snapToGrid/>
                <w:lang w:eastAsia="ko-KR"/>
              </w:rPr>
              <w:t xml:space="preserve">. </w:t>
            </w:r>
            <w:r w:rsidR="00037B84" w:rsidRPr="006D7854">
              <w:rPr>
                <w:rFonts w:ascii="Arial" w:eastAsia="Batang" w:hAnsi="Arial" w:cs="Arial"/>
                <w:b/>
                <w:bCs/>
                <w:snapToGrid/>
                <w:lang w:eastAsia="ko-KR"/>
              </w:rPr>
              <w:t>전자</w:t>
            </w:r>
            <w:r w:rsidR="00415870">
              <w:rPr>
                <w:rFonts w:ascii="Arial" w:eastAsia="Batang" w:hAnsi="Arial" w:cs="Arial" w:hint="eastAsia"/>
                <w:b/>
                <w:bCs/>
                <w:snapToGrid/>
                <w:lang w:eastAsia="ko-KR"/>
              </w:rPr>
              <w:t>적</w:t>
            </w:r>
            <w:r w:rsidR="00037B84" w:rsidRPr="006D7854">
              <w:rPr>
                <w:rFonts w:ascii="Arial" w:eastAsia="Batang" w:hAnsi="Arial" w:cs="Arial"/>
                <w:b/>
                <w:bCs/>
                <w:snapToGrid/>
                <w:lang w:eastAsia="ko-KR"/>
              </w:rPr>
              <w:t xml:space="preserve"> </w:t>
            </w:r>
            <w:r w:rsidR="00037B84" w:rsidRPr="006D7854">
              <w:rPr>
                <w:rFonts w:ascii="Arial" w:eastAsia="Batang" w:hAnsi="Arial" w:cs="Arial"/>
                <w:b/>
                <w:bCs/>
                <w:snapToGrid/>
                <w:lang w:eastAsia="ko-KR"/>
              </w:rPr>
              <w:t>수집이</w:t>
            </w:r>
            <w:r w:rsidR="00037B84" w:rsidRPr="006D7854">
              <w:rPr>
                <w:rFonts w:ascii="Arial" w:eastAsia="Batang" w:hAnsi="Arial" w:cs="Arial"/>
                <w:b/>
                <w:bCs/>
                <w:snapToGrid/>
                <w:lang w:eastAsia="ko-KR"/>
              </w:rPr>
              <w:t xml:space="preserve"> </w:t>
            </w:r>
            <w:r w:rsidR="00037B84" w:rsidRPr="006D7854">
              <w:rPr>
                <w:rFonts w:ascii="Arial" w:eastAsia="Batang" w:hAnsi="Arial" w:cs="Arial"/>
                <w:b/>
                <w:bCs/>
                <w:snapToGrid/>
                <w:lang w:eastAsia="ko-KR"/>
              </w:rPr>
              <w:t>선호됩니다</w:t>
            </w:r>
            <w:r w:rsidR="00037B84" w:rsidRPr="006D7854">
              <w:rPr>
                <w:rFonts w:ascii="Arial" w:eastAsia="Batang" w:hAnsi="Arial" w:cs="Arial"/>
                <w:b/>
                <w:bCs/>
                <w:snapToGrid/>
                <w:lang w:eastAsia="ko-KR"/>
              </w:rPr>
              <w:t>.</w:t>
            </w:r>
            <w:r w:rsidR="00037B84" w:rsidRPr="006D7854">
              <w:rPr>
                <w:rFonts w:ascii="Arial" w:eastAsia="Batang" w:hAnsi="Arial" w:cs="Arial"/>
                <w:snapToGrid/>
                <w:lang w:eastAsia="ko-KR"/>
              </w:rPr>
              <w:t xml:space="preserve"> </w:t>
            </w:r>
            <w:r w:rsidR="00037B84" w:rsidRPr="006D7854">
              <w:rPr>
                <w:rFonts w:ascii="Arial" w:eastAsia="Batang" w:hAnsi="Arial" w:cs="Arial"/>
                <w:snapToGrid/>
                <w:lang w:eastAsia="ko-KR"/>
              </w:rPr>
              <w:t>무료</w:t>
            </w:r>
            <w:r w:rsidRPr="006D7854">
              <w:rPr>
                <w:rFonts w:ascii="Arial" w:eastAsia="Batang" w:hAnsi="Arial" w:cs="Arial"/>
                <w:snapToGrid/>
                <w:lang w:eastAsia="ko-KR"/>
              </w:rPr>
              <w:t xml:space="preserve"> </w:t>
            </w:r>
            <w:hyperlink r:id="rId17" w:history="1">
              <w:r w:rsidRPr="006D7854">
                <w:rPr>
                  <w:rStyle w:val="Hyperlink"/>
                  <w:rFonts w:ascii="Arial" w:eastAsia="Batang" w:hAnsi="Arial" w:cs="Arial"/>
                  <w:snapToGrid/>
                  <w:lang w:eastAsia="ko-KR"/>
                </w:rPr>
                <w:t xml:space="preserve">Check In CBR </w:t>
              </w:r>
              <w:r w:rsidRPr="006D7854">
                <w:rPr>
                  <w:rStyle w:val="Hyperlink"/>
                  <w:rFonts w:ascii="Arial" w:eastAsia="Batang" w:hAnsi="Arial" w:cs="Arial"/>
                  <w:snapToGrid/>
                  <w:lang w:eastAsia="ko-KR"/>
                </w:rPr>
                <w:t>앱</w:t>
              </w:r>
            </w:hyperlink>
            <w:r w:rsidR="007930DD" w:rsidRPr="006D7854">
              <w:rPr>
                <w:rFonts w:ascii="Arial" w:eastAsia="Batang" w:hAnsi="Arial" w:cs="Arial"/>
                <w:snapToGrid/>
                <w:lang w:eastAsia="ko-KR"/>
              </w:rPr>
              <w:t>이</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이</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요건을</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충족하기</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위해</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이용될</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수</w:t>
            </w:r>
            <w:r w:rsidR="007930DD" w:rsidRPr="006D7854">
              <w:rPr>
                <w:rFonts w:ascii="Arial" w:eastAsia="Batang" w:hAnsi="Arial" w:cs="Arial"/>
                <w:snapToGrid/>
                <w:lang w:eastAsia="ko-KR"/>
              </w:rPr>
              <w:t xml:space="preserve"> </w:t>
            </w:r>
            <w:r w:rsidR="007930DD" w:rsidRPr="006D7854">
              <w:rPr>
                <w:rFonts w:ascii="Arial" w:eastAsia="Batang" w:hAnsi="Arial" w:cs="Arial"/>
                <w:snapToGrid/>
                <w:lang w:eastAsia="ko-KR"/>
              </w:rPr>
              <w:t>있</w:t>
            </w:r>
            <w:r w:rsidRPr="006D7854">
              <w:rPr>
                <w:rFonts w:ascii="Arial" w:eastAsia="Batang" w:hAnsi="Arial" w:cs="Arial"/>
                <w:snapToGrid/>
                <w:lang w:eastAsia="ko-KR"/>
              </w:rPr>
              <w:t>습니다</w:t>
            </w:r>
            <w:r w:rsidRPr="006D7854">
              <w:rPr>
                <w:rFonts w:ascii="Arial" w:eastAsia="Batang" w:hAnsi="Arial" w:cs="Arial"/>
                <w:snapToGrid/>
                <w:lang w:eastAsia="ko-KR"/>
              </w:rPr>
              <w:t>.</w:t>
            </w:r>
          </w:p>
        </w:tc>
      </w:tr>
    </w:tbl>
    <w:p w14:paraId="10F2A80D" w14:textId="64806544" w:rsidR="00F76DAC" w:rsidRPr="006D7854" w:rsidRDefault="00F76DAC" w:rsidP="006C19F5">
      <w:pPr>
        <w:ind w:left="-426"/>
        <w:rPr>
          <w:rFonts w:ascii="Arial" w:eastAsia="Batang" w:hAnsi="Arial" w:cs="Arial"/>
          <w:lang w:eastAsia="ko-KR"/>
        </w:rPr>
      </w:pPr>
    </w:p>
    <w:p w14:paraId="2CB9D6BE" w14:textId="18E95600" w:rsidR="00F76DAC" w:rsidRPr="006D7854" w:rsidRDefault="00F76DAC" w:rsidP="006C19F5">
      <w:pPr>
        <w:ind w:left="-426"/>
        <w:rPr>
          <w:rFonts w:ascii="Arial" w:eastAsia="Batang" w:hAnsi="Arial" w:cs="Arial"/>
          <w:lang w:eastAsia="ko-KR"/>
        </w:rPr>
      </w:pPr>
    </w:p>
    <w:p w14:paraId="4A94F6CC" w14:textId="4FCCBDCF" w:rsidR="00C85493" w:rsidRPr="006D7854" w:rsidRDefault="00C85493" w:rsidP="006C19F5">
      <w:pPr>
        <w:ind w:left="-426"/>
        <w:rPr>
          <w:rFonts w:ascii="Arial" w:eastAsia="Batang" w:hAnsi="Arial" w:cs="Arial"/>
          <w:lang w:eastAsia="ko-KR"/>
        </w:rPr>
      </w:pPr>
    </w:p>
    <w:p w14:paraId="7C9A95E6" w14:textId="51758161" w:rsidR="00C85493" w:rsidRPr="006D7854" w:rsidRDefault="00C85493" w:rsidP="006C19F5">
      <w:pPr>
        <w:ind w:left="-426"/>
        <w:rPr>
          <w:rFonts w:ascii="Arial" w:eastAsia="Batang" w:hAnsi="Arial" w:cs="Arial"/>
          <w:lang w:eastAsia="ko-KR"/>
        </w:rPr>
      </w:pPr>
    </w:p>
    <w:p w14:paraId="23F14493" w14:textId="79E0892D" w:rsidR="00C85493" w:rsidRPr="006D7854" w:rsidRDefault="00C85493" w:rsidP="006C19F5">
      <w:pPr>
        <w:ind w:left="-426"/>
        <w:rPr>
          <w:rFonts w:ascii="Arial" w:eastAsia="Batang" w:hAnsi="Arial" w:cs="Arial"/>
          <w:lang w:eastAsia="ko-KR"/>
        </w:rPr>
      </w:pPr>
    </w:p>
    <w:p w14:paraId="35FB7205" w14:textId="0A51E83C" w:rsidR="00C85493" w:rsidRPr="006D7854" w:rsidRDefault="00C85493" w:rsidP="006C19F5">
      <w:pPr>
        <w:ind w:left="-426"/>
        <w:rPr>
          <w:rFonts w:ascii="Arial" w:eastAsia="Batang" w:hAnsi="Arial" w:cs="Arial"/>
          <w:lang w:eastAsia="ko-KR"/>
        </w:rPr>
      </w:pPr>
    </w:p>
    <w:p w14:paraId="0347050A" w14:textId="56990FCC" w:rsidR="00C85493" w:rsidRPr="006D7854" w:rsidRDefault="00C85493" w:rsidP="006C19F5">
      <w:pPr>
        <w:ind w:left="-426"/>
        <w:rPr>
          <w:rFonts w:ascii="Arial" w:eastAsia="Batang" w:hAnsi="Arial" w:cs="Arial"/>
          <w:lang w:eastAsia="ko-KR"/>
        </w:rPr>
      </w:pPr>
    </w:p>
    <w:p w14:paraId="48FFE3AC" w14:textId="1BCE10CF" w:rsidR="00C85493" w:rsidRPr="006D7854" w:rsidRDefault="00C85493" w:rsidP="006C19F5">
      <w:pPr>
        <w:ind w:left="-426"/>
        <w:rPr>
          <w:rFonts w:ascii="Arial" w:eastAsia="Batang" w:hAnsi="Arial" w:cs="Arial"/>
          <w:lang w:eastAsia="ko-KR"/>
        </w:rPr>
      </w:pPr>
    </w:p>
    <w:p w14:paraId="4B678813" w14:textId="5DDC278D" w:rsidR="00C85493" w:rsidRPr="006D7854" w:rsidRDefault="00C85493" w:rsidP="006C19F5">
      <w:pPr>
        <w:ind w:left="-426"/>
        <w:rPr>
          <w:rFonts w:ascii="Arial" w:eastAsia="Batang" w:hAnsi="Arial" w:cs="Arial"/>
          <w:lang w:eastAsia="ko-KR"/>
        </w:rPr>
      </w:pPr>
    </w:p>
    <w:p w14:paraId="61E64694" w14:textId="77777777" w:rsidR="00C85493" w:rsidRPr="006D7854" w:rsidRDefault="00C85493" w:rsidP="006C19F5">
      <w:pPr>
        <w:ind w:left="-426"/>
        <w:rPr>
          <w:rFonts w:ascii="Arial" w:eastAsia="Batang" w:hAnsi="Arial" w:cs="Arial"/>
          <w:lang w:eastAsia="ko-KR"/>
        </w:rPr>
      </w:pPr>
    </w:p>
    <w:p w14:paraId="5923D774" w14:textId="4F0D601F" w:rsidR="00F76DAC" w:rsidRPr="006D7854" w:rsidRDefault="00F76DAC" w:rsidP="006C19F5">
      <w:pPr>
        <w:ind w:left="-426"/>
        <w:rPr>
          <w:rFonts w:ascii="Arial" w:eastAsia="Batang" w:hAnsi="Arial" w:cs="Arial"/>
          <w:lang w:eastAsia="ko-KR"/>
        </w:rPr>
      </w:pPr>
    </w:p>
    <w:p w14:paraId="4F2D5D14" w14:textId="1A589D9D" w:rsidR="00F76DAC" w:rsidRPr="006D7854" w:rsidRDefault="00F76DAC" w:rsidP="006C19F5">
      <w:pPr>
        <w:ind w:left="-426"/>
        <w:rPr>
          <w:rFonts w:ascii="Arial" w:eastAsia="Batang" w:hAnsi="Arial" w:cs="Arial"/>
          <w:lang w:eastAsia="ko-K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CE60A5" w:rsidRPr="006D7854" w14:paraId="69B63F1B" w14:textId="77777777" w:rsidTr="00253EE5">
        <w:trPr>
          <w:trHeight w:val="595"/>
        </w:trPr>
        <w:tc>
          <w:tcPr>
            <w:tcW w:w="7343" w:type="dxa"/>
            <w:shd w:val="clear" w:color="auto" w:fill="auto"/>
            <w:vAlign w:val="center"/>
          </w:tcPr>
          <w:p w14:paraId="32BFB8C4" w14:textId="08428888" w:rsidR="00CE60A5" w:rsidRPr="006D7854" w:rsidRDefault="00CE60A5" w:rsidP="00CE60A5">
            <w:pPr>
              <w:autoSpaceDE w:val="0"/>
              <w:autoSpaceDN w:val="0"/>
              <w:adjustRightInd w:val="0"/>
              <w:ind w:left="22"/>
              <w:rPr>
                <w:rFonts w:ascii="Arial" w:eastAsia="Batang" w:hAnsi="Arial" w:cs="Arial"/>
                <w:snapToGrid/>
                <w:lang w:eastAsia="en-AU"/>
              </w:rPr>
            </w:pPr>
            <w:r w:rsidRPr="006D7854">
              <w:rPr>
                <w:rFonts w:ascii="Arial" w:eastAsia="Batang" w:hAnsi="Arial" w:cs="Arial"/>
                <w:b/>
                <w:bCs/>
                <w:snapToGrid/>
                <w:lang w:eastAsia="en-AU"/>
              </w:rPr>
              <w:lastRenderedPageBreak/>
              <w:t>We all need to continue to be responsible</w:t>
            </w:r>
          </w:p>
        </w:tc>
        <w:tc>
          <w:tcPr>
            <w:tcW w:w="7655" w:type="dxa"/>
            <w:shd w:val="clear" w:color="auto" w:fill="auto"/>
            <w:vAlign w:val="center"/>
          </w:tcPr>
          <w:p w14:paraId="00201445" w14:textId="000AB8BF" w:rsidR="00CE60A5" w:rsidRPr="006D7854" w:rsidRDefault="00CE60A5" w:rsidP="00CE60A5">
            <w:pPr>
              <w:rPr>
                <w:rFonts w:ascii="Arial" w:eastAsia="Batang" w:hAnsi="Arial" w:cs="Arial"/>
                <w:lang w:eastAsia="ko-KR"/>
              </w:rPr>
            </w:pPr>
            <w:r w:rsidRPr="006D7854">
              <w:rPr>
                <w:rFonts w:ascii="Arial" w:eastAsia="Batang" w:hAnsi="Arial" w:cs="Arial"/>
                <w:b/>
                <w:bCs/>
                <w:lang w:eastAsia="ko-KR"/>
              </w:rPr>
              <w:t>우리</w:t>
            </w:r>
            <w:r w:rsidRPr="006D7854">
              <w:rPr>
                <w:rFonts w:ascii="Arial" w:eastAsia="Batang" w:hAnsi="Arial" w:cs="Arial"/>
                <w:b/>
                <w:bCs/>
                <w:lang w:eastAsia="ko-KR"/>
              </w:rPr>
              <w:t xml:space="preserve"> </w:t>
            </w:r>
            <w:r w:rsidRPr="006D7854">
              <w:rPr>
                <w:rFonts w:ascii="Arial" w:eastAsia="Batang" w:hAnsi="Arial" w:cs="Arial"/>
                <w:b/>
                <w:bCs/>
                <w:lang w:eastAsia="ko-KR"/>
              </w:rPr>
              <w:t>모두는</w:t>
            </w:r>
            <w:r w:rsidRPr="006D7854">
              <w:rPr>
                <w:rFonts w:ascii="Arial" w:eastAsia="Batang" w:hAnsi="Arial" w:cs="Arial"/>
                <w:b/>
                <w:bCs/>
                <w:lang w:eastAsia="ko-KR"/>
              </w:rPr>
              <w:t xml:space="preserve"> </w:t>
            </w:r>
            <w:r w:rsidRPr="006D7854">
              <w:rPr>
                <w:rFonts w:ascii="Arial" w:eastAsia="Batang" w:hAnsi="Arial" w:cs="Arial"/>
                <w:b/>
                <w:bCs/>
                <w:lang w:eastAsia="ko-KR"/>
              </w:rPr>
              <w:t>계속</w:t>
            </w:r>
            <w:r w:rsidRPr="006D7854">
              <w:rPr>
                <w:rFonts w:ascii="Arial" w:eastAsia="Batang" w:hAnsi="Arial" w:cs="Arial"/>
                <w:b/>
                <w:bCs/>
                <w:lang w:eastAsia="ko-KR"/>
              </w:rPr>
              <w:t xml:space="preserve"> </w:t>
            </w:r>
            <w:r w:rsidRPr="006D7854">
              <w:rPr>
                <w:rFonts w:ascii="Arial" w:eastAsia="Batang" w:hAnsi="Arial" w:cs="Arial"/>
                <w:b/>
                <w:bCs/>
                <w:lang w:eastAsia="ko-KR"/>
              </w:rPr>
              <w:t>책임</w:t>
            </w:r>
            <w:r w:rsidRPr="006D7854">
              <w:rPr>
                <w:rFonts w:ascii="Arial" w:eastAsia="Batang" w:hAnsi="Arial" w:cs="Arial"/>
                <w:b/>
                <w:bCs/>
                <w:lang w:eastAsia="ko-KR"/>
              </w:rPr>
              <w:t xml:space="preserve"> </w:t>
            </w:r>
            <w:r w:rsidRPr="006D7854">
              <w:rPr>
                <w:rFonts w:ascii="Arial" w:eastAsia="Batang" w:hAnsi="Arial" w:cs="Arial"/>
                <w:b/>
                <w:bCs/>
                <w:lang w:eastAsia="ko-KR"/>
              </w:rPr>
              <w:t>있는</w:t>
            </w:r>
            <w:r w:rsidRPr="006D7854">
              <w:rPr>
                <w:rFonts w:ascii="Arial" w:eastAsia="Batang" w:hAnsi="Arial" w:cs="Arial"/>
                <w:b/>
                <w:bCs/>
                <w:lang w:eastAsia="ko-KR"/>
              </w:rPr>
              <w:t xml:space="preserve"> </w:t>
            </w:r>
            <w:r w:rsidRPr="006D7854">
              <w:rPr>
                <w:rFonts w:ascii="Arial" w:eastAsia="Batang" w:hAnsi="Arial" w:cs="Arial"/>
                <w:b/>
                <w:bCs/>
                <w:lang w:eastAsia="ko-KR"/>
              </w:rPr>
              <w:t>행동을</w:t>
            </w:r>
            <w:r w:rsidRPr="006D7854">
              <w:rPr>
                <w:rFonts w:ascii="Arial" w:eastAsia="Batang" w:hAnsi="Arial" w:cs="Arial"/>
                <w:b/>
                <w:bCs/>
                <w:lang w:eastAsia="ko-KR"/>
              </w:rPr>
              <w:t xml:space="preserve"> </w:t>
            </w:r>
            <w:r w:rsidRPr="006D7854">
              <w:rPr>
                <w:rFonts w:ascii="Arial" w:eastAsia="Batang" w:hAnsi="Arial" w:cs="Arial"/>
                <w:b/>
                <w:bCs/>
                <w:lang w:eastAsia="ko-KR"/>
              </w:rPr>
              <w:t>해야</w:t>
            </w:r>
            <w:r w:rsidRPr="006D7854">
              <w:rPr>
                <w:rFonts w:ascii="Arial" w:eastAsia="Batang" w:hAnsi="Arial" w:cs="Arial"/>
                <w:b/>
                <w:bCs/>
                <w:lang w:eastAsia="ko-KR"/>
              </w:rPr>
              <w:t xml:space="preserve"> </w:t>
            </w:r>
            <w:r w:rsidRPr="006D7854">
              <w:rPr>
                <w:rFonts w:ascii="Arial" w:eastAsia="Batang" w:hAnsi="Arial" w:cs="Arial"/>
                <w:b/>
                <w:bCs/>
                <w:lang w:eastAsia="ko-KR"/>
              </w:rPr>
              <w:t>합니다</w:t>
            </w:r>
          </w:p>
        </w:tc>
      </w:tr>
      <w:tr w:rsidR="00CE60A5" w:rsidRPr="006D7854" w14:paraId="6F69B9B6" w14:textId="77777777" w:rsidTr="00614EF5">
        <w:trPr>
          <w:trHeight w:val="955"/>
        </w:trPr>
        <w:tc>
          <w:tcPr>
            <w:tcW w:w="7343" w:type="dxa"/>
            <w:shd w:val="clear" w:color="auto" w:fill="auto"/>
            <w:vAlign w:val="center"/>
          </w:tcPr>
          <w:p w14:paraId="0F9FD6D0" w14:textId="32E75786" w:rsidR="00CE60A5" w:rsidRPr="006D7854" w:rsidRDefault="00CE60A5" w:rsidP="00CE60A5">
            <w:pPr>
              <w:autoSpaceDE w:val="0"/>
              <w:autoSpaceDN w:val="0"/>
              <w:adjustRightInd w:val="0"/>
              <w:ind w:left="22"/>
              <w:rPr>
                <w:rFonts w:ascii="Arial" w:eastAsia="Batang" w:hAnsi="Arial" w:cs="Arial"/>
                <w:snapToGrid/>
                <w:lang w:eastAsia="en-AU"/>
              </w:rPr>
            </w:pPr>
            <w:r w:rsidRPr="006D7854">
              <w:rPr>
                <w:rFonts w:ascii="Arial" w:eastAsia="Batang" w:hAnsi="Arial" w:cs="Arial"/>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365E1A87" w:rsidR="00CE60A5" w:rsidRPr="006D7854" w:rsidRDefault="00CE60A5" w:rsidP="00CE60A5">
            <w:pPr>
              <w:rPr>
                <w:rFonts w:ascii="Arial" w:eastAsia="Batang" w:hAnsi="Arial" w:cs="Arial"/>
                <w:lang w:eastAsia="ko-KR"/>
              </w:rPr>
            </w:pPr>
            <w:r w:rsidRPr="006D7854">
              <w:rPr>
                <w:rFonts w:ascii="Arial" w:eastAsia="Batang" w:hAnsi="Arial" w:cs="Arial"/>
                <w:lang w:eastAsia="ko-KR"/>
              </w:rPr>
              <w:t>공공</w:t>
            </w:r>
            <w:r w:rsidRPr="006D7854">
              <w:rPr>
                <w:rFonts w:ascii="Arial" w:eastAsia="Batang" w:hAnsi="Arial" w:cs="Arial"/>
                <w:lang w:eastAsia="ko-KR"/>
              </w:rPr>
              <w:t xml:space="preserve"> </w:t>
            </w:r>
            <w:r w:rsidRPr="006D7854">
              <w:rPr>
                <w:rFonts w:ascii="Arial" w:eastAsia="Batang" w:hAnsi="Arial" w:cs="Arial"/>
                <w:lang w:eastAsia="ko-KR"/>
              </w:rPr>
              <w:t>의료</w:t>
            </w:r>
            <w:r w:rsidRPr="006D7854">
              <w:rPr>
                <w:rFonts w:ascii="Arial" w:eastAsia="Batang" w:hAnsi="Arial" w:cs="Arial"/>
                <w:lang w:eastAsia="ko-KR"/>
              </w:rPr>
              <w:t xml:space="preserve"> </w:t>
            </w:r>
            <w:r w:rsidRPr="006D7854">
              <w:rPr>
                <w:rFonts w:ascii="Arial" w:eastAsia="Batang" w:hAnsi="Arial" w:cs="Arial"/>
                <w:lang w:eastAsia="ko-KR"/>
              </w:rPr>
              <w:t>지침</w:t>
            </w:r>
            <w:r w:rsidRPr="006D7854">
              <w:rPr>
                <w:rFonts w:ascii="Arial" w:eastAsia="Batang" w:hAnsi="Arial" w:cs="Arial"/>
                <w:lang w:eastAsia="ko-KR"/>
              </w:rPr>
              <w:t xml:space="preserve"> </w:t>
            </w:r>
            <w:r w:rsidRPr="006D7854">
              <w:rPr>
                <w:rFonts w:ascii="Arial" w:eastAsia="Batang" w:hAnsi="Arial" w:cs="Arial"/>
                <w:lang w:eastAsia="ko-KR"/>
              </w:rPr>
              <w:t>하에서의</w:t>
            </w:r>
            <w:r w:rsidRPr="006D7854">
              <w:rPr>
                <w:rFonts w:ascii="Arial" w:eastAsia="Batang" w:hAnsi="Arial" w:cs="Arial"/>
                <w:lang w:eastAsia="ko-KR"/>
              </w:rPr>
              <w:t xml:space="preserve"> </w:t>
            </w:r>
            <w:r w:rsidRPr="006D7854">
              <w:rPr>
                <w:rFonts w:ascii="Arial" w:eastAsia="Batang" w:hAnsi="Arial" w:cs="Arial"/>
                <w:lang w:eastAsia="ko-KR"/>
              </w:rPr>
              <w:t>요건들은</w:t>
            </w:r>
            <w:r w:rsidRPr="006D7854">
              <w:rPr>
                <w:rFonts w:ascii="Arial" w:eastAsia="Batang" w:hAnsi="Arial" w:cs="Arial"/>
                <w:lang w:eastAsia="ko-KR"/>
              </w:rPr>
              <w:t xml:space="preserve"> </w:t>
            </w:r>
            <w:r w:rsidRPr="006D7854">
              <w:rPr>
                <w:rFonts w:ascii="Arial" w:eastAsia="Batang" w:hAnsi="Arial" w:cs="Arial"/>
                <w:lang w:eastAsia="ko-KR"/>
              </w:rPr>
              <w:t>사업체들만의</w:t>
            </w:r>
            <w:r w:rsidRPr="006D7854">
              <w:rPr>
                <w:rFonts w:ascii="Arial" w:eastAsia="Batang" w:hAnsi="Arial" w:cs="Arial"/>
                <w:lang w:eastAsia="ko-KR"/>
              </w:rPr>
              <w:t xml:space="preserve"> </w:t>
            </w:r>
            <w:r w:rsidRPr="006D7854">
              <w:rPr>
                <w:rFonts w:ascii="Arial" w:eastAsia="Batang" w:hAnsi="Arial" w:cs="Arial"/>
                <w:lang w:eastAsia="ko-KR"/>
              </w:rPr>
              <w:t>책임이</w:t>
            </w:r>
            <w:r w:rsidRPr="006D7854">
              <w:rPr>
                <w:rFonts w:ascii="Arial" w:eastAsia="Batang" w:hAnsi="Arial" w:cs="Arial"/>
                <w:lang w:eastAsia="ko-KR"/>
              </w:rPr>
              <w:t xml:space="preserve"> </w:t>
            </w:r>
            <w:r w:rsidRPr="006D7854">
              <w:rPr>
                <w:rFonts w:ascii="Arial" w:eastAsia="Batang" w:hAnsi="Arial" w:cs="Arial"/>
                <w:lang w:eastAsia="ko-KR"/>
              </w:rPr>
              <w:t>아닙니다</w:t>
            </w:r>
            <w:r w:rsidRPr="006D7854">
              <w:rPr>
                <w:rFonts w:ascii="Arial" w:eastAsia="Batang" w:hAnsi="Arial" w:cs="Arial"/>
                <w:lang w:eastAsia="ko-KR"/>
              </w:rPr>
              <w:t xml:space="preserve">. </w:t>
            </w:r>
            <w:r w:rsidRPr="006D7854">
              <w:rPr>
                <w:rFonts w:ascii="Arial" w:eastAsia="Batang" w:hAnsi="Arial" w:cs="Arial"/>
                <w:lang w:eastAsia="ko-KR"/>
              </w:rPr>
              <w:t>이는</w:t>
            </w:r>
            <w:r w:rsidRPr="006D7854">
              <w:rPr>
                <w:rFonts w:ascii="Arial" w:eastAsia="Batang" w:hAnsi="Arial" w:cs="Arial"/>
                <w:lang w:eastAsia="ko-KR"/>
              </w:rPr>
              <w:t xml:space="preserve"> </w:t>
            </w:r>
            <w:r w:rsidRPr="006D7854">
              <w:rPr>
                <w:rFonts w:ascii="Arial" w:eastAsia="Batang" w:hAnsi="Arial" w:cs="Arial"/>
                <w:lang w:eastAsia="ko-KR"/>
              </w:rPr>
              <w:t>모든</w:t>
            </w:r>
            <w:r w:rsidRPr="006D7854">
              <w:rPr>
                <w:rFonts w:ascii="Arial" w:eastAsia="Batang" w:hAnsi="Arial" w:cs="Arial"/>
                <w:lang w:eastAsia="ko-KR"/>
              </w:rPr>
              <w:t xml:space="preserve"> </w:t>
            </w:r>
            <w:r w:rsidRPr="006D7854">
              <w:rPr>
                <w:rFonts w:ascii="Arial" w:eastAsia="Batang" w:hAnsi="Arial" w:cs="Arial"/>
                <w:lang w:eastAsia="ko-KR"/>
              </w:rPr>
              <w:t>캔버라인들에게</w:t>
            </w:r>
            <w:r w:rsidRPr="006D7854">
              <w:rPr>
                <w:rFonts w:ascii="Arial" w:eastAsia="Batang" w:hAnsi="Arial" w:cs="Arial"/>
                <w:lang w:eastAsia="ko-KR"/>
              </w:rPr>
              <w:t xml:space="preserve"> </w:t>
            </w:r>
            <w:r w:rsidRPr="006D7854">
              <w:rPr>
                <w:rFonts w:ascii="Arial" w:eastAsia="Batang" w:hAnsi="Arial" w:cs="Arial"/>
                <w:lang w:eastAsia="ko-KR"/>
              </w:rPr>
              <w:t>해당됩니다</w:t>
            </w:r>
            <w:r w:rsidRPr="006D7854">
              <w:rPr>
                <w:rFonts w:ascii="Arial" w:eastAsia="Batang" w:hAnsi="Arial" w:cs="Arial"/>
                <w:lang w:eastAsia="ko-KR"/>
              </w:rPr>
              <w:t>.</w:t>
            </w:r>
          </w:p>
        </w:tc>
      </w:tr>
      <w:tr w:rsidR="00CE60A5" w:rsidRPr="006D7854" w14:paraId="089DDEE6" w14:textId="77777777" w:rsidTr="00614EF5">
        <w:trPr>
          <w:trHeight w:val="1252"/>
        </w:trPr>
        <w:tc>
          <w:tcPr>
            <w:tcW w:w="7343" w:type="dxa"/>
            <w:shd w:val="clear" w:color="auto" w:fill="auto"/>
            <w:vAlign w:val="center"/>
          </w:tcPr>
          <w:p w14:paraId="220A0326" w14:textId="0C594C02" w:rsidR="00CE60A5" w:rsidRPr="006D7854" w:rsidRDefault="00CE60A5" w:rsidP="00CE60A5">
            <w:pPr>
              <w:autoSpaceDE w:val="0"/>
              <w:autoSpaceDN w:val="0"/>
              <w:adjustRightInd w:val="0"/>
              <w:ind w:left="22"/>
              <w:rPr>
                <w:rFonts w:ascii="Arial" w:eastAsia="Batang" w:hAnsi="Arial" w:cs="Arial"/>
                <w:snapToGrid/>
                <w:lang w:eastAsia="en-AU"/>
              </w:rPr>
            </w:pPr>
            <w:r w:rsidRPr="006D7854">
              <w:rPr>
                <w:rFonts w:ascii="Arial" w:eastAsia="Batang" w:hAnsi="Arial" w:cs="Arial"/>
                <w:snapToGrid/>
                <w:lang w:eastAsia="en-AU"/>
              </w:rPr>
              <w:t xml:space="preserve">We must all be sensible when having people in our homes and put in place our own control measures. This includes knowing who is there and at what times, and downloading the </w:t>
            </w:r>
            <w:proofErr w:type="spellStart"/>
            <w:r w:rsidRPr="006D7854">
              <w:rPr>
                <w:rFonts w:ascii="Arial" w:eastAsia="Batang" w:hAnsi="Arial" w:cs="Arial"/>
                <w:snapToGrid/>
                <w:lang w:eastAsia="en-AU"/>
              </w:rPr>
              <w:t>COVIDSafe</w:t>
            </w:r>
            <w:proofErr w:type="spellEnd"/>
            <w:r w:rsidRPr="006D7854">
              <w:rPr>
                <w:rFonts w:ascii="Arial" w:eastAsia="Batang" w:hAnsi="Arial" w:cs="Arial"/>
                <w:snapToGrid/>
                <w:lang w:eastAsia="en-AU"/>
              </w:rPr>
              <w:t xml:space="preserve"> app.</w:t>
            </w:r>
          </w:p>
        </w:tc>
        <w:tc>
          <w:tcPr>
            <w:tcW w:w="7655" w:type="dxa"/>
            <w:shd w:val="clear" w:color="auto" w:fill="auto"/>
            <w:vAlign w:val="center"/>
          </w:tcPr>
          <w:p w14:paraId="7527881E" w14:textId="532C8E27" w:rsidR="00CE60A5" w:rsidRPr="006D7854" w:rsidRDefault="00CE60A5" w:rsidP="00CE60A5">
            <w:pPr>
              <w:rPr>
                <w:rFonts w:ascii="Arial" w:eastAsia="Batang" w:hAnsi="Arial" w:cs="Arial"/>
                <w:lang w:eastAsia="ko-KR"/>
              </w:rPr>
            </w:pPr>
            <w:r w:rsidRPr="006D7854">
              <w:rPr>
                <w:rFonts w:ascii="Arial" w:eastAsia="Batang" w:hAnsi="Arial" w:cs="Arial"/>
                <w:lang w:eastAsia="ko-KR"/>
              </w:rPr>
              <w:t>가정에</w:t>
            </w:r>
            <w:r w:rsidRPr="006D7854">
              <w:rPr>
                <w:rFonts w:ascii="Arial" w:eastAsia="Batang" w:hAnsi="Arial" w:cs="Arial"/>
                <w:lang w:eastAsia="ko-KR"/>
              </w:rPr>
              <w:t xml:space="preserve"> </w:t>
            </w:r>
            <w:r w:rsidRPr="006D7854">
              <w:rPr>
                <w:rFonts w:ascii="Arial" w:eastAsia="Batang" w:hAnsi="Arial" w:cs="Arial"/>
                <w:lang w:eastAsia="ko-KR"/>
              </w:rPr>
              <w:t>사람이</w:t>
            </w:r>
            <w:r w:rsidRPr="006D7854">
              <w:rPr>
                <w:rFonts w:ascii="Arial" w:eastAsia="Batang" w:hAnsi="Arial" w:cs="Arial"/>
                <w:lang w:eastAsia="ko-KR"/>
              </w:rPr>
              <w:t xml:space="preserve"> </w:t>
            </w:r>
            <w:r w:rsidRPr="006D7854">
              <w:rPr>
                <w:rFonts w:ascii="Arial" w:eastAsia="Batang" w:hAnsi="Arial" w:cs="Arial"/>
                <w:lang w:eastAsia="ko-KR"/>
              </w:rPr>
              <w:t>올</w:t>
            </w:r>
            <w:r w:rsidRPr="006D7854">
              <w:rPr>
                <w:rFonts w:ascii="Arial" w:eastAsia="Batang" w:hAnsi="Arial" w:cs="Arial"/>
                <w:lang w:eastAsia="ko-KR"/>
              </w:rPr>
              <w:t xml:space="preserve"> </w:t>
            </w:r>
            <w:r w:rsidRPr="006D7854">
              <w:rPr>
                <w:rFonts w:ascii="Arial" w:eastAsia="Batang" w:hAnsi="Arial" w:cs="Arial"/>
                <w:lang w:eastAsia="ko-KR"/>
              </w:rPr>
              <w:t>때</w:t>
            </w:r>
            <w:r w:rsidRPr="006D7854">
              <w:rPr>
                <w:rFonts w:ascii="Arial" w:eastAsia="Batang" w:hAnsi="Arial" w:cs="Arial"/>
                <w:lang w:eastAsia="ko-KR"/>
              </w:rPr>
              <w:t xml:space="preserve"> </w:t>
            </w:r>
            <w:r w:rsidRPr="006D7854">
              <w:rPr>
                <w:rFonts w:ascii="Arial" w:eastAsia="Batang" w:hAnsi="Arial" w:cs="Arial"/>
                <w:lang w:eastAsia="ko-KR"/>
              </w:rPr>
              <w:t>유의하고</w:t>
            </w:r>
            <w:r w:rsidRPr="006D7854">
              <w:rPr>
                <w:rFonts w:ascii="Arial" w:eastAsia="Batang" w:hAnsi="Arial" w:cs="Arial"/>
                <w:lang w:eastAsia="ko-KR"/>
              </w:rPr>
              <w:t xml:space="preserve"> </w:t>
            </w:r>
            <w:r w:rsidRPr="006D7854">
              <w:rPr>
                <w:rFonts w:ascii="Arial" w:eastAsia="Batang" w:hAnsi="Arial" w:cs="Arial"/>
                <w:lang w:eastAsia="ko-KR"/>
              </w:rPr>
              <w:t>스스로</w:t>
            </w:r>
            <w:r w:rsidRPr="006D7854">
              <w:rPr>
                <w:rFonts w:ascii="Arial" w:eastAsia="Batang" w:hAnsi="Arial" w:cs="Arial"/>
                <w:lang w:eastAsia="ko-KR"/>
              </w:rPr>
              <w:t xml:space="preserve"> </w:t>
            </w:r>
            <w:r w:rsidRPr="006D7854">
              <w:rPr>
                <w:rFonts w:ascii="Arial" w:eastAsia="Batang" w:hAnsi="Arial" w:cs="Arial"/>
                <w:lang w:eastAsia="ko-KR"/>
              </w:rPr>
              <w:t>통제</w:t>
            </w:r>
            <w:r w:rsidRPr="006D7854">
              <w:rPr>
                <w:rFonts w:ascii="Arial" w:eastAsia="Batang" w:hAnsi="Arial" w:cs="Arial"/>
                <w:lang w:eastAsia="ko-KR"/>
              </w:rPr>
              <w:t xml:space="preserve"> </w:t>
            </w:r>
            <w:r w:rsidRPr="006D7854">
              <w:rPr>
                <w:rFonts w:ascii="Arial" w:eastAsia="Batang" w:hAnsi="Arial" w:cs="Arial"/>
                <w:lang w:eastAsia="ko-KR"/>
              </w:rPr>
              <w:t>대책을</w:t>
            </w:r>
            <w:r w:rsidRPr="006D7854">
              <w:rPr>
                <w:rFonts w:ascii="Arial" w:eastAsia="Batang" w:hAnsi="Arial" w:cs="Arial"/>
                <w:lang w:eastAsia="ko-KR"/>
              </w:rPr>
              <w:t xml:space="preserve"> </w:t>
            </w:r>
            <w:r w:rsidRPr="006D7854">
              <w:rPr>
                <w:rFonts w:ascii="Arial" w:eastAsia="Batang" w:hAnsi="Arial" w:cs="Arial"/>
                <w:lang w:eastAsia="ko-KR"/>
              </w:rPr>
              <w:t>시행해야</w:t>
            </w:r>
            <w:r w:rsidRPr="006D7854">
              <w:rPr>
                <w:rFonts w:ascii="Arial" w:eastAsia="Batang" w:hAnsi="Arial" w:cs="Arial"/>
                <w:lang w:eastAsia="ko-KR"/>
              </w:rPr>
              <w:t xml:space="preserve"> </w:t>
            </w:r>
            <w:r w:rsidRPr="006D7854">
              <w:rPr>
                <w:rFonts w:ascii="Arial" w:eastAsia="Batang" w:hAnsi="Arial" w:cs="Arial"/>
                <w:lang w:eastAsia="ko-KR"/>
              </w:rPr>
              <w:t>합니다</w:t>
            </w:r>
            <w:r w:rsidRPr="006D7854">
              <w:rPr>
                <w:rFonts w:ascii="Arial" w:eastAsia="Batang" w:hAnsi="Arial" w:cs="Arial"/>
                <w:lang w:eastAsia="ko-KR"/>
              </w:rPr>
              <w:t xml:space="preserve">. </w:t>
            </w:r>
            <w:r w:rsidRPr="006D7854">
              <w:rPr>
                <w:rFonts w:ascii="Arial" w:eastAsia="Batang" w:hAnsi="Arial" w:cs="Arial"/>
                <w:lang w:eastAsia="ko-KR"/>
              </w:rPr>
              <w:t>이는</w:t>
            </w:r>
            <w:r w:rsidRPr="006D7854">
              <w:rPr>
                <w:rFonts w:ascii="Arial" w:eastAsia="Batang" w:hAnsi="Arial" w:cs="Arial"/>
                <w:lang w:eastAsia="ko-KR"/>
              </w:rPr>
              <w:t xml:space="preserve"> </w:t>
            </w:r>
            <w:r w:rsidRPr="006D7854">
              <w:rPr>
                <w:rFonts w:ascii="Arial" w:eastAsia="Batang" w:hAnsi="Arial" w:cs="Arial"/>
                <w:lang w:eastAsia="ko-KR"/>
              </w:rPr>
              <w:t>누가</w:t>
            </w:r>
            <w:r w:rsidRPr="006D7854">
              <w:rPr>
                <w:rFonts w:ascii="Arial" w:eastAsia="Batang" w:hAnsi="Arial" w:cs="Arial"/>
                <w:lang w:eastAsia="ko-KR"/>
              </w:rPr>
              <w:t xml:space="preserve"> </w:t>
            </w:r>
            <w:r w:rsidRPr="006D7854">
              <w:rPr>
                <w:rFonts w:ascii="Arial" w:eastAsia="Batang" w:hAnsi="Arial" w:cs="Arial"/>
                <w:lang w:eastAsia="ko-KR"/>
              </w:rPr>
              <w:t>언제</w:t>
            </w:r>
            <w:r w:rsidRPr="006D7854">
              <w:rPr>
                <w:rFonts w:ascii="Arial" w:eastAsia="Batang" w:hAnsi="Arial" w:cs="Arial"/>
                <w:lang w:eastAsia="ko-KR"/>
              </w:rPr>
              <w:t xml:space="preserve"> </w:t>
            </w:r>
            <w:r w:rsidRPr="006D7854">
              <w:rPr>
                <w:rFonts w:ascii="Arial" w:eastAsia="Batang" w:hAnsi="Arial" w:cs="Arial"/>
                <w:lang w:eastAsia="ko-KR"/>
              </w:rPr>
              <w:t>왔는지를</w:t>
            </w:r>
            <w:r w:rsidRPr="006D7854">
              <w:rPr>
                <w:rFonts w:ascii="Arial" w:eastAsia="Batang" w:hAnsi="Arial" w:cs="Arial"/>
                <w:lang w:eastAsia="ko-KR"/>
              </w:rPr>
              <w:t xml:space="preserve"> </w:t>
            </w:r>
            <w:r w:rsidRPr="006D7854">
              <w:rPr>
                <w:rFonts w:ascii="Arial" w:eastAsia="Batang" w:hAnsi="Arial" w:cs="Arial"/>
                <w:lang w:eastAsia="ko-KR"/>
              </w:rPr>
              <w:t>파악하고</w:t>
            </w:r>
            <w:r w:rsidRPr="006D7854">
              <w:rPr>
                <w:rFonts w:ascii="Arial" w:eastAsia="Batang" w:hAnsi="Arial" w:cs="Arial"/>
                <w:lang w:eastAsia="ko-KR"/>
              </w:rPr>
              <w:t xml:space="preserve"> </w:t>
            </w:r>
            <w:proofErr w:type="spellStart"/>
            <w:r w:rsidRPr="006D7854">
              <w:rPr>
                <w:rFonts w:ascii="Arial" w:eastAsia="Batang" w:hAnsi="Arial" w:cs="Arial"/>
                <w:lang w:eastAsia="ko-KR"/>
              </w:rPr>
              <w:t>COVIDSafe</w:t>
            </w:r>
            <w:proofErr w:type="spellEnd"/>
            <w:r w:rsidRPr="006D7854">
              <w:rPr>
                <w:rFonts w:ascii="Arial" w:eastAsia="Batang" w:hAnsi="Arial" w:cs="Arial"/>
                <w:lang w:eastAsia="ko-KR"/>
              </w:rPr>
              <w:t xml:space="preserve"> </w:t>
            </w:r>
            <w:r w:rsidRPr="006D7854">
              <w:rPr>
                <w:rFonts w:ascii="Arial" w:eastAsia="Batang" w:hAnsi="Arial" w:cs="Arial"/>
                <w:lang w:eastAsia="ko-KR"/>
              </w:rPr>
              <w:t>앱을</w:t>
            </w:r>
            <w:r w:rsidRPr="006D7854">
              <w:rPr>
                <w:rFonts w:ascii="Arial" w:eastAsia="Batang" w:hAnsi="Arial" w:cs="Arial"/>
                <w:lang w:eastAsia="ko-KR"/>
              </w:rPr>
              <w:t xml:space="preserve"> </w:t>
            </w:r>
            <w:r w:rsidRPr="006D7854">
              <w:rPr>
                <w:rFonts w:ascii="Arial" w:eastAsia="Batang" w:hAnsi="Arial" w:cs="Arial"/>
                <w:lang w:eastAsia="ko-KR"/>
              </w:rPr>
              <w:t>다운로드하는</w:t>
            </w:r>
            <w:r w:rsidRPr="006D7854">
              <w:rPr>
                <w:rFonts w:ascii="Arial" w:eastAsia="Batang" w:hAnsi="Arial" w:cs="Arial"/>
                <w:lang w:eastAsia="ko-KR"/>
              </w:rPr>
              <w:t xml:space="preserve"> </w:t>
            </w:r>
            <w:r w:rsidRPr="006D7854">
              <w:rPr>
                <w:rFonts w:ascii="Arial" w:eastAsia="Batang" w:hAnsi="Arial" w:cs="Arial"/>
                <w:lang w:eastAsia="ko-KR"/>
              </w:rPr>
              <w:t>것을</w:t>
            </w:r>
            <w:r w:rsidRPr="006D7854">
              <w:rPr>
                <w:rFonts w:ascii="Arial" w:eastAsia="Batang" w:hAnsi="Arial" w:cs="Arial"/>
                <w:lang w:eastAsia="ko-KR"/>
              </w:rPr>
              <w:t xml:space="preserve"> </w:t>
            </w:r>
            <w:r w:rsidRPr="006D7854">
              <w:rPr>
                <w:rFonts w:ascii="Arial" w:eastAsia="Batang" w:hAnsi="Arial" w:cs="Arial"/>
                <w:lang w:eastAsia="ko-KR"/>
              </w:rPr>
              <w:t>포함합니다</w:t>
            </w:r>
            <w:r w:rsidRPr="006D7854">
              <w:rPr>
                <w:rFonts w:ascii="Arial" w:eastAsia="Batang" w:hAnsi="Arial" w:cs="Arial"/>
                <w:lang w:eastAsia="ko-KR"/>
              </w:rPr>
              <w:t>.</w:t>
            </w:r>
          </w:p>
        </w:tc>
      </w:tr>
      <w:tr w:rsidR="00CE60A5" w:rsidRPr="006D7854" w14:paraId="1E3BF5DA" w14:textId="77777777" w:rsidTr="00F76DAC">
        <w:trPr>
          <w:trHeight w:val="1423"/>
        </w:trPr>
        <w:tc>
          <w:tcPr>
            <w:tcW w:w="7343" w:type="dxa"/>
            <w:shd w:val="clear" w:color="auto" w:fill="auto"/>
            <w:vAlign w:val="center"/>
          </w:tcPr>
          <w:p w14:paraId="2B7CE051" w14:textId="73254B27" w:rsidR="00CE60A5" w:rsidRPr="006D7854" w:rsidRDefault="00CE60A5" w:rsidP="00CE60A5">
            <w:pPr>
              <w:autoSpaceDE w:val="0"/>
              <w:autoSpaceDN w:val="0"/>
              <w:adjustRightInd w:val="0"/>
              <w:ind w:left="22"/>
              <w:rPr>
                <w:rFonts w:ascii="Arial" w:eastAsia="Batang" w:hAnsi="Arial" w:cs="Arial"/>
                <w:snapToGrid/>
                <w:lang w:eastAsia="en-AU"/>
              </w:rPr>
            </w:pPr>
            <w:r w:rsidRPr="006D7854">
              <w:rPr>
                <w:rFonts w:ascii="Arial" w:eastAsia="Batang" w:hAnsi="Arial" w:cs="Arial"/>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6F563EDD" w:rsidR="00CE60A5" w:rsidRPr="006D7854" w:rsidRDefault="00CE60A5" w:rsidP="00CE60A5">
            <w:pPr>
              <w:rPr>
                <w:rFonts w:ascii="Arial" w:eastAsia="Batang" w:hAnsi="Arial" w:cs="Arial"/>
                <w:lang w:eastAsia="ko-KR"/>
              </w:rPr>
            </w:pPr>
            <w:r w:rsidRPr="006D7854">
              <w:rPr>
                <w:rFonts w:ascii="Arial" w:eastAsia="Batang" w:hAnsi="Arial" w:cs="Arial"/>
                <w:lang w:eastAsia="ko-KR"/>
              </w:rPr>
              <w:t>중요한</w:t>
            </w:r>
            <w:r w:rsidRPr="006D7854">
              <w:rPr>
                <w:rFonts w:ascii="Arial" w:eastAsia="Batang" w:hAnsi="Arial" w:cs="Arial"/>
                <w:lang w:eastAsia="ko-KR"/>
              </w:rPr>
              <w:t xml:space="preserve"> </w:t>
            </w:r>
            <w:r w:rsidRPr="006D7854">
              <w:rPr>
                <w:rFonts w:ascii="Arial" w:eastAsia="Batang" w:hAnsi="Arial" w:cs="Arial"/>
                <w:lang w:eastAsia="ko-KR"/>
              </w:rPr>
              <w:t>것은</w:t>
            </w:r>
            <w:r w:rsidRPr="006D7854">
              <w:rPr>
                <w:rFonts w:ascii="Arial" w:eastAsia="Batang" w:hAnsi="Arial" w:cs="Arial"/>
                <w:lang w:eastAsia="ko-KR"/>
              </w:rPr>
              <w:t xml:space="preserve"> </w:t>
            </w:r>
            <w:r w:rsidRPr="006D7854">
              <w:rPr>
                <w:rFonts w:ascii="Arial" w:eastAsia="Batang" w:hAnsi="Arial" w:cs="Arial"/>
                <w:lang w:eastAsia="ko-KR"/>
              </w:rPr>
              <w:t>우리가</w:t>
            </w:r>
            <w:r w:rsidRPr="006D7854">
              <w:rPr>
                <w:rFonts w:ascii="Arial" w:eastAsia="Batang" w:hAnsi="Arial" w:cs="Arial"/>
                <w:lang w:eastAsia="ko-KR"/>
              </w:rPr>
              <w:t xml:space="preserve"> </w:t>
            </w:r>
            <w:r w:rsidRPr="006D7854">
              <w:rPr>
                <w:rFonts w:ascii="Arial" w:eastAsia="Batang" w:hAnsi="Arial" w:cs="Arial"/>
                <w:lang w:eastAsia="ko-KR"/>
              </w:rPr>
              <w:t>물리적</w:t>
            </w:r>
            <w:r w:rsidRPr="006D7854">
              <w:rPr>
                <w:rFonts w:ascii="Arial" w:eastAsia="Batang" w:hAnsi="Arial" w:cs="Arial"/>
                <w:lang w:eastAsia="ko-KR"/>
              </w:rPr>
              <w:t xml:space="preserve"> </w:t>
            </w:r>
            <w:r w:rsidRPr="006D7854">
              <w:rPr>
                <w:rFonts w:ascii="Arial" w:eastAsia="Batang" w:hAnsi="Arial" w:cs="Arial"/>
                <w:lang w:eastAsia="ko-KR"/>
              </w:rPr>
              <w:t>거리</w:t>
            </w:r>
            <w:r w:rsidRPr="006D7854">
              <w:rPr>
                <w:rFonts w:ascii="Arial" w:eastAsia="Batang" w:hAnsi="Arial" w:cs="Arial"/>
                <w:lang w:eastAsia="ko-KR"/>
              </w:rPr>
              <w:t xml:space="preserve"> </w:t>
            </w:r>
            <w:r w:rsidRPr="006D7854">
              <w:rPr>
                <w:rFonts w:ascii="Arial" w:eastAsia="Batang" w:hAnsi="Arial" w:cs="Arial"/>
                <w:lang w:eastAsia="ko-KR"/>
              </w:rPr>
              <w:t>유지</w:t>
            </w:r>
            <w:r w:rsidRPr="006D7854">
              <w:rPr>
                <w:rFonts w:ascii="Arial" w:eastAsia="Batang" w:hAnsi="Arial" w:cs="Arial"/>
                <w:lang w:eastAsia="ko-KR"/>
              </w:rPr>
              <w:t xml:space="preserve">, </w:t>
            </w:r>
            <w:r w:rsidRPr="006D7854">
              <w:rPr>
                <w:rFonts w:ascii="Arial" w:eastAsia="Batang" w:hAnsi="Arial" w:cs="Arial"/>
                <w:lang w:eastAsia="ko-KR"/>
              </w:rPr>
              <w:t>청결한</w:t>
            </w:r>
            <w:r w:rsidRPr="006D7854">
              <w:rPr>
                <w:rFonts w:ascii="Arial" w:eastAsia="Batang" w:hAnsi="Arial" w:cs="Arial"/>
                <w:lang w:eastAsia="ko-KR"/>
              </w:rPr>
              <w:t xml:space="preserve"> </w:t>
            </w:r>
            <w:r w:rsidRPr="006D7854">
              <w:rPr>
                <w:rFonts w:ascii="Arial" w:eastAsia="Batang" w:hAnsi="Arial" w:cs="Arial"/>
                <w:lang w:eastAsia="ko-KR"/>
              </w:rPr>
              <w:t>손</w:t>
            </w:r>
            <w:r w:rsidRPr="006D7854">
              <w:rPr>
                <w:rFonts w:ascii="Arial" w:eastAsia="Batang" w:hAnsi="Arial" w:cs="Arial"/>
                <w:lang w:eastAsia="ko-KR"/>
              </w:rPr>
              <w:t xml:space="preserve"> </w:t>
            </w:r>
            <w:r w:rsidRPr="006D7854">
              <w:rPr>
                <w:rFonts w:ascii="Arial" w:eastAsia="Batang" w:hAnsi="Arial" w:cs="Arial"/>
                <w:lang w:eastAsia="ko-KR"/>
              </w:rPr>
              <w:t>위생과</w:t>
            </w:r>
            <w:r w:rsidRPr="006D7854">
              <w:rPr>
                <w:rFonts w:ascii="Arial" w:eastAsia="Batang" w:hAnsi="Arial" w:cs="Arial"/>
                <w:lang w:eastAsia="ko-KR"/>
              </w:rPr>
              <w:t xml:space="preserve"> </w:t>
            </w:r>
            <w:r w:rsidRPr="006D7854">
              <w:rPr>
                <w:rFonts w:ascii="Arial" w:eastAsia="Batang" w:hAnsi="Arial" w:cs="Arial"/>
                <w:lang w:eastAsia="ko-KR"/>
              </w:rPr>
              <w:t>호흡기</w:t>
            </w:r>
            <w:r w:rsidRPr="006D7854">
              <w:rPr>
                <w:rFonts w:ascii="Arial" w:eastAsia="Batang" w:hAnsi="Arial" w:cs="Arial"/>
                <w:lang w:eastAsia="ko-KR"/>
              </w:rPr>
              <w:t xml:space="preserve"> </w:t>
            </w:r>
            <w:r w:rsidRPr="006D7854">
              <w:rPr>
                <w:rFonts w:ascii="Arial" w:eastAsia="Batang" w:hAnsi="Arial" w:cs="Arial"/>
                <w:lang w:eastAsia="ko-KR"/>
              </w:rPr>
              <w:t>위생</w:t>
            </w:r>
            <w:r w:rsidRPr="006D7854">
              <w:rPr>
                <w:rFonts w:ascii="Arial" w:eastAsia="Batang" w:hAnsi="Arial" w:cs="Arial"/>
                <w:lang w:eastAsia="ko-KR"/>
              </w:rPr>
              <w:t xml:space="preserve"> </w:t>
            </w:r>
            <w:r w:rsidRPr="006D7854">
              <w:rPr>
                <w:rFonts w:ascii="Arial" w:eastAsia="Batang" w:hAnsi="Arial" w:cs="Arial"/>
                <w:lang w:eastAsia="ko-KR"/>
              </w:rPr>
              <w:t>실천</w:t>
            </w:r>
            <w:r w:rsidRPr="006D7854">
              <w:rPr>
                <w:rFonts w:ascii="Arial" w:eastAsia="Batang" w:hAnsi="Arial" w:cs="Arial"/>
                <w:lang w:eastAsia="ko-KR"/>
              </w:rPr>
              <w:t xml:space="preserve">, </w:t>
            </w:r>
            <w:r w:rsidRPr="006D7854">
              <w:rPr>
                <w:rFonts w:ascii="Arial" w:eastAsia="Batang" w:hAnsi="Arial" w:cs="Arial"/>
                <w:lang w:eastAsia="ko-KR"/>
              </w:rPr>
              <w:t>몸이</w:t>
            </w:r>
            <w:r w:rsidRPr="006D7854">
              <w:rPr>
                <w:rFonts w:ascii="Arial" w:eastAsia="Batang" w:hAnsi="Arial" w:cs="Arial"/>
                <w:lang w:eastAsia="ko-KR"/>
              </w:rPr>
              <w:t xml:space="preserve"> </w:t>
            </w:r>
            <w:r w:rsidRPr="006D7854">
              <w:rPr>
                <w:rFonts w:ascii="Arial" w:eastAsia="Batang" w:hAnsi="Arial" w:cs="Arial"/>
                <w:lang w:eastAsia="ko-KR"/>
              </w:rPr>
              <w:t>아프면</w:t>
            </w:r>
            <w:r w:rsidRPr="006D7854">
              <w:rPr>
                <w:rFonts w:ascii="Arial" w:eastAsia="Batang" w:hAnsi="Arial" w:cs="Arial"/>
                <w:lang w:eastAsia="ko-KR"/>
              </w:rPr>
              <w:t xml:space="preserve"> </w:t>
            </w:r>
            <w:r w:rsidRPr="006D7854">
              <w:rPr>
                <w:rFonts w:ascii="Arial" w:eastAsia="Batang" w:hAnsi="Arial" w:cs="Arial"/>
                <w:lang w:eastAsia="ko-KR"/>
              </w:rPr>
              <w:t>집에</w:t>
            </w:r>
            <w:r w:rsidRPr="006D7854">
              <w:rPr>
                <w:rFonts w:ascii="Arial" w:eastAsia="Batang" w:hAnsi="Arial" w:cs="Arial"/>
                <w:lang w:eastAsia="ko-KR"/>
              </w:rPr>
              <w:t xml:space="preserve"> </w:t>
            </w:r>
            <w:r w:rsidRPr="006D7854">
              <w:rPr>
                <w:rFonts w:ascii="Arial" w:eastAsia="Batang" w:hAnsi="Arial" w:cs="Arial"/>
                <w:lang w:eastAsia="ko-KR"/>
              </w:rPr>
              <w:t>머물기</w:t>
            </w:r>
            <w:r w:rsidRPr="006D7854">
              <w:rPr>
                <w:rFonts w:ascii="Arial" w:eastAsia="Batang" w:hAnsi="Arial" w:cs="Arial"/>
                <w:lang w:eastAsia="ko-KR"/>
              </w:rPr>
              <w:t xml:space="preserve"> </w:t>
            </w:r>
            <w:r w:rsidRPr="006D7854">
              <w:rPr>
                <w:rFonts w:ascii="Arial" w:eastAsia="Batang" w:hAnsi="Arial" w:cs="Arial"/>
                <w:lang w:eastAsia="ko-KR"/>
              </w:rPr>
              <w:t>그리고</w:t>
            </w:r>
            <w:r w:rsidRPr="006D7854">
              <w:rPr>
                <w:rFonts w:ascii="Arial" w:eastAsia="Batang" w:hAnsi="Arial" w:cs="Arial"/>
                <w:lang w:eastAsia="ko-KR"/>
              </w:rPr>
              <w:t xml:space="preserve"> </w:t>
            </w:r>
            <w:r w:rsidRPr="006D7854">
              <w:rPr>
                <w:rFonts w:ascii="Arial" w:eastAsia="Batang" w:hAnsi="Arial" w:cs="Arial"/>
                <w:lang w:eastAsia="ko-KR"/>
              </w:rPr>
              <w:t>증세가</w:t>
            </w:r>
            <w:r w:rsidRPr="006D7854">
              <w:rPr>
                <w:rFonts w:ascii="Arial" w:eastAsia="Batang" w:hAnsi="Arial" w:cs="Arial"/>
                <w:lang w:eastAsia="ko-KR"/>
              </w:rPr>
              <w:t xml:space="preserve"> </w:t>
            </w:r>
            <w:r w:rsidRPr="006D7854">
              <w:rPr>
                <w:rFonts w:ascii="Arial" w:eastAsia="Batang" w:hAnsi="Arial" w:cs="Arial"/>
                <w:lang w:eastAsia="ko-KR"/>
              </w:rPr>
              <w:t>있으면</w:t>
            </w:r>
            <w:r w:rsidRPr="006D7854">
              <w:rPr>
                <w:rFonts w:ascii="Arial" w:eastAsia="Batang" w:hAnsi="Arial" w:cs="Arial"/>
                <w:lang w:eastAsia="ko-KR"/>
              </w:rPr>
              <w:t xml:space="preserve"> </w:t>
            </w:r>
            <w:r w:rsidRPr="006D7854">
              <w:rPr>
                <w:rFonts w:ascii="Arial" w:eastAsia="Batang" w:hAnsi="Arial" w:cs="Arial"/>
                <w:lang w:eastAsia="ko-KR"/>
              </w:rPr>
              <w:t>검사를</w:t>
            </w:r>
            <w:r w:rsidRPr="006D7854">
              <w:rPr>
                <w:rFonts w:ascii="Arial" w:eastAsia="Batang" w:hAnsi="Arial" w:cs="Arial"/>
                <w:lang w:eastAsia="ko-KR"/>
              </w:rPr>
              <w:t xml:space="preserve"> </w:t>
            </w:r>
            <w:r w:rsidRPr="006D7854">
              <w:rPr>
                <w:rFonts w:ascii="Arial" w:eastAsia="Batang" w:hAnsi="Arial" w:cs="Arial"/>
                <w:lang w:eastAsia="ko-KR"/>
              </w:rPr>
              <w:t>받기</w:t>
            </w:r>
            <w:r w:rsidRPr="006D7854">
              <w:rPr>
                <w:rFonts w:ascii="Arial" w:eastAsia="Batang" w:hAnsi="Arial" w:cs="Arial"/>
                <w:lang w:eastAsia="ko-KR"/>
              </w:rPr>
              <w:t xml:space="preserve"> </w:t>
            </w:r>
            <w:r w:rsidRPr="006D7854">
              <w:rPr>
                <w:rFonts w:ascii="Arial" w:eastAsia="Batang" w:hAnsi="Arial" w:cs="Arial"/>
                <w:lang w:eastAsia="ko-KR"/>
              </w:rPr>
              <w:t>등으로</w:t>
            </w:r>
            <w:r w:rsidRPr="006D7854">
              <w:rPr>
                <w:rFonts w:ascii="Arial" w:eastAsia="Batang" w:hAnsi="Arial" w:cs="Arial"/>
                <w:lang w:eastAsia="ko-KR"/>
              </w:rPr>
              <w:t xml:space="preserve"> </w:t>
            </w:r>
            <w:r w:rsidRPr="006D7854">
              <w:rPr>
                <w:rFonts w:ascii="Arial" w:eastAsia="Batang" w:hAnsi="Arial" w:cs="Arial"/>
                <w:lang w:eastAsia="ko-KR"/>
              </w:rPr>
              <w:t>이</w:t>
            </w:r>
            <w:r w:rsidRPr="006D7854">
              <w:rPr>
                <w:rFonts w:ascii="Arial" w:eastAsia="Batang" w:hAnsi="Arial" w:cs="Arial"/>
                <w:lang w:eastAsia="ko-KR"/>
              </w:rPr>
              <w:t xml:space="preserve"> </w:t>
            </w:r>
            <w:r w:rsidRPr="006D7854">
              <w:rPr>
                <w:rFonts w:ascii="Arial" w:eastAsia="Batang" w:hAnsi="Arial" w:cs="Arial"/>
                <w:lang w:eastAsia="ko-KR"/>
              </w:rPr>
              <w:t>질환으로부터</w:t>
            </w:r>
            <w:r w:rsidRPr="006D7854">
              <w:rPr>
                <w:rFonts w:ascii="Arial" w:eastAsia="Batang" w:hAnsi="Arial" w:cs="Arial"/>
                <w:lang w:eastAsia="ko-KR"/>
              </w:rPr>
              <w:t xml:space="preserve"> </w:t>
            </w:r>
            <w:r w:rsidRPr="006D7854">
              <w:rPr>
                <w:rFonts w:ascii="Arial" w:eastAsia="Batang" w:hAnsi="Arial" w:cs="Arial"/>
                <w:lang w:eastAsia="ko-KR"/>
              </w:rPr>
              <w:t>최대한의</w:t>
            </w:r>
            <w:r w:rsidRPr="006D7854">
              <w:rPr>
                <w:rFonts w:ascii="Arial" w:eastAsia="Batang" w:hAnsi="Arial" w:cs="Arial"/>
                <w:lang w:eastAsia="ko-KR"/>
              </w:rPr>
              <w:t xml:space="preserve"> </w:t>
            </w:r>
            <w:r w:rsidRPr="006D7854">
              <w:rPr>
                <w:rFonts w:ascii="Arial" w:eastAsia="Batang" w:hAnsi="Arial" w:cs="Arial"/>
                <w:lang w:eastAsia="ko-KR"/>
              </w:rPr>
              <w:t>방어</w:t>
            </w:r>
            <w:r w:rsidRPr="006D7854">
              <w:rPr>
                <w:rFonts w:ascii="Arial" w:eastAsia="Batang" w:hAnsi="Arial" w:cs="Arial"/>
                <w:lang w:eastAsia="ko-KR"/>
              </w:rPr>
              <w:t xml:space="preserve"> </w:t>
            </w:r>
            <w:r w:rsidRPr="006D7854">
              <w:rPr>
                <w:rFonts w:ascii="Arial" w:eastAsia="Batang" w:hAnsi="Arial" w:cs="Arial"/>
                <w:lang w:eastAsia="ko-KR"/>
              </w:rPr>
              <w:t>라인을</w:t>
            </w:r>
            <w:r w:rsidRPr="006D7854">
              <w:rPr>
                <w:rFonts w:ascii="Arial" w:eastAsia="Batang" w:hAnsi="Arial" w:cs="Arial"/>
                <w:lang w:eastAsia="ko-KR"/>
              </w:rPr>
              <w:t xml:space="preserve"> </w:t>
            </w:r>
            <w:r w:rsidRPr="006D7854">
              <w:rPr>
                <w:rFonts w:ascii="Arial" w:eastAsia="Batang" w:hAnsi="Arial" w:cs="Arial"/>
                <w:lang w:eastAsia="ko-KR"/>
              </w:rPr>
              <w:t>유지하는</w:t>
            </w:r>
            <w:r w:rsidRPr="006D7854">
              <w:rPr>
                <w:rFonts w:ascii="Arial" w:eastAsia="Batang" w:hAnsi="Arial" w:cs="Arial"/>
                <w:lang w:eastAsia="ko-KR"/>
              </w:rPr>
              <w:t xml:space="preserve"> </w:t>
            </w:r>
            <w:r w:rsidRPr="006D7854">
              <w:rPr>
                <w:rFonts w:ascii="Arial" w:eastAsia="Batang" w:hAnsi="Arial" w:cs="Arial"/>
                <w:lang w:eastAsia="ko-KR"/>
              </w:rPr>
              <w:t>것입니다</w:t>
            </w:r>
            <w:r w:rsidRPr="006D7854">
              <w:rPr>
                <w:rFonts w:ascii="Arial" w:eastAsia="Batang" w:hAnsi="Arial" w:cs="Arial"/>
                <w:lang w:eastAsia="ko-KR"/>
              </w:rPr>
              <w:t>.</w:t>
            </w:r>
          </w:p>
        </w:tc>
      </w:tr>
      <w:tr w:rsidR="00CE60A5" w:rsidRPr="006D7854" w14:paraId="049F1438" w14:textId="77777777" w:rsidTr="00F76DAC">
        <w:trPr>
          <w:trHeight w:val="975"/>
        </w:trPr>
        <w:tc>
          <w:tcPr>
            <w:tcW w:w="7343" w:type="dxa"/>
            <w:shd w:val="clear" w:color="auto" w:fill="auto"/>
            <w:vAlign w:val="center"/>
          </w:tcPr>
          <w:p w14:paraId="7D537A31" w14:textId="19FAF564" w:rsidR="00CE60A5" w:rsidRPr="006D7854" w:rsidRDefault="00CE60A5" w:rsidP="00CE60A5">
            <w:pPr>
              <w:autoSpaceDE w:val="0"/>
              <w:autoSpaceDN w:val="0"/>
              <w:adjustRightInd w:val="0"/>
              <w:ind w:left="22"/>
              <w:rPr>
                <w:rFonts w:ascii="Arial" w:eastAsia="Batang" w:hAnsi="Arial" w:cs="Arial"/>
                <w:snapToGrid/>
                <w:lang w:eastAsia="en-AU"/>
              </w:rPr>
            </w:pPr>
            <w:r w:rsidRPr="006D7854">
              <w:rPr>
                <w:rFonts w:ascii="Arial" w:eastAsia="Batang" w:hAnsi="Arial" w:cs="Arial"/>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5AB6962D" w:rsidR="00CE60A5" w:rsidRPr="006D7854" w:rsidRDefault="00CE60A5" w:rsidP="00CE60A5">
            <w:pPr>
              <w:rPr>
                <w:rFonts w:ascii="Arial" w:eastAsia="Batang" w:hAnsi="Arial" w:cs="Arial"/>
                <w:lang w:eastAsia="ko-KR"/>
              </w:rPr>
            </w:pPr>
            <w:r w:rsidRPr="006D7854">
              <w:rPr>
                <w:rFonts w:ascii="Arial" w:eastAsia="Batang" w:hAnsi="Arial" w:cs="Arial"/>
                <w:lang w:eastAsia="ko-KR"/>
              </w:rPr>
              <w:t>이러한</w:t>
            </w:r>
            <w:r w:rsidRPr="006D7854">
              <w:rPr>
                <w:rFonts w:ascii="Arial" w:eastAsia="Batang" w:hAnsi="Arial" w:cs="Arial"/>
                <w:lang w:eastAsia="ko-KR"/>
              </w:rPr>
              <w:t xml:space="preserve"> </w:t>
            </w:r>
            <w:r w:rsidRPr="006D7854">
              <w:rPr>
                <w:rFonts w:ascii="Arial" w:eastAsia="Batang" w:hAnsi="Arial" w:cs="Arial"/>
                <w:lang w:eastAsia="ko-KR"/>
              </w:rPr>
              <w:t>원칙들은</w:t>
            </w:r>
            <w:r w:rsidRPr="006D7854">
              <w:rPr>
                <w:rFonts w:ascii="Arial" w:eastAsia="Batang" w:hAnsi="Arial" w:cs="Arial"/>
                <w:lang w:eastAsia="ko-KR"/>
              </w:rPr>
              <w:t xml:space="preserve"> </w:t>
            </w:r>
            <w:r w:rsidRPr="006D7854">
              <w:rPr>
                <w:rFonts w:ascii="Arial" w:eastAsia="Batang" w:hAnsi="Arial" w:cs="Arial"/>
                <w:lang w:eastAsia="ko-KR"/>
              </w:rPr>
              <w:t>변경되지</w:t>
            </w:r>
            <w:r w:rsidRPr="006D7854">
              <w:rPr>
                <w:rFonts w:ascii="Arial" w:eastAsia="Batang" w:hAnsi="Arial" w:cs="Arial"/>
                <w:lang w:eastAsia="ko-KR"/>
              </w:rPr>
              <w:t xml:space="preserve"> </w:t>
            </w:r>
            <w:r w:rsidRPr="006D7854">
              <w:rPr>
                <w:rFonts w:ascii="Arial" w:eastAsia="Batang" w:hAnsi="Arial" w:cs="Arial"/>
                <w:lang w:eastAsia="ko-KR"/>
              </w:rPr>
              <w:t>않았으며</w:t>
            </w:r>
            <w:r w:rsidRPr="006D7854">
              <w:rPr>
                <w:rFonts w:ascii="Arial" w:eastAsia="Batang" w:hAnsi="Arial" w:cs="Arial"/>
                <w:lang w:eastAsia="ko-KR"/>
              </w:rPr>
              <w:t xml:space="preserve"> </w:t>
            </w:r>
            <w:r w:rsidRPr="006D7854">
              <w:rPr>
                <w:rFonts w:ascii="Arial" w:eastAsia="Batang" w:hAnsi="Arial" w:cs="Arial"/>
                <w:lang w:eastAsia="ko-KR"/>
              </w:rPr>
              <w:t>우리의</w:t>
            </w:r>
            <w:r w:rsidRPr="006D7854">
              <w:rPr>
                <w:rFonts w:ascii="Arial" w:eastAsia="Batang" w:hAnsi="Arial" w:cs="Arial"/>
                <w:lang w:eastAsia="ko-KR"/>
              </w:rPr>
              <w:t xml:space="preserve"> </w:t>
            </w:r>
            <w:r w:rsidRPr="006D7854">
              <w:rPr>
                <w:rFonts w:ascii="Arial" w:eastAsia="Batang" w:hAnsi="Arial" w:cs="Arial"/>
                <w:lang w:eastAsia="ko-KR"/>
              </w:rPr>
              <w:t>지역사회를</w:t>
            </w:r>
            <w:r w:rsidRPr="006D7854">
              <w:rPr>
                <w:rFonts w:ascii="Arial" w:eastAsia="Batang" w:hAnsi="Arial" w:cs="Arial"/>
                <w:lang w:eastAsia="ko-KR"/>
              </w:rPr>
              <w:t xml:space="preserve"> </w:t>
            </w:r>
            <w:r w:rsidRPr="006D7854">
              <w:rPr>
                <w:rFonts w:ascii="Arial" w:eastAsia="Batang" w:hAnsi="Arial" w:cs="Arial"/>
                <w:lang w:eastAsia="ko-KR"/>
              </w:rPr>
              <w:t>안전하게</w:t>
            </w:r>
            <w:r w:rsidRPr="006D7854">
              <w:rPr>
                <w:rFonts w:ascii="Arial" w:eastAsia="Batang" w:hAnsi="Arial" w:cs="Arial"/>
                <w:lang w:eastAsia="ko-KR"/>
              </w:rPr>
              <w:t xml:space="preserve"> </w:t>
            </w:r>
            <w:r w:rsidRPr="006D7854">
              <w:rPr>
                <w:rFonts w:ascii="Arial" w:eastAsia="Batang" w:hAnsi="Arial" w:cs="Arial"/>
                <w:lang w:eastAsia="ko-KR"/>
              </w:rPr>
              <w:t>유지하고</w:t>
            </w:r>
            <w:r w:rsidRPr="006D7854">
              <w:rPr>
                <w:rFonts w:ascii="Arial" w:eastAsia="Batang" w:hAnsi="Arial" w:cs="Arial"/>
                <w:lang w:eastAsia="ko-KR"/>
              </w:rPr>
              <w:t xml:space="preserve"> COVID-19</w:t>
            </w:r>
            <w:r w:rsidRPr="006D7854">
              <w:rPr>
                <w:rFonts w:ascii="Arial" w:eastAsia="Batang" w:hAnsi="Arial" w:cs="Arial"/>
                <w:lang w:eastAsia="ko-KR"/>
              </w:rPr>
              <w:t>의</w:t>
            </w:r>
            <w:r w:rsidRPr="006D7854">
              <w:rPr>
                <w:rFonts w:ascii="Arial" w:eastAsia="Batang" w:hAnsi="Arial" w:cs="Arial"/>
                <w:lang w:eastAsia="ko-KR"/>
              </w:rPr>
              <w:t xml:space="preserve"> </w:t>
            </w:r>
            <w:r w:rsidRPr="006D7854">
              <w:rPr>
                <w:rFonts w:ascii="Arial" w:eastAsia="Batang" w:hAnsi="Arial" w:cs="Arial"/>
                <w:lang w:eastAsia="ko-KR"/>
              </w:rPr>
              <w:t>확산을</w:t>
            </w:r>
            <w:r w:rsidRPr="006D7854">
              <w:rPr>
                <w:rFonts w:ascii="Arial" w:eastAsia="Batang" w:hAnsi="Arial" w:cs="Arial"/>
                <w:lang w:eastAsia="ko-KR"/>
              </w:rPr>
              <w:t xml:space="preserve"> </w:t>
            </w:r>
            <w:r w:rsidRPr="006D7854">
              <w:rPr>
                <w:rFonts w:ascii="Arial" w:eastAsia="Batang" w:hAnsi="Arial" w:cs="Arial"/>
                <w:lang w:eastAsia="ko-KR"/>
              </w:rPr>
              <w:t>방지하는</w:t>
            </w:r>
            <w:r w:rsidRPr="006D7854">
              <w:rPr>
                <w:rFonts w:ascii="Arial" w:eastAsia="Batang" w:hAnsi="Arial" w:cs="Arial"/>
                <w:lang w:eastAsia="ko-KR"/>
              </w:rPr>
              <w:t xml:space="preserve"> </w:t>
            </w:r>
            <w:r w:rsidRPr="006D7854">
              <w:rPr>
                <w:rFonts w:ascii="Arial" w:eastAsia="Batang" w:hAnsi="Arial" w:cs="Arial"/>
                <w:lang w:eastAsia="ko-KR"/>
              </w:rPr>
              <w:t>최상의</w:t>
            </w:r>
            <w:r w:rsidRPr="006D7854">
              <w:rPr>
                <w:rFonts w:ascii="Arial" w:eastAsia="Batang" w:hAnsi="Arial" w:cs="Arial"/>
                <w:lang w:eastAsia="ko-KR"/>
              </w:rPr>
              <w:t xml:space="preserve"> </w:t>
            </w:r>
            <w:r w:rsidRPr="006D7854">
              <w:rPr>
                <w:rFonts w:ascii="Arial" w:eastAsia="Batang" w:hAnsi="Arial" w:cs="Arial"/>
                <w:lang w:eastAsia="ko-KR"/>
              </w:rPr>
              <w:t>방법입니다</w:t>
            </w:r>
            <w:r w:rsidRPr="006D7854">
              <w:rPr>
                <w:rFonts w:ascii="Arial" w:eastAsia="Batang" w:hAnsi="Arial" w:cs="Arial"/>
                <w:lang w:eastAsia="ko-KR"/>
              </w:rPr>
              <w:t>.</w:t>
            </w:r>
          </w:p>
        </w:tc>
      </w:tr>
    </w:tbl>
    <w:p w14:paraId="4CA4902B" w14:textId="603B9145" w:rsidR="006072BA" w:rsidRPr="006D7854" w:rsidRDefault="006072BA" w:rsidP="006C19F5">
      <w:pPr>
        <w:ind w:left="-426"/>
        <w:rPr>
          <w:rFonts w:ascii="Arial" w:eastAsia="Batang" w:hAnsi="Arial" w:cs="Arial"/>
          <w:lang w:eastAsia="ko-KR"/>
        </w:rPr>
      </w:pPr>
    </w:p>
    <w:p w14:paraId="46825F7D" w14:textId="77777777" w:rsidR="002A4525" w:rsidRPr="006D7854" w:rsidRDefault="002A4525" w:rsidP="006C19F5">
      <w:pPr>
        <w:ind w:left="-426"/>
        <w:rPr>
          <w:rFonts w:ascii="Arial" w:eastAsia="Batang" w:hAnsi="Arial" w:cs="Arial"/>
          <w:lang w:eastAsia="ko-KR"/>
        </w:rPr>
      </w:pPr>
    </w:p>
    <w:sectPr w:rsidR="002A4525" w:rsidRPr="006D7854"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C650" w14:textId="77777777" w:rsidR="00277B73" w:rsidRDefault="00277B73">
      <w:pPr>
        <w:rPr>
          <w:rFonts w:eastAsia="SimSun"/>
        </w:rPr>
      </w:pPr>
      <w:r>
        <w:rPr>
          <w:rFonts w:eastAsia="SimSun"/>
        </w:rPr>
        <w:separator/>
      </w:r>
    </w:p>
  </w:endnote>
  <w:endnote w:type="continuationSeparator" w:id="0">
    <w:p w14:paraId="1AB4C8D7" w14:textId="77777777" w:rsidR="00277B73" w:rsidRDefault="00277B7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6737" w14:textId="77777777" w:rsidR="00277B73" w:rsidRDefault="00277B73">
      <w:pPr>
        <w:rPr>
          <w:rFonts w:eastAsia="SimSun"/>
        </w:rPr>
      </w:pPr>
      <w:r>
        <w:rPr>
          <w:rFonts w:eastAsia="SimSun"/>
        </w:rPr>
        <w:separator/>
      </w:r>
    </w:p>
  </w:footnote>
  <w:footnote w:type="continuationSeparator" w:id="0">
    <w:p w14:paraId="524FE782" w14:textId="77777777" w:rsidR="00277B73" w:rsidRDefault="00277B7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7B84"/>
    <w:rsid w:val="000454F1"/>
    <w:rsid w:val="000515ED"/>
    <w:rsid w:val="0005397A"/>
    <w:rsid w:val="000734BD"/>
    <w:rsid w:val="00076B59"/>
    <w:rsid w:val="000829DE"/>
    <w:rsid w:val="00084C0D"/>
    <w:rsid w:val="00094792"/>
    <w:rsid w:val="00094A74"/>
    <w:rsid w:val="000A74D0"/>
    <w:rsid w:val="000B1492"/>
    <w:rsid w:val="000C6BBB"/>
    <w:rsid w:val="000C7688"/>
    <w:rsid w:val="000D4497"/>
    <w:rsid w:val="000D75F4"/>
    <w:rsid w:val="000D783D"/>
    <w:rsid w:val="000E18C9"/>
    <w:rsid w:val="000E21E1"/>
    <w:rsid w:val="000E5040"/>
    <w:rsid w:val="000E6028"/>
    <w:rsid w:val="000F00C1"/>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1455"/>
    <w:rsid w:val="001B50C8"/>
    <w:rsid w:val="001B6D19"/>
    <w:rsid w:val="001B7205"/>
    <w:rsid w:val="001C0BE9"/>
    <w:rsid w:val="001C1113"/>
    <w:rsid w:val="001C7ABD"/>
    <w:rsid w:val="001C7B38"/>
    <w:rsid w:val="001D2448"/>
    <w:rsid w:val="001D3E69"/>
    <w:rsid w:val="001D5D0D"/>
    <w:rsid w:val="001D6FFC"/>
    <w:rsid w:val="001E45FC"/>
    <w:rsid w:val="001F504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77B73"/>
    <w:rsid w:val="00281C07"/>
    <w:rsid w:val="00287478"/>
    <w:rsid w:val="0029065C"/>
    <w:rsid w:val="002A2621"/>
    <w:rsid w:val="002A4525"/>
    <w:rsid w:val="002B50DB"/>
    <w:rsid w:val="002C29AD"/>
    <w:rsid w:val="002C3481"/>
    <w:rsid w:val="002C37A1"/>
    <w:rsid w:val="002D0678"/>
    <w:rsid w:val="002D2EB3"/>
    <w:rsid w:val="002E07D1"/>
    <w:rsid w:val="002F5DBD"/>
    <w:rsid w:val="00300E3F"/>
    <w:rsid w:val="003015A4"/>
    <w:rsid w:val="00305406"/>
    <w:rsid w:val="00311F4F"/>
    <w:rsid w:val="0032453F"/>
    <w:rsid w:val="00324AA9"/>
    <w:rsid w:val="003264FD"/>
    <w:rsid w:val="00326580"/>
    <w:rsid w:val="00330530"/>
    <w:rsid w:val="00333240"/>
    <w:rsid w:val="003364BB"/>
    <w:rsid w:val="0034115A"/>
    <w:rsid w:val="003431C6"/>
    <w:rsid w:val="00351CB2"/>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65C0"/>
    <w:rsid w:val="003C7537"/>
    <w:rsid w:val="003D5391"/>
    <w:rsid w:val="003D540F"/>
    <w:rsid w:val="003E0140"/>
    <w:rsid w:val="0040525C"/>
    <w:rsid w:val="00415870"/>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43C9"/>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14EF5"/>
    <w:rsid w:val="00620375"/>
    <w:rsid w:val="006217CF"/>
    <w:rsid w:val="0063114A"/>
    <w:rsid w:val="00634124"/>
    <w:rsid w:val="00636FD1"/>
    <w:rsid w:val="006436C8"/>
    <w:rsid w:val="00643B20"/>
    <w:rsid w:val="00653032"/>
    <w:rsid w:val="00655422"/>
    <w:rsid w:val="0065652D"/>
    <w:rsid w:val="0066037B"/>
    <w:rsid w:val="00664CB3"/>
    <w:rsid w:val="006702AF"/>
    <w:rsid w:val="006728A6"/>
    <w:rsid w:val="006801A0"/>
    <w:rsid w:val="0068475A"/>
    <w:rsid w:val="006860C2"/>
    <w:rsid w:val="00692EC6"/>
    <w:rsid w:val="00695B27"/>
    <w:rsid w:val="006A093E"/>
    <w:rsid w:val="006A1793"/>
    <w:rsid w:val="006A25BB"/>
    <w:rsid w:val="006A48A7"/>
    <w:rsid w:val="006A5897"/>
    <w:rsid w:val="006A6251"/>
    <w:rsid w:val="006B0719"/>
    <w:rsid w:val="006C19F5"/>
    <w:rsid w:val="006C5366"/>
    <w:rsid w:val="006C6297"/>
    <w:rsid w:val="006D0AA9"/>
    <w:rsid w:val="006D3006"/>
    <w:rsid w:val="006D3764"/>
    <w:rsid w:val="006D7854"/>
    <w:rsid w:val="006E19FD"/>
    <w:rsid w:val="006F0F48"/>
    <w:rsid w:val="006F25E1"/>
    <w:rsid w:val="00700AFD"/>
    <w:rsid w:val="0070197B"/>
    <w:rsid w:val="007045E7"/>
    <w:rsid w:val="00714855"/>
    <w:rsid w:val="007377BF"/>
    <w:rsid w:val="007519DD"/>
    <w:rsid w:val="0076255B"/>
    <w:rsid w:val="00766B5D"/>
    <w:rsid w:val="0077096F"/>
    <w:rsid w:val="00770C6C"/>
    <w:rsid w:val="007930DD"/>
    <w:rsid w:val="00793FF2"/>
    <w:rsid w:val="007C506A"/>
    <w:rsid w:val="007C5621"/>
    <w:rsid w:val="007E05C1"/>
    <w:rsid w:val="007E466D"/>
    <w:rsid w:val="007F7B26"/>
    <w:rsid w:val="008138D4"/>
    <w:rsid w:val="008168FB"/>
    <w:rsid w:val="00825927"/>
    <w:rsid w:val="008311D7"/>
    <w:rsid w:val="00845E60"/>
    <w:rsid w:val="0085785A"/>
    <w:rsid w:val="008668C2"/>
    <w:rsid w:val="00872256"/>
    <w:rsid w:val="00873238"/>
    <w:rsid w:val="008739A1"/>
    <w:rsid w:val="00875DF8"/>
    <w:rsid w:val="0088253A"/>
    <w:rsid w:val="00896F11"/>
    <w:rsid w:val="008B131C"/>
    <w:rsid w:val="008B5B58"/>
    <w:rsid w:val="008B7C0B"/>
    <w:rsid w:val="008C09DC"/>
    <w:rsid w:val="008C3C7A"/>
    <w:rsid w:val="0090433B"/>
    <w:rsid w:val="0092153F"/>
    <w:rsid w:val="00924D9D"/>
    <w:rsid w:val="00926037"/>
    <w:rsid w:val="00932E0B"/>
    <w:rsid w:val="00941361"/>
    <w:rsid w:val="009416B0"/>
    <w:rsid w:val="009536C4"/>
    <w:rsid w:val="00960152"/>
    <w:rsid w:val="00962545"/>
    <w:rsid w:val="00971D8C"/>
    <w:rsid w:val="00975B9C"/>
    <w:rsid w:val="009816C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1A48"/>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29D"/>
    <w:rsid w:val="00AA1920"/>
    <w:rsid w:val="00AA1CA9"/>
    <w:rsid w:val="00AB7657"/>
    <w:rsid w:val="00AC0EE3"/>
    <w:rsid w:val="00AC3AA7"/>
    <w:rsid w:val="00AD6D8E"/>
    <w:rsid w:val="00AE266D"/>
    <w:rsid w:val="00AE4A76"/>
    <w:rsid w:val="00AF0A10"/>
    <w:rsid w:val="00B06BB0"/>
    <w:rsid w:val="00B12873"/>
    <w:rsid w:val="00B23E06"/>
    <w:rsid w:val="00B245AC"/>
    <w:rsid w:val="00B261BD"/>
    <w:rsid w:val="00B43190"/>
    <w:rsid w:val="00B461B3"/>
    <w:rsid w:val="00B47278"/>
    <w:rsid w:val="00B508B5"/>
    <w:rsid w:val="00B534F4"/>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36A87"/>
    <w:rsid w:val="00C43A2E"/>
    <w:rsid w:val="00C53213"/>
    <w:rsid w:val="00C64CBF"/>
    <w:rsid w:val="00C72357"/>
    <w:rsid w:val="00C769AA"/>
    <w:rsid w:val="00C8021B"/>
    <w:rsid w:val="00C82FD5"/>
    <w:rsid w:val="00C85493"/>
    <w:rsid w:val="00C92115"/>
    <w:rsid w:val="00C94F44"/>
    <w:rsid w:val="00CA1F1F"/>
    <w:rsid w:val="00CB7FAF"/>
    <w:rsid w:val="00CC3825"/>
    <w:rsid w:val="00CC4DBD"/>
    <w:rsid w:val="00CD2098"/>
    <w:rsid w:val="00CD2D3A"/>
    <w:rsid w:val="00CD54D6"/>
    <w:rsid w:val="00CE60A5"/>
    <w:rsid w:val="00D069DB"/>
    <w:rsid w:val="00D16524"/>
    <w:rsid w:val="00D218E9"/>
    <w:rsid w:val="00D25069"/>
    <w:rsid w:val="00D3691F"/>
    <w:rsid w:val="00D43458"/>
    <w:rsid w:val="00D43EAE"/>
    <w:rsid w:val="00D45ADC"/>
    <w:rsid w:val="00D52F5A"/>
    <w:rsid w:val="00D647F6"/>
    <w:rsid w:val="00D70292"/>
    <w:rsid w:val="00D87EE9"/>
    <w:rsid w:val="00DA1F1A"/>
    <w:rsid w:val="00DA6A50"/>
    <w:rsid w:val="00DA7A1C"/>
    <w:rsid w:val="00DC7E65"/>
    <w:rsid w:val="00DD71B0"/>
    <w:rsid w:val="00DE3D7B"/>
    <w:rsid w:val="00DF1A65"/>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3935"/>
    <w:rsid w:val="00F55E26"/>
    <w:rsid w:val="00F64F21"/>
    <w:rsid w:val="00F72D36"/>
    <w:rsid w:val="00F73E3E"/>
    <w:rsid w:val="00F76DAC"/>
    <w:rsid w:val="00F815F7"/>
    <w:rsid w:val="00FC3845"/>
    <w:rsid w:val="00FC65E3"/>
    <w:rsid w:val="00FD2285"/>
    <w:rsid w:val="00FE2195"/>
    <w:rsid w:val="00FE2F01"/>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hyperlink" Target="https://www.covid19.act.gov.au/__data/assets/pdf_file/0007/1554199/PICC0016-COVID-safety-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34958884-07a2-4c1b-89fa-6f12bc62ed52"/>
    <ds:schemaRef ds:uri="3770d53c-bd17-423a-a432-f972ff08ea17"/>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731</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4541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Korean</dc:description>
  <cp:lastModifiedBy>John Golubic</cp:lastModifiedBy>
  <cp:revision>3</cp:revision>
  <cp:lastPrinted>2020-07-28T00:19:00Z</cp:lastPrinted>
  <dcterms:created xsi:type="dcterms:W3CDTF">2020-10-10T01:19:00Z</dcterms:created>
  <dcterms:modified xsi:type="dcterms:W3CDTF">2020-10-10T01:19:00Z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