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14:paraId="4240FE3A" w14:textId="77777777" w:rsidTr="00B23E06">
        <w:trPr>
          <w:trHeight w:val="474"/>
        </w:trPr>
        <w:tc>
          <w:tcPr>
            <w:tcW w:w="7343" w:type="dxa"/>
            <w:shd w:val="clear" w:color="auto" w:fill="17365D"/>
            <w:vAlign w:val="center"/>
          </w:tcPr>
          <w:p w14:paraId="05814283" w14:textId="77777777" w:rsidR="00A83F80" w:rsidRPr="00114677" w:rsidRDefault="00A83F80" w:rsidP="00B23E06">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4AE159DB" w14:textId="6DAAD90E" w:rsidR="00A83F80" w:rsidRPr="00B23E06" w:rsidRDefault="00D400A7" w:rsidP="00051270">
            <w:pPr>
              <w:jc w:val="right"/>
              <w:rPr>
                <w:rFonts w:asciiTheme="minorBidi" w:eastAsia="Arial Unicode MS" w:hAnsiTheme="minorBidi" w:cstheme="minorBidi"/>
                <w:color w:val="FFFFFF" w:themeColor="background1"/>
                <w:sz w:val="28"/>
                <w:szCs w:val="28"/>
              </w:rPr>
            </w:pPr>
            <w:r>
              <w:rPr>
                <w:rFonts w:asciiTheme="minorBidi" w:hAnsiTheme="minorBidi" w:cstheme="minorBidi"/>
                <w:sz w:val="28"/>
                <w:szCs w:val="28"/>
              </w:rPr>
              <w:t>Urdu</w:t>
            </w:r>
            <w:bookmarkStart w:id="0" w:name="_GoBack"/>
            <w:bookmarkEnd w:id="0"/>
          </w:p>
        </w:tc>
      </w:tr>
      <w:tr w:rsidR="00154EC7" w:rsidRPr="006A48A7" w14:paraId="262ED7B7" w14:textId="77777777" w:rsidTr="006072BA">
        <w:trPr>
          <w:trHeight w:val="595"/>
        </w:trPr>
        <w:tc>
          <w:tcPr>
            <w:tcW w:w="7343" w:type="dxa"/>
            <w:shd w:val="clear" w:color="auto" w:fill="auto"/>
            <w:vAlign w:val="center"/>
          </w:tcPr>
          <w:p w14:paraId="5265BE7A" w14:textId="6575CDD5" w:rsidR="00154EC7" w:rsidRPr="00114677" w:rsidRDefault="00154EC7" w:rsidP="00154EC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Summary of key changes to restrictions</w:t>
            </w:r>
          </w:p>
        </w:tc>
        <w:tc>
          <w:tcPr>
            <w:tcW w:w="7655" w:type="dxa"/>
            <w:shd w:val="clear" w:color="auto" w:fill="auto"/>
            <w:vAlign w:val="center"/>
          </w:tcPr>
          <w:p w14:paraId="24492C22" w14:textId="2359622B" w:rsidR="00154EC7" w:rsidRPr="00572D2D" w:rsidRDefault="00154EC7" w:rsidP="00154EC7">
            <w:pPr>
              <w:jc w:val="right"/>
              <w:rPr>
                <w:rFonts w:asciiTheme="minorBidi" w:eastAsia="Arial Unicode MS" w:hAnsiTheme="minorBidi" w:cstheme="minorBidi"/>
                <w:sz w:val="26"/>
                <w:szCs w:val="26"/>
              </w:rPr>
            </w:pPr>
            <w:r w:rsidRPr="00572D2D">
              <w:rPr>
                <w:rFonts w:ascii="Pyidaungsu" w:eastAsia="Arial Unicode MS" w:hAnsi="Pyidaungsu"/>
                <w:b/>
                <w:bCs/>
                <w:sz w:val="26"/>
                <w:szCs w:val="26"/>
                <w:rtl/>
              </w:rPr>
              <w:t>پابند</w:t>
            </w:r>
            <w:r w:rsidRPr="00572D2D">
              <w:rPr>
                <w:rFonts w:ascii="Pyidaungsu" w:eastAsia="Arial Unicode MS" w:hAnsi="Pyidaungsu" w:hint="cs"/>
                <w:b/>
                <w:bCs/>
                <w:sz w:val="26"/>
                <w:szCs w:val="26"/>
                <w:rtl/>
              </w:rPr>
              <w:t>یوں</w:t>
            </w:r>
            <w:r w:rsidRPr="00572D2D">
              <w:rPr>
                <w:rFonts w:ascii="Pyidaungsu" w:eastAsia="Arial Unicode MS" w:hAnsi="Pyidaungsu"/>
                <w:b/>
                <w:bCs/>
                <w:sz w:val="26"/>
                <w:szCs w:val="26"/>
                <w:rtl/>
              </w:rPr>
              <w:t xml:space="preserve"> م</w:t>
            </w:r>
            <w:r w:rsidRPr="00572D2D">
              <w:rPr>
                <w:rFonts w:ascii="Pyidaungsu" w:eastAsia="Arial Unicode MS" w:hAnsi="Pyidaungsu" w:hint="cs"/>
                <w:b/>
                <w:bCs/>
                <w:sz w:val="26"/>
                <w:szCs w:val="26"/>
                <w:rtl/>
              </w:rPr>
              <w:t>یں</w:t>
            </w:r>
            <w:r w:rsidRPr="00572D2D">
              <w:rPr>
                <w:rFonts w:ascii="Pyidaungsu" w:eastAsia="Arial Unicode MS" w:hAnsi="Pyidaungsu"/>
                <w:b/>
                <w:bCs/>
                <w:sz w:val="26"/>
                <w:szCs w:val="26"/>
                <w:rtl/>
              </w:rPr>
              <w:t xml:space="preserve"> کل</w:t>
            </w:r>
            <w:r w:rsidRPr="00572D2D">
              <w:rPr>
                <w:rFonts w:ascii="Pyidaungsu" w:eastAsia="Arial Unicode MS" w:hAnsi="Pyidaungsu" w:hint="cs"/>
                <w:b/>
                <w:bCs/>
                <w:sz w:val="26"/>
                <w:szCs w:val="26"/>
                <w:rtl/>
              </w:rPr>
              <w:t>یدی</w:t>
            </w:r>
            <w:r w:rsidRPr="00572D2D">
              <w:rPr>
                <w:rFonts w:ascii="Pyidaungsu" w:eastAsia="Arial Unicode MS" w:hAnsi="Pyidaungsu"/>
                <w:b/>
                <w:bCs/>
                <w:sz w:val="26"/>
                <w:szCs w:val="26"/>
                <w:rtl/>
              </w:rPr>
              <w:t xml:space="preserve"> تبد</w:t>
            </w:r>
            <w:r w:rsidRPr="00572D2D">
              <w:rPr>
                <w:rFonts w:ascii="Pyidaungsu" w:eastAsia="Arial Unicode MS" w:hAnsi="Pyidaungsu" w:hint="cs"/>
                <w:b/>
                <w:bCs/>
                <w:sz w:val="26"/>
                <w:szCs w:val="26"/>
                <w:rtl/>
              </w:rPr>
              <w:t>یلیوں</w:t>
            </w:r>
            <w:r w:rsidRPr="00572D2D">
              <w:rPr>
                <w:rFonts w:ascii="Pyidaungsu" w:eastAsia="Arial Unicode MS" w:hAnsi="Pyidaungsu"/>
                <w:b/>
                <w:bCs/>
                <w:sz w:val="26"/>
                <w:szCs w:val="26"/>
                <w:rtl/>
              </w:rPr>
              <w:t xml:space="preserve"> کا خلاصہ</w:t>
            </w:r>
          </w:p>
        </w:tc>
      </w:tr>
      <w:tr w:rsidR="00154EC7" w:rsidRPr="006072BA" w14:paraId="302745C2" w14:textId="77777777" w:rsidTr="006072BA">
        <w:trPr>
          <w:trHeight w:val="1302"/>
        </w:trPr>
        <w:tc>
          <w:tcPr>
            <w:tcW w:w="7343" w:type="dxa"/>
            <w:shd w:val="clear" w:color="auto" w:fill="auto"/>
            <w:vAlign w:val="center"/>
          </w:tcPr>
          <w:p w14:paraId="457D2445" w14:textId="35A4B969" w:rsidR="00154EC7" w:rsidRPr="006072BA" w:rsidRDefault="00154EC7" w:rsidP="00154EC7">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Stage 3,</w:t>
            </w:r>
            <w:r w:rsidRPr="006072BA">
              <w:rPr>
                <w:rFonts w:asciiTheme="minorBidi" w:eastAsia="SimSun" w:hAnsiTheme="minorBidi" w:cstheme="minorBidi"/>
                <w:snapToGrid/>
                <w:lang w:eastAsia="en-AU"/>
              </w:rPr>
              <w:t> </w:t>
            </w:r>
            <w:r w:rsidRPr="006072BA">
              <w:rPr>
                <w:rFonts w:asciiTheme="minorBidi" w:eastAsia="SimSun" w:hAnsiTheme="minorBidi" w:cstheme="minorBidi"/>
                <w:b/>
                <w:bCs/>
                <w:snapToGrid/>
                <w:lang w:eastAsia="en-AU"/>
              </w:rPr>
              <w:t>Step 3.1</w:t>
            </w:r>
            <w:r w:rsidRPr="006072BA">
              <w:rPr>
                <w:rFonts w:asciiTheme="minorBidi" w:eastAsia="SimSun" w:hAnsiTheme="minorBidi" w:cstheme="minorBidi"/>
                <w:snapToGrid/>
                <w:lang w:eastAsia="en-AU"/>
              </w:rPr>
              <w:t> of </w:t>
            </w:r>
            <w:hyperlink r:id="rId10" w:history="1">
              <w:r w:rsidRPr="006072BA">
                <w:rPr>
                  <w:rStyle w:val="Hyperlink"/>
                  <w:rFonts w:asciiTheme="minorBidi" w:eastAsia="SimSun" w:hAnsiTheme="minorBidi" w:cstheme="minorBidi"/>
                  <w:snapToGrid/>
                  <w:lang w:eastAsia="en-AU"/>
                </w:rPr>
                <w:t>Canberra’s Recovery Plan</w:t>
              </w:r>
            </w:hyperlink>
            <w:r w:rsidRPr="006072BA">
              <w:rPr>
                <w:rFonts w:asciiTheme="minorBidi" w:eastAsia="SimSun" w:hAnsiTheme="minorBidi" w:cstheme="minorBidi"/>
                <w:snapToGrid/>
                <w:lang w:eastAsia="en-AU"/>
              </w:rPr>
              <w:t> includes minor and cautious changes to COVID-19 restrictions in the ACT for some sectors that have been closed since March.</w:t>
            </w:r>
          </w:p>
        </w:tc>
        <w:tc>
          <w:tcPr>
            <w:tcW w:w="7655" w:type="dxa"/>
            <w:shd w:val="clear" w:color="auto" w:fill="auto"/>
            <w:vAlign w:val="center"/>
          </w:tcPr>
          <w:p w14:paraId="6CE534CB" w14:textId="05F620BF" w:rsidR="00154EC7" w:rsidRPr="00572D2D" w:rsidRDefault="00D400A7" w:rsidP="00572D2D">
            <w:pPr>
              <w:spacing w:before="100" w:beforeAutospacing="1" w:after="100" w:afterAutospacing="1"/>
              <w:jc w:val="right"/>
              <w:rPr>
                <w:rFonts w:asciiTheme="minorBidi" w:eastAsia="Arial Unicode MS" w:hAnsiTheme="minorBidi" w:cstheme="minorBidi"/>
                <w:sz w:val="26"/>
                <w:szCs w:val="26"/>
              </w:rPr>
            </w:pPr>
            <w:hyperlink r:id="rId11" w:history="1">
              <w:r w:rsidR="00154EC7" w:rsidRPr="00572D2D">
                <w:rPr>
                  <w:rStyle w:val="Hyperlink"/>
                  <w:rFonts w:ascii="Pyidaungsu" w:eastAsia="Arial Unicode MS" w:hAnsi="Pyidaungsu"/>
                  <w:sz w:val="26"/>
                  <w:szCs w:val="26"/>
                  <w:rtl/>
                </w:rPr>
                <w:t>ک</w:t>
              </w:r>
              <w:r w:rsidR="00154EC7" w:rsidRPr="00572D2D">
                <w:rPr>
                  <w:rStyle w:val="Hyperlink"/>
                  <w:rFonts w:ascii="Pyidaungsu" w:eastAsia="Arial Unicode MS" w:hAnsi="Pyidaungsu" w:hint="cs"/>
                  <w:sz w:val="26"/>
                  <w:szCs w:val="26"/>
                  <w:rtl/>
                </w:rPr>
                <w:t>ینبرا</w:t>
              </w:r>
              <w:r w:rsidR="00154EC7" w:rsidRPr="00572D2D">
                <w:rPr>
                  <w:rStyle w:val="Hyperlink"/>
                  <w:rFonts w:ascii="Pyidaungsu" w:eastAsia="Arial Unicode MS" w:hAnsi="Pyidaungsu"/>
                  <w:sz w:val="26"/>
                  <w:szCs w:val="26"/>
                  <w:rtl/>
                </w:rPr>
                <w:t xml:space="preserve"> ک</w:t>
              </w:r>
              <w:r w:rsidR="00154EC7" w:rsidRPr="00572D2D">
                <w:rPr>
                  <w:rStyle w:val="Hyperlink"/>
                  <w:rFonts w:ascii="Pyidaungsu" w:eastAsia="Arial Unicode MS" w:hAnsi="Pyidaungsu" w:hint="cs"/>
                  <w:sz w:val="26"/>
                  <w:szCs w:val="26"/>
                  <w:rtl/>
                </w:rPr>
                <w:t>ی</w:t>
              </w:r>
              <w:r w:rsidR="00154EC7" w:rsidRPr="00572D2D">
                <w:rPr>
                  <w:rStyle w:val="Hyperlink"/>
                  <w:rFonts w:ascii="Pyidaungsu" w:eastAsia="Arial Unicode MS" w:hAnsi="Pyidaungsu"/>
                  <w:sz w:val="26"/>
                  <w:szCs w:val="26"/>
                  <w:rtl/>
                </w:rPr>
                <w:t xml:space="preserve"> بحال</w:t>
              </w:r>
              <w:r w:rsidR="00154EC7" w:rsidRPr="00572D2D">
                <w:rPr>
                  <w:rStyle w:val="Hyperlink"/>
                  <w:rFonts w:ascii="Pyidaungsu" w:eastAsia="Arial Unicode MS" w:hAnsi="Pyidaungsu" w:hint="cs"/>
                  <w:sz w:val="26"/>
                  <w:szCs w:val="26"/>
                  <w:rtl/>
                </w:rPr>
                <w:t>ی</w:t>
              </w:r>
              <w:r w:rsidR="00154EC7" w:rsidRPr="00572D2D">
                <w:rPr>
                  <w:rStyle w:val="Hyperlink"/>
                  <w:rFonts w:ascii="Pyidaungsu" w:eastAsia="Arial Unicode MS" w:hAnsi="Pyidaungsu"/>
                  <w:sz w:val="26"/>
                  <w:szCs w:val="26"/>
                  <w:rtl/>
                </w:rPr>
                <w:t xml:space="preserve"> کے</w:t>
              </w:r>
              <w:r w:rsidR="00154EC7" w:rsidRPr="00572D2D">
                <w:rPr>
                  <w:rStyle w:val="Hyperlink"/>
                  <w:rFonts w:ascii="Pyidaungsu" w:eastAsia="Arial Unicode MS" w:hAnsi="Pyidaungsu" w:hint="cs"/>
                  <w:sz w:val="26"/>
                  <w:szCs w:val="26"/>
                  <w:rtl/>
                </w:rPr>
                <w:t xml:space="preserve"> </w:t>
              </w:r>
              <w:r w:rsidR="00154EC7" w:rsidRPr="00572D2D">
                <w:rPr>
                  <w:rStyle w:val="Hyperlink"/>
                  <w:rFonts w:ascii="Pyidaungsu" w:eastAsia="Arial Unicode MS" w:hAnsi="Pyidaungsu"/>
                  <w:sz w:val="26"/>
                  <w:szCs w:val="26"/>
                  <w:rtl/>
                </w:rPr>
                <w:t>منصوبے</w:t>
              </w:r>
            </w:hyperlink>
            <w:r w:rsidR="00154EC7" w:rsidRPr="00572D2D">
              <w:rPr>
                <w:rFonts w:ascii="Pyidaungsu" w:eastAsia="Arial Unicode MS" w:hAnsi="Pyidaungsu"/>
                <w:sz w:val="26"/>
                <w:szCs w:val="26"/>
                <w:rtl/>
              </w:rPr>
              <w:t xml:space="preserve"> کے </w:t>
            </w:r>
            <w:r w:rsidR="00154EC7" w:rsidRPr="00572D2D">
              <w:rPr>
                <w:rFonts w:ascii="Pyidaungsu" w:eastAsia="Arial Unicode MS" w:hAnsi="Pyidaungsu"/>
                <w:b/>
                <w:bCs/>
                <w:sz w:val="26"/>
                <w:szCs w:val="26"/>
                <w:rtl/>
              </w:rPr>
              <w:t xml:space="preserve">مرحلہ </w:t>
            </w:r>
            <w:r w:rsidR="00154EC7" w:rsidRPr="00572D2D">
              <w:rPr>
                <w:rFonts w:ascii="Arial" w:eastAsia="Arial Unicode MS" w:hAnsi="Arial" w:cs="Arial"/>
                <w:b/>
                <w:bCs/>
                <w:sz w:val="26"/>
                <w:szCs w:val="26"/>
                <w:rtl/>
              </w:rPr>
              <w:t>3</w:t>
            </w:r>
            <w:r w:rsidR="00154EC7" w:rsidRPr="00572D2D">
              <w:rPr>
                <w:rFonts w:ascii="Pyidaungsu" w:eastAsia="Arial Unicode MS" w:hAnsi="Pyidaungsu"/>
                <w:b/>
                <w:bCs/>
                <w:sz w:val="26"/>
                <w:szCs w:val="26"/>
                <w:rtl/>
              </w:rPr>
              <w:t xml:space="preserve">، اقدام </w:t>
            </w:r>
            <w:r w:rsidR="00154EC7" w:rsidRPr="00572D2D">
              <w:rPr>
                <w:rFonts w:ascii="Arial" w:eastAsia="Arial Unicode MS" w:hAnsi="Arial" w:cs="Arial"/>
                <w:b/>
                <w:bCs/>
                <w:sz w:val="26"/>
                <w:szCs w:val="26"/>
                <w:rtl/>
              </w:rPr>
              <w:t>3.1</w:t>
            </w:r>
            <w:r w:rsidR="00154EC7" w:rsidRPr="00572D2D">
              <w:rPr>
                <w:rFonts w:ascii="Pyidaungsu" w:eastAsia="Arial Unicode MS" w:hAnsi="Pyidaungsu"/>
                <w:b/>
                <w:bCs/>
                <w:sz w:val="26"/>
                <w:szCs w:val="26"/>
                <w:rtl/>
              </w:rPr>
              <w:t xml:space="preserve"> </w:t>
            </w:r>
            <w:r w:rsidR="00F01883" w:rsidRPr="00572D2D">
              <w:rPr>
                <w:rFonts w:ascii="Pyidaungsu" w:eastAsia="Arial Unicode MS" w:hAnsi="Pyidaungsu"/>
                <w:sz w:val="26"/>
                <w:szCs w:val="26"/>
                <w:rtl/>
              </w:rPr>
              <w:t>م</w:t>
            </w:r>
            <w:r w:rsidR="00F01883" w:rsidRPr="00572D2D">
              <w:rPr>
                <w:rFonts w:ascii="Pyidaungsu" w:eastAsia="Arial Unicode MS" w:hAnsi="Pyidaungsu" w:hint="cs"/>
                <w:sz w:val="26"/>
                <w:szCs w:val="26"/>
                <w:rtl/>
              </w:rPr>
              <w:t>یں</w:t>
            </w:r>
            <w:r w:rsidR="00154EC7" w:rsidRPr="00572D2D">
              <w:rPr>
                <w:rFonts w:ascii="Pyidaungsu" w:eastAsia="Arial Unicode MS" w:hAnsi="Pyidaungsu" w:hint="cs"/>
                <w:sz w:val="26"/>
                <w:szCs w:val="26"/>
                <w:rtl/>
              </w:rPr>
              <w:t xml:space="preserve"> </w:t>
            </w:r>
            <w:r w:rsidR="00154EC7" w:rsidRPr="00572D2D">
              <w:rPr>
                <w:rFonts w:ascii="Pyidaungsu" w:eastAsia="Arial Unicode MS" w:hAnsi="Pyidaungsu"/>
                <w:sz w:val="26"/>
                <w:szCs w:val="26"/>
                <w:rtl/>
              </w:rPr>
              <w:t>اے س</w:t>
            </w:r>
            <w:r w:rsidR="00154EC7" w:rsidRPr="00572D2D">
              <w:rPr>
                <w:rFonts w:ascii="Pyidaungsu" w:eastAsia="Arial Unicode MS" w:hAnsi="Pyidaungsu" w:hint="cs"/>
                <w:sz w:val="26"/>
                <w:szCs w:val="26"/>
                <w:rtl/>
              </w:rPr>
              <w:t>ی</w:t>
            </w:r>
            <w:r w:rsidR="00154EC7" w:rsidRPr="00572D2D">
              <w:rPr>
                <w:rFonts w:ascii="Pyidaungsu" w:eastAsia="Arial Unicode MS" w:hAnsi="Pyidaungsu"/>
                <w:sz w:val="26"/>
                <w:szCs w:val="26"/>
                <w:rtl/>
              </w:rPr>
              <w:t xml:space="preserve"> ٹ</w:t>
            </w:r>
            <w:r w:rsidR="00154EC7" w:rsidRPr="00572D2D">
              <w:rPr>
                <w:rFonts w:ascii="Pyidaungsu" w:eastAsia="Arial Unicode MS" w:hAnsi="Pyidaungsu" w:hint="cs"/>
                <w:sz w:val="26"/>
                <w:szCs w:val="26"/>
                <w:rtl/>
              </w:rPr>
              <w:t>ی</w:t>
            </w:r>
            <w:r w:rsidR="00154EC7" w:rsidRPr="00572D2D">
              <w:rPr>
                <w:rFonts w:ascii="Pyidaungsu" w:eastAsia="Arial Unicode MS" w:hAnsi="Pyidaungsu"/>
                <w:sz w:val="26"/>
                <w:szCs w:val="26"/>
                <w:rtl/>
              </w:rPr>
              <w:t xml:space="preserve"> کے</w:t>
            </w:r>
            <w:r w:rsidR="00154EC7" w:rsidRPr="00572D2D">
              <w:rPr>
                <w:rFonts w:ascii="Pyidaungsu" w:eastAsia="Arial Unicode MS" w:hAnsi="Pyidaungsu" w:hint="cs"/>
                <w:sz w:val="26"/>
                <w:szCs w:val="26"/>
                <w:rtl/>
              </w:rPr>
              <w:t xml:space="preserve"> </w:t>
            </w:r>
            <w:r w:rsidR="00154EC7" w:rsidRPr="00572D2D">
              <w:rPr>
                <w:rFonts w:ascii="Pyidaungsu" w:eastAsia="Arial Unicode MS" w:hAnsi="Pyidaungsu"/>
                <w:sz w:val="26"/>
                <w:szCs w:val="26"/>
                <w:rtl/>
              </w:rPr>
              <w:t>کچھ س</w:t>
            </w:r>
            <w:r w:rsidR="00154EC7" w:rsidRPr="00572D2D">
              <w:rPr>
                <w:rFonts w:ascii="Pyidaungsu" w:eastAsia="Arial Unicode MS" w:hAnsi="Pyidaungsu" w:hint="cs"/>
                <w:sz w:val="26"/>
                <w:szCs w:val="26"/>
                <w:rtl/>
              </w:rPr>
              <w:t>یکٹرز</w:t>
            </w:r>
            <w:r w:rsidR="00430577" w:rsidRPr="00572D2D">
              <w:rPr>
                <w:rFonts w:ascii="Pyidaungsu" w:eastAsia="Arial Unicode MS" w:hAnsi="Pyidaungsu"/>
                <w:sz w:val="26"/>
                <w:szCs w:val="26"/>
                <w:rtl/>
              </w:rPr>
              <w:t>،</w:t>
            </w:r>
            <w:r w:rsidR="00154EC7" w:rsidRPr="00572D2D">
              <w:rPr>
                <w:rFonts w:ascii="Pyidaungsu" w:eastAsia="Arial Unicode MS" w:hAnsi="Pyidaungsu"/>
                <w:sz w:val="26"/>
                <w:szCs w:val="26"/>
                <w:rtl/>
              </w:rPr>
              <w:t xml:space="preserve"> جو مارچ سے بند ہ</w:t>
            </w:r>
            <w:r w:rsidR="00154EC7" w:rsidRPr="00572D2D">
              <w:rPr>
                <w:rFonts w:ascii="Pyidaungsu" w:eastAsia="Arial Unicode MS" w:hAnsi="Pyidaungsu" w:hint="cs"/>
                <w:sz w:val="26"/>
                <w:szCs w:val="26"/>
                <w:rtl/>
              </w:rPr>
              <w:t xml:space="preserve">یں، </w:t>
            </w:r>
            <w:r w:rsidR="00154EC7" w:rsidRPr="00572D2D">
              <w:rPr>
                <w:rFonts w:ascii="Pyidaungsu" w:eastAsia="Arial Unicode MS" w:hAnsi="Pyidaungsu"/>
                <w:sz w:val="26"/>
                <w:szCs w:val="26"/>
                <w:rtl/>
              </w:rPr>
              <w:t>م</w:t>
            </w:r>
            <w:r w:rsidR="00154EC7" w:rsidRPr="00572D2D">
              <w:rPr>
                <w:rFonts w:ascii="Pyidaungsu" w:eastAsia="Arial Unicode MS" w:hAnsi="Pyidaungsu" w:hint="cs"/>
                <w:sz w:val="26"/>
                <w:szCs w:val="26"/>
                <w:rtl/>
              </w:rPr>
              <w:t xml:space="preserve">یں </w:t>
            </w:r>
            <w:r w:rsidR="00154EC7" w:rsidRPr="00572D2D">
              <w:rPr>
                <w:rFonts w:ascii="Pyidaungsu" w:eastAsia="Arial Unicode MS" w:hAnsi="Pyidaungsu"/>
                <w:sz w:val="26"/>
                <w:szCs w:val="26"/>
                <w:rtl/>
              </w:rPr>
              <w:t>کوو</w:t>
            </w:r>
            <w:r w:rsidR="00154EC7" w:rsidRPr="00572D2D">
              <w:rPr>
                <w:rFonts w:ascii="Pyidaungsu" w:eastAsia="Arial Unicode MS" w:hAnsi="Pyidaungsu" w:hint="cs"/>
                <w:sz w:val="26"/>
                <w:szCs w:val="26"/>
                <w:rtl/>
              </w:rPr>
              <w:t>یڈ</w:t>
            </w:r>
            <w:r w:rsidR="00154EC7" w:rsidRPr="00572D2D">
              <w:rPr>
                <w:rFonts w:ascii="Pyidaungsu" w:eastAsia="Arial Unicode MS" w:hAnsi="Pyidaungsu"/>
                <w:sz w:val="26"/>
                <w:szCs w:val="26"/>
                <w:rtl/>
              </w:rPr>
              <w:t>-</w:t>
            </w:r>
            <w:r w:rsidR="00154EC7" w:rsidRPr="00572D2D">
              <w:rPr>
                <w:rFonts w:ascii="Arial" w:eastAsia="Arial Unicode MS" w:hAnsi="Arial" w:cs="Arial"/>
                <w:sz w:val="26"/>
                <w:szCs w:val="26"/>
                <w:rtl/>
              </w:rPr>
              <w:t>19</w:t>
            </w:r>
            <w:r w:rsidR="00154EC7" w:rsidRPr="00572D2D">
              <w:rPr>
                <w:rFonts w:ascii="Pyidaungsu" w:eastAsia="Arial Unicode MS" w:hAnsi="Pyidaungsu"/>
                <w:sz w:val="26"/>
                <w:szCs w:val="26"/>
                <w:rtl/>
              </w:rPr>
              <w:t xml:space="preserve"> ک</w:t>
            </w:r>
            <w:r w:rsidR="00154EC7" w:rsidRPr="00572D2D">
              <w:rPr>
                <w:rFonts w:ascii="Pyidaungsu" w:eastAsia="Arial Unicode MS" w:hAnsi="Pyidaungsu" w:hint="cs"/>
                <w:sz w:val="26"/>
                <w:szCs w:val="26"/>
                <w:rtl/>
              </w:rPr>
              <w:t xml:space="preserve">ی </w:t>
            </w:r>
            <w:r w:rsidR="00154EC7" w:rsidRPr="00572D2D">
              <w:rPr>
                <w:rFonts w:ascii="Pyidaungsu" w:eastAsia="Arial Unicode MS" w:hAnsi="Pyidaungsu"/>
                <w:sz w:val="26"/>
                <w:szCs w:val="26"/>
                <w:rtl/>
              </w:rPr>
              <w:t>موجودہ</w:t>
            </w:r>
            <w:r w:rsidR="00154EC7" w:rsidRPr="00572D2D">
              <w:rPr>
                <w:rFonts w:ascii="Pyidaungsu" w:eastAsia="Arial Unicode MS" w:hAnsi="Pyidaungsu" w:hint="cs"/>
                <w:sz w:val="26"/>
                <w:szCs w:val="26"/>
                <w:rtl/>
              </w:rPr>
              <w:t xml:space="preserve"> </w:t>
            </w:r>
            <w:r w:rsidR="00154EC7" w:rsidRPr="00572D2D">
              <w:rPr>
                <w:rFonts w:ascii="Pyidaungsu" w:eastAsia="Arial Unicode MS" w:hAnsi="Pyidaungsu"/>
                <w:sz w:val="26"/>
                <w:szCs w:val="26"/>
                <w:rtl/>
              </w:rPr>
              <w:t>پابند</w:t>
            </w:r>
            <w:r w:rsidR="00154EC7" w:rsidRPr="00572D2D">
              <w:rPr>
                <w:rFonts w:ascii="Pyidaungsu" w:eastAsia="Arial Unicode MS" w:hAnsi="Pyidaungsu" w:hint="cs"/>
                <w:sz w:val="26"/>
                <w:szCs w:val="26"/>
                <w:rtl/>
              </w:rPr>
              <w:t>یوں</w:t>
            </w:r>
            <w:r w:rsidR="00154EC7" w:rsidRPr="00572D2D">
              <w:rPr>
                <w:rFonts w:ascii="Pyidaungsu" w:eastAsia="Arial Unicode MS" w:hAnsi="Pyidaungsu"/>
                <w:sz w:val="26"/>
                <w:szCs w:val="26"/>
                <w:rtl/>
              </w:rPr>
              <w:t xml:space="preserve"> م</w:t>
            </w:r>
            <w:r w:rsidR="00154EC7" w:rsidRPr="00572D2D">
              <w:rPr>
                <w:rFonts w:ascii="Pyidaungsu" w:eastAsia="Arial Unicode MS" w:hAnsi="Pyidaungsu" w:hint="cs"/>
                <w:sz w:val="26"/>
                <w:szCs w:val="26"/>
                <w:rtl/>
              </w:rPr>
              <w:t>یں</w:t>
            </w:r>
            <w:r w:rsidR="00154EC7" w:rsidRPr="00572D2D">
              <w:rPr>
                <w:rFonts w:ascii="Pyidaungsu" w:eastAsia="Arial Unicode MS" w:hAnsi="Pyidaungsu"/>
                <w:sz w:val="26"/>
                <w:szCs w:val="26"/>
                <w:rtl/>
              </w:rPr>
              <w:t xml:space="preserve"> معمول</w:t>
            </w:r>
            <w:r w:rsidR="00154EC7" w:rsidRPr="00572D2D">
              <w:rPr>
                <w:rFonts w:ascii="Pyidaungsu" w:eastAsia="Arial Unicode MS" w:hAnsi="Pyidaungsu" w:hint="cs"/>
                <w:sz w:val="26"/>
                <w:szCs w:val="26"/>
                <w:rtl/>
              </w:rPr>
              <w:t>ی</w:t>
            </w:r>
            <w:r w:rsidR="00154EC7" w:rsidRPr="00572D2D">
              <w:rPr>
                <w:rFonts w:ascii="Pyidaungsu" w:eastAsia="Arial Unicode MS" w:hAnsi="Pyidaungsu"/>
                <w:sz w:val="26"/>
                <w:szCs w:val="26"/>
                <w:rtl/>
              </w:rPr>
              <w:t xml:space="preserve"> اور محتاط تبد</w:t>
            </w:r>
            <w:r w:rsidR="00154EC7" w:rsidRPr="00572D2D">
              <w:rPr>
                <w:rFonts w:ascii="Pyidaungsu" w:eastAsia="Arial Unicode MS" w:hAnsi="Pyidaungsu" w:hint="cs"/>
                <w:sz w:val="26"/>
                <w:szCs w:val="26"/>
                <w:rtl/>
              </w:rPr>
              <w:t>یلیاں</w:t>
            </w:r>
            <w:r w:rsidR="00154EC7" w:rsidRPr="00572D2D">
              <w:rPr>
                <w:rFonts w:ascii="Pyidaungsu" w:eastAsia="Arial Unicode MS" w:hAnsi="Pyidaungsu"/>
                <w:sz w:val="26"/>
                <w:szCs w:val="26"/>
                <w:rtl/>
              </w:rPr>
              <w:t xml:space="preserve"> </w:t>
            </w:r>
            <w:r w:rsidR="00F01883" w:rsidRPr="00572D2D">
              <w:rPr>
                <w:rFonts w:ascii="Pyidaungsu" w:eastAsia="Arial Unicode MS" w:hAnsi="Pyidaungsu"/>
                <w:sz w:val="26"/>
                <w:szCs w:val="26"/>
                <w:rtl/>
              </w:rPr>
              <w:t>شامل</w:t>
            </w:r>
            <w:r w:rsidR="00F01883" w:rsidRPr="00572D2D">
              <w:rPr>
                <w:rFonts w:ascii="Pyidaungsu" w:eastAsia="Arial Unicode MS" w:hAnsi="Pyidaungsu" w:hint="cs"/>
                <w:sz w:val="26"/>
                <w:szCs w:val="26"/>
                <w:rtl/>
              </w:rPr>
              <w:t xml:space="preserve"> </w:t>
            </w:r>
            <w:r w:rsidR="00154EC7" w:rsidRPr="00572D2D">
              <w:rPr>
                <w:rFonts w:ascii="Pyidaungsu" w:eastAsia="Arial Unicode MS" w:hAnsi="Pyidaungsu"/>
                <w:sz w:val="26"/>
                <w:szCs w:val="26"/>
                <w:rtl/>
              </w:rPr>
              <w:t>ہ</w:t>
            </w:r>
            <w:r w:rsidR="00154EC7" w:rsidRPr="00572D2D">
              <w:rPr>
                <w:rFonts w:ascii="Pyidaungsu" w:eastAsia="Arial Unicode MS" w:hAnsi="Pyidaungsu" w:hint="cs"/>
                <w:sz w:val="26"/>
                <w:szCs w:val="26"/>
                <w:rtl/>
              </w:rPr>
              <w:t>یں</w:t>
            </w:r>
            <w:r w:rsidR="00154EC7" w:rsidRPr="00572D2D">
              <w:rPr>
                <w:rFonts w:ascii="Pyidaungsu" w:eastAsia="Arial Unicode MS" w:hAnsi="Pyidaungsu"/>
                <w:sz w:val="26"/>
                <w:szCs w:val="26"/>
                <w:rtl/>
              </w:rPr>
              <w:t>۔</w:t>
            </w:r>
          </w:p>
        </w:tc>
      </w:tr>
      <w:tr w:rsidR="00154EC7" w:rsidRPr="006072BA" w14:paraId="477E6CCA" w14:textId="77777777" w:rsidTr="006072BA">
        <w:trPr>
          <w:trHeight w:val="850"/>
        </w:trPr>
        <w:tc>
          <w:tcPr>
            <w:tcW w:w="7343" w:type="dxa"/>
            <w:shd w:val="clear" w:color="auto" w:fill="auto"/>
            <w:vAlign w:val="center"/>
          </w:tcPr>
          <w:p w14:paraId="746C71CF" w14:textId="0FE3E7E9" w:rsidR="00154EC7" w:rsidRPr="006072BA" w:rsidRDefault="00154EC7" w:rsidP="00154EC7">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The following changes apply from </w:t>
            </w:r>
            <w:r w:rsidRPr="006072BA">
              <w:rPr>
                <w:rFonts w:asciiTheme="minorBidi" w:eastAsia="SimSun" w:hAnsiTheme="minorBidi" w:cstheme="minorBidi"/>
                <w:b/>
                <w:bCs/>
                <w:snapToGrid/>
                <w:lang w:eastAsia="en-AU"/>
              </w:rPr>
              <w:t>11:59pm, Tuesday 1 September 2020:</w:t>
            </w:r>
          </w:p>
        </w:tc>
        <w:tc>
          <w:tcPr>
            <w:tcW w:w="7655" w:type="dxa"/>
            <w:shd w:val="clear" w:color="auto" w:fill="auto"/>
            <w:vAlign w:val="center"/>
          </w:tcPr>
          <w:p w14:paraId="7F56FEEB" w14:textId="0B02E77E" w:rsidR="00154EC7" w:rsidRPr="00572D2D" w:rsidRDefault="00F01883" w:rsidP="00F01883">
            <w:pPr>
              <w:jc w:val="right"/>
              <w:rPr>
                <w:rFonts w:asciiTheme="minorBidi" w:eastAsia="Arial Unicode MS" w:hAnsiTheme="minorBidi" w:cstheme="minorBidi"/>
                <w:sz w:val="26"/>
                <w:szCs w:val="26"/>
                <w:rtl/>
                <w:lang w:bidi="ur-PK"/>
              </w:rPr>
            </w:pPr>
            <w:r w:rsidRPr="00572D2D">
              <w:rPr>
                <w:rFonts w:asciiTheme="minorBidi" w:eastAsia="Arial Unicode MS" w:hAnsiTheme="minorBidi" w:cs="Arial"/>
                <w:b/>
                <w:bCs/>
                <w:sz w:val="26"/>
                <w:szCs w:val="26"/>
                <w:rtl/>
                <w:lang w:bidi="ur-PK"/>
              </w:rPr>
              <w:t xml:space="preserve">منگل 1 ستمبر 2020، رات 11:59 بجے </w:t>
            </w:r>
            <w:r w:rsidRPr="00572D2D">
              <w:rPr>
                <w:rFonts w:asciiTheme="minorBidi" w:eastAsia="Arial Unicode MS" w:hAnsiTheme="minorBidi" w:cs="Arial"/>
                <w:sz w:val="26"/>
                <w:szCs w:val="26"/>
                <w:rtl/>
                <w:lang w:bidi="ur-PK"/>
              </w:rPr>
              <w:t>سے</w:t>
            </w:r>
            <w:r w:rsidRPr="00572D2D">
              <w:rPr>
                <w:rFonts w:asciiTheme="minorBidi" w:eastAsia="Arial Unicode MS" w:hAnsiTheme="minorBidi" w:cs="Arial" w:hint="cs"/>
                <w:sz w:val="26"/>
                <w:szCs w:val="26"/>
                <w:rtl/>
                <w:lang w:bidi="ur-PK"/>
              </w:rPr>
              <w:t xml:space="preserve"> </w:t>
            </w:r>
            <w:r w:rsidRPr="00572D2D">
              <w:rPr>
                <w:rFonts w:asciiTheme="minorBidi" w:eastAsia="Arial Unicode MS" w:hAnsiTheme="minorBidi" w:cs="Arial"/>
                <w:sz w:val="26"/>
                <w:szCs w:val="26"/>
                <w:rtl/>
                <w:lang w:bidi="ur-PK"/>
              </w:rPr>
              <w:t>مندرجہ</w:t>
            </w:r>
            <w:r w:rsidRPr="00572D2D">
              <w:rPr>
                <w:rFonts w:asciiTheme="minorBidi" w:eastAsia="Arial Unicode MS" w:hAnsiTheme="minorBidi" w:cs="Arial" w:hint="cs"/>
                <w:sz w:val="26"/>
                <w:szCs w:val="26"/>
                <w:rtl/>
                <w:lang w:bidi="ur-PK"/>
              </w:rPr>
              <w:t xml:space="preserve"> </w:t>
            </w:r>
            <w:r w:rsidRPr="00572D2D">
              <w:rPr>
                <w:rFonts w:asciiTheme="minorBidi" w:eastAsia="Arial Unicode MS" w:hAnsiTheme="minorBidi" w:cs="Arial"/>
                <w:sz w:val="26"/>
                <w:szCs w:val="26"/>
                <w:rtl/>
                <w:lang w:bidi="ur-PK"/>
              </w:rPr>
              <w:t>ذ</w:t>
            </w:r>
            <w:r w:rsidRPr="00572D2D">
              <w:rPr>
                <w:rFonts w:asciiTheme="minorBidi" w:eastAsia="Arial Unicode MS" w:hAnsiTheme="minorBidi" w:cs="Arial" w:hint="cs"/>
                <w:sz w:val="26"/>
                <w:szCs w:val="26"/>
                <w:rtl/>
                <w:lang w:bidi="ur-PK"/>
              </w:rPr>
              <w:t>یل</w:t>
            </w:r>
            <w:r w:rsidRPr="00572D2D">
              <w:rPr>
                <w:rFonts w:asciiTheme="minorBidi" w:eastAsia="Arial Unicode MS" w:hAnsiTheme="minorBidi" w:cs="Arial"/>
                <w:sz w:val="26"/>
                <w:szCs w:val="26"/>
                <w:rtl/>
                <w:lang w:bidi="ur-PK"/>
              </w:rPr>
              <w:t xml:space="preserve"> تبد</w:t>
            </w:r>
            <w:r w:rsidR="002E0503" w:rsidRPr="00572D2D">
              <w:rPr>
                <w:rFonts w:asciiTheme="minorBidi" w:eastAsia="Arial Unicode MS" w:hAnsiTheme="minorBidi" w:cs="Arial" w:hint="cs"/>
                <w:sz w:val="26"/>
                <w:szCs w:val="26"/>
                <w:rtl/>
                <w:lang w:bidi="ur-PK"/>
              </w:rPr>
              <w:t>یلیوں</w:t>
            </w:r>
            <w:r w:rsidR="002E0503" w:rsidRPr="00572D2D">
              <w:rPr>
                <w:rFonts w:asciiTheme="minorBidi" w:eastAsia="Arial Unicode MS" w:hAnsiTheme="minorBidi" w:cs="Arial"/>
                <w:sz w:val="26"/>
                <w:szCs w:val="26"/>
                <w:rtl/>
                <w:lang w:bidi="ur-PK"/>
              </w:rPr>
              <w:t xml:space="preserve"> کا اطلاق ہے</w:t>
            </w:r>
            <w:r w:rsidRPr="00572D2D">
              <w:rPr>
                <w:rFonts w:asciiTheme="minorBidi" w:eastAsia="Arial Unicode MS" w:hAnsiTheme="minorBidi" w:cs="Arial" w:hint="cs"/>
                <w:sz w:val="26"/>
                <w:szCs w:val="26"/>
                <w:rtl/>
                <w:lang w:bidi="ur-PK"/>
              </w:rPr>
              <w:t>:</w:t>
            </w:r>
          </w:p>
        </w:tc>
      </w:tr>
      <w:tr w:rsidR="00154EC7" w:rsidRPr="006072BA" w14:paraId="38843E3B" w14:textId="77777777" w:rsidTr="006072BA">
        <w:trPr>
          <w:trHeight w:val="4094"/>
        </w:trPr>
        <w:tc>
          <w:tcPr>
            <w:tcW w:w="7343" w:type="dxa"/>
            <w:shd w:val="clear" w:color="auto" w:fill="auto"/>
            <w:vAlign w:val="center"/>
          </w:tcPr>
          <w:p w14:paraId="294E117C" w14:textId="77777777" w:rsidR="00154EC7" w:rsidRPr="006072BA" w:rsidRDefault="00154EC7" w:rsidP="00154EC7">
            <w:pPr>
              <w:numPr>
                <w:ilvl w:val="0"/>
                <w:numId w:val="28"/>
              </w:numPr>
              <w:autoSpaceDE w:val="0"/>
              <w:autoSpaceDN w:val="0"/>
              <w:adjustRightInd w:val="0"/>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Venues, facilities and businesses can continue to have up to 100 patrons in each indoor space and each outdoor space, or one person per 4 square metres per usable space, whichever is lesser.</w:t>
            </w:r>
          </w:p>
          <w:p w14:paraId="294FB424" w14:textId="6762B240" w:rsidR="00154EC7" w:rsidRPr="006072BA" w:rsidRDefault="00154EC7" w:rsidP="00154EC7">
            <w:pPr>
              <w:numPr>
                <w:ilvl w:val="0"/>
                <w:numId w:val="28"/>
              </w:numPr>
              <w:autoSpaceDE w:val="0"/>
              <w:autoSpaceDN w:val="0"/>
              <w:adjustRightInd w:val="0"/>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Community sporting activities (other than for classes and training) can have a maximum of 100 spectators for each indoor and each outdoor space, where the one person per 4 square metres of usable space can be observed.  This </w:t>
            </w:r>
            <w:r w:rsidRPr="006072BA">
              <w:rPr>
                <w:rFonts w:asciiTheme="minorBidi" w:eastAsia="SimSun" w:hAnsiTheme="minorBidi" w:cstheme="minorBidi"/>
                <w:b/>
                <w:bCs/>
                <w:snapToGrid/>
                <w:lang w:eastAsia="en-AU"/>
              </w:rPr>
              <w:t>excludes staff and participants.  This includes community sporting activities taking place at a swimming pool, such as competitive races or water polo matches.</w:t>
            </w:r>
          </w:p>
        </w:tc>
        <w:tc>
          <w:tcPr>
            <w:tcW w:w="7655" w:type="dxa"/>
            <w:shd w:val="clear" w:color="auto" w:fill="auto"/>
            <w:vAlign w:val="center"/>
          </w:tcPr>
          <w:p w14:paraId="15A93732" w14:textId="23D4E3C9" w:rsidR="00154EC7" w:rsidRPr="00572D2D" w:rsidRDefault="00F01883" w:rsidP="00F01883">
            <w:pPr>
              <w:jc w:val="right"/>
              <w:rPr>
                <w:rFonts w:asciiTheme="minorBidi" w:eastAsia="Arial Unicode MS" w:hAnsiTheme="minorBidi" w:cs="Arial"/>
                <w:b/>
                <w:bCs/>
                <w:sz w:val="26"/>
                <w:szCs w:val="26"/>
                <w:rtl/>
              </w:rPr>
            </w:pPr>
            <w:r w:rsidRPr="00572D2D">
              <w:rPr>
                <w:rFonts w:ascii="Arial" w:eastAsia="Arial Unicode MS" w:hAnsi="Arial" w:cs="Arial"/>
                <w:b/>
                <w:bCs/>
                <w:sz w:val="26"/>
                <w:szCs w:val="26"/>
                <w:rtl/>
              </w:rPr>
              <w:t>•</w:t>
            </w:r>
            <w:r w:rsidRPr="00572D2D">
              <w:rPr>
                <w:rFonts w:asciiTheme="minorBidi" w:eastAsia="Arial Unicode MS" w:hAnsiTheme="minorBidi" w:cs="Arial" w:hint="cs"/>
                <w:b/>
                <w:bCs/>
                <w:sz w:val="26"/>
                <w:szCs w:val="26"/>
                <w:rtl/>
              </w:rPr>
              <w:t xml:space="preserve"> </w:t>
            </w:r>
            <w:r w:rsidRPr="00572D2D">
              <w:rPr>
                <w:rFonts w:asciiTheme="minorBidi" w:eastAsia="Arial Unicode MS" w:hAnsiTheme="minorBidi" w:cs="Arial"/>
                <w:b/>
                <w:bCs/>
                <w:sz w:val="26"/>
                <w:szCs w:val="26"/>
                <w:rtl/>
              </w:rPr>
              <w:t>مقامات، سہول</w:t>
            </w:r>
            <w:r w:rsidRPr="00572D2D">
              <w:rPr>
                <w:rFonts w:asciiTheme="minorBidi" w:eastAsia="Arial Unicode MS" w:hAnsiTheme="minorBidi" w:cs="Arial" w:hint="cs"/>
                <w:b/>
                <w:bCs/>
                <w:sz w:val="26"/>
                <w:szCs w:val="26"/>
                <w:rtl/>
              </w:rPr>
              <w:t>یات</w:t>
            </w:r>
            <w:r w:rsidRPr="00572D2D">
              <w:rPr>
                <w:rFonts w:asciiTheme="minorBidi" w:eastAsia="Arial Unicode MS" w:hAnsiTheme="minorBidi" w:cs="Arial"/>
                <w:b/>
                <w:bCs/>
                <w:sz w:val="26"/>
                <w:szCs w:val="26"/>
                <w:rtl/>
              </w:rPr>
              <w:t xml:space="preserve"> اور کاروبار</w:t>
            </w:r>
            <w:r w:rsidRPr="00572D2D">
              <w:rPr>
                <w:rFonts w:asciiTheme="minorBidi" w:eastAsia="Arial Unicode MS" w:hAnsiTheme="minorBidi" w:cs="Arial" w:hint="cs"/>
                <w:b/>
                <w:bCs/>
                <w:sz w:val="26"/>
                <w:szCs w:val="26"/>
                <w:rtl/>
              </w:rPr>
              <w:t>ی</w:t>
            </w:r>
            <w:r w:rsidRPr="00572D2D">
              <w:rPr>
                <w:rFonts w:asciiTheme="minorBidi" w:eastAsia="Arial Unicode MS" w:hAnsiTheme="minorBidi" w:cs="Arial"/>
                <w:b/>
                <w:bCs/>
                <w:sz w:val="26"/>
                <w:szCs w:val="26"/>
                <w:rtl/>
              </w:rPr>
              <w:t xml:space="preserve"> اداروں م</w:t>
            </w:r>
            <w:r w:rsidRPr="00572D2D">
              <w:rPr>
                <w:rFonts w:asciiTheme="minorBidi" w:eastAsia="Arial Unicode MS" w:hAnsiTheme="minorBidi" w:cs="Arial" w:hint="cs"/>
                <w:b/>
                <w:bCs/>
                <w:sz w:val="26"/>
                <w:szCs w:val="26"/>
                <w:rtl/>
              </w:rPr>
              <w:t>یں</w:t>
            </w:r>
            <w:r w:rsidRPr="00572D2D">
              <w:rPr>
                <w:rFonts w:asciiTheme="minorBidi" w:eastAsia="Arial Unicode MS" w:hAnsiTheme="minorBidi" w:cs="Arial"/>
                <w:b/>
                <w:bCs/>
                <w:sz w:val="26"/>
                <w:szCs w:val="26"/>
                <w:rtl/>
              </w:rPr>
              <w:t xml:space="preserve"> ہر اندر</w:t>
            </w:r>
            <w:r w:rsidRPr="00572D2D">
              <w:rPr>
                <w:b/>
                <w:bCs/>
                <w:sz w:val="26"/>
                <w:szCs w:val="26"/>
                <w:rtl/>
              </w:rPr>
              <w:t xml:space="preserve"> </w:t>
            </w:r>
            <w:r w:rsidRPr="00572D2D">
              <w:rPr>
                <w:rFonts w:asciiTheme="minorBidi" w:eastAsia="Arial Unicode MS" w:hAnsiTheme="minorBidi" w:cs="Arial"/>
                <w:b/>
                <w:bCs/>
                <w:sz w:val="26"/>
                <w:szCs w:val="26"/>
                <w:rtl/>
              </w:rPr>
              <w:t>ک</w:t>
            </w:r>
            <w:r w:rsidRPr="00572D2D">
              <w:rPr>
                <w:rFonts w:asciiTheme="minorBidi" w:eastAsia="Arial Unicode MS" w:hAnsiTheme="minorBidi" w:cs="Arial" w:hint="cs"/>
                <w:b/>
                <w:bCs/>
                <w:sz w:val="26"/>
                <w:szCs w:val="26"/>
                <w:rtl/>
              </w:rPr>
              <w:t>ی</w:t>
            </w:r>
            <w:r w:rsidRPr="00572D2D">
              <w:rPr>
                <w:rFonts w:asciiTheme="minorBidi" w:eastAsia="Arial Unicode MS" w:hAnsiTheme="minorBidi" w:cs="Arial"/>
                <w:b/>
                <w:bCs/>
                <w:sz w:val="26"/>
                <w:szCs w:val="26"/>
                <w:rtl/>
              </w:rPr>
              <w:t xml:space="preserve"> جگہ اور ہر باہر</w:t>
            </w:r>
            <w:r w:rsidRPr="00572D2D">
              <w:rPr>
                <w:b/>
                <w:bCs/>
                <w:sz w:val="26"/>
                <w:szCs w:val="26"/>
                <w:rtl/>
              </w:rPr>
              <w:t xml:space="preserve"> </w:t>
            </w:r>
            <w:r w:rsidRPr="00572D2D">
              <w:rPr>
                <w:rFonts w:asciiTheme="minorBidi" w:eastAsia="Arial Unicode MS" w:hAnsiTheme="minorBidi" w:cs="Arial"/>
                <w:b/>
                <w:bCs/>
                <w:sz w:val="26"/>
                <w:szCs w:val="26"/>
                <w:rtl/>
              </w:rPr>
              <w:t>ک</w:t>
            </w:r>
            <w:r w:rsidRPr="00572D2D">
              <w:rPr>
                <w:rFonts w:asciiTheme="minorBidi" w:eastAsia="Arial Unicode MS" w:hAnsiTheme="minorBidi" w:cs="Arial" w:hint="cs"/>
                <w:b/>
                <w:bCs/>
                <w:sz w:val="26"/>
                <w:szCs w:val="26"/>
                <w:rtl/>
              </w:rPr>
              <w:t>ی</w:t>
            </w:r>
            <w:r w:rsidRPr="00572D2D">
              <w:rPr>
                <w:rFonts w:asciiTheme="minorBidi" w:eastAsia="Arial Unicode MS" w:hAnsiTheme="minorBidi" w:cs="Arial"/>
                <w:b/>
                <w:bCs/>
                <w:sz w:val="26"/>
                <w:szCs w:val="26"/>
                <w:rtl/>
              </w:rPr>
              <w:t xml:space="preserve"> جگہ م</w:t>
            </w:r>
            <w:r w:rsidRPr="00572D2D">
              <w:rPr>
                <w:rFonts w:asciiTheme="minorBidi" w:eastAsia="Arial Unicode MS" w:hAnsiTheme="minorBidi" w:cs="Arial" w:hint="cs"/>
                <w:b/>
                <w:bCs/>
                <w:sz w:val="26"/>
                <w:szCs w:val="26"/>
                <w:rtl/>
              </w:rPr>
              <w:t>یں</w:t>
            </w:r>
            <w:r w:rsidRPr="00572D2D">
              <w:rPr>
                <w:rFonts w:asciiTheme="minorBidi" w:eastAsia="Arial Unicode MS" w:hAnsiTheme="minorBidi" w:cs="Arial"/>
                <w:b/>
                <w:bCs/>
                <w:sz w:val="26"/>
                <w:szCs w:val="26"/>
                <w:rtl/>
              </w:rPr>
              <w:t xml:space="preserve"> 100 تک سرپرست</w:t>
            </w:r>
            <w:r w:rsidR="004500E8" w:rsidRPr="00572D2D">
              <w:rPr>
                <w:rFonts w:asciiTheme="minorBidi" w:eastAsia="Arial Unicode MS" w:hAnsiTheme="minorBidi" w:cs="Arial"/>
                <w:b/>
                <w:bCs/>
                <w:sz w:val="26"/>
                <w:szCs w:val="26"/>
                <w:rtl/>
              </w:rPr>
              <w:t>وں ک</w:t>
            </w:r>
            <w:r w:rsidR="004500E8" w:rsidRPr="00572D2D">
              <w:rPr>
                <w:rFonts w:asciiTheme="minorBidi" w:eastAsia="Arial Unicode MS" w:hAnsiTheme="minorBidi" w:cs="Arial" w:hint="cs"/>
                <w:b/>
                <w:bCs/>
                <w:sz w:val="26"/>
                <w:szCs w:val="26"/>
                <w:rtl/>
              </w:rPr>
              <w:t>ی</w:t>
            </w:r>
            <w:r w:rsidR="004500E8" w:rsidRPr="00572D2D">
              <w:rPr>
                <w:rFonts w:asciiTheme="minorBidi" w:eastAsia="Arial Unicode MS" w:hAnsiTheme="minorBidi" w:cs="Arial"/>
                <w:b/>
                <w:bCs/>
                <w:sz w:val="26"/>
                <w:szCs w:val="26"/>
                <w:rtl/>
              </w:rPr>
              <w:t xml:space="preserve"> موجودگ</w:t>
            </w:r>
            <w:r w:rsidR="004500E8" w:rsidRPr="00572D2D">
              <w:rPr>
                <w:rFonts w:asciiTheme="minorBidi" w:eastAsia="Arial Unicode MS" w:hAnsiTheme="minorBidi" w:cs="Arial" w:hint="cs"/>
                <w:b/>
                <w:bCs/>
                <w:sz w:val="26"/>
                <w:szCs w:val="26"/>
                <w:rtl/>
              </w:rPr>
              <w:t>ی</w:t>
            </w:r>
            <w:r w:rsidR="004500E8" w:rsidRPr="00572D2D">
              <w:rPr>
                <w:rFonts w:asciiTheme="minorBidi" w:eastAsia="Arial Unicode MS" w:hAnsiTheme="minorBidi" w:cs="Arial"/>
                <w:b/>
                <w:bCs/>
                <w:sz w:val="26"/>
                <w:szCs w:val="26"/>
                <w:rtl/>
              </w:rPr>
              <w:t xml:space="preserve"> جار</w:t>
            </w:r>
            <w:r w:rsidR="004500E8" w:rsidRPr="00572D2D">
              <w:rPr>
                <w:rFonts w:asciiTheme="minorBidi" w:eastAsia="Arial Unicode MS" w:hAnsiTheme="minorBidi" w:cs="Arial" w:hint="cs"/>
                <w:b/>
                <w:bCs/>
                <w:sz w:val="26"/>
                <w:szCs w:val="26"/>
                <w:rtl/>
              </w:rPr>
              <w:t>ی</w:t>
            </w:r>
            <w:r w:rsidR="004500E8" w:rsidRPr="00572D2D">
              <w:rPr>
                <w:rFonts w:asciiTheme="minorBidi" w:eastAsia="Arial Unicode MS" w:hAnsiTheme="minorBidi" w:cs="Arial"/>
                <w:b/>
                <w:bCs/>
                <w:sz w:val="26"/>
                <w:szCs w:val="26"/>
                <w:rtl/>
              </w:rPr>
              <w:t xml:space="preserve"> رہ سکت</w:t>
            </w:r>
            <w:r w:rsidR="004500E8" w:rsidRPr="00572D2D">
              <w:rPr>
                <w:rFonts w:asciiTheme="minorBidi" w:eastAsia="Arial Unicode MS" w:hAnsiTheme="minorBidi" w:cs="Arial" w:hint="cs"/>
                <w:b/>
                <w:bCs/>
                <w:sz w:val="26"/>
                <w:szCs w:val="26"/>
                <w:rtl/>
              </w:rPr>
              <w:t>ی</w:t>
            </w:r>
            <w:r w:rsidR="004500E8" w:rsidRPr="00572D2D">
              <w:rPr>
                <w:rFonts w:asciiTheme="minorBidi" w:eastAsia="Arial Unicode MS" w:hAnsiTheme="minorBidi" w:cs="Arial"/>
                <w:b/>
                <w:bCs/>
                <w:sz w:val="26"/>
                <w:szCs w:val="26"/>
                <w:rtl/>
              </w:rPr>
              <w:t xml:space="preserve"> ہے</w:t>
            </w:r>
            <w:r w:rsidRPr="00572D2D">
              <w:rPr>
                <w:rFonts w:asciiTheme="minorBidi" w:eastAsia="Arial Unicode MS" w:hAnsiTheme="minorBidi" w:cs="Arial"/>
                <w:b/>
                <w:bCs/>
                <w:sz w:val="26"/>
                <w:szCs w:val="26"/>
                <w:rtl/>
              </w:rPr>
              <w:t xml:space="preserve">، </w:t>
            </w:r>
            <w:r w:rsidRPr="00572D2D">
              <w:rPr>
                <w:rFonts w:asciiTheme="minorBidi" w:eastAsia="Arial Unicode MS" w:hAnsiTheme="minorBidi" w:cs="Arial" w:hint="cs"/>
                <w:b/>
                <w:bCs/>
                <w:sz w:val="26"/>
                <w:szCs w:val="26"/>
                <w:rtl/>
              </w:rPr>
              <w:t>یا</w:t>
            </w:r>
            <w:r w:rsidRPr="00572D2D">
              <w:rPr>
                <w:rFonts w:asciiTheme="minorBidi" w:eastAsia="Arial Unicode MS" w:hAnsiTheme="minorBidi" w:cs="Arial"/>
                <w:b/>
                <w:bCs/>
                <w:sz w:val="26"/>
                <w:szCs w:val="26"/>
                <w:rtl/>
              </w:rPr>
              <w:t xml:space="preserve"> ا</w:t>
            </w:r>
            <w:r w:rsidRPr="00572D2D">
              <w:rPr>
                <w:rFonts w:asciiTheme="minorBidi" w:eastAsia="Arial Unicode MS" w:hAnsiTheme="minorBidi" w:cs="Arial" w:hint="cs"/>
                <w:b/>
                <w:bCs/>
                <w:sz w:val="26"/>
                <w:szCs w:val="26"/>
                <w:rtl/>
              </w:rPr>
              <w:t>یک</w:t>
            </w:r>
            <w:r w:rsidRPr="00572D2D">
              <w:rPr>
                <w:rFonts w:asciiTheme="minorBidi" w:eastAsia="Arial Unicode MS" w:hAnsiTheme="minorBidi" w:cs="Arial"/>
                <w:b/>
                <w:bCs/>
                <w:sz w:val="26"/>
                <w:szCs w:val="26"/>
                <w:rtl/>
              </w:rPr>
              <w:t xml:space="preserve"> شخص ف</w:t>
            </w:r>
            <w:r w:rsidRPr="00572D2D">
              <w:rPr>
                <w:rFonts w:asciiTheme="minorBidi" w:eastAsia="Arial Unicode MS" w:hAnsiTheme="minorBidi" w:cs="Arial" w:hint="cs"/>
                <w:b/>
                <w:bCs/>
                <w:sz w:val="26"/>
                <w:szCs w:val="26"/>
                <w:rtl/>
              </w:rPr>
              <w:t>ی 4</w:t>
            </w:r>
            <w:r w:rsidRPr="00572D2D">
              <w:rPr>
                <w:rFonts w:asciiTheme="minorBidi" w:eastAsia="Arial Unicode MS" w:hAnsiTheme="minorBidi" w:cs="Arial"/>
                <w:b/>
                <w:bCs/>
                <w:sz w:val="26"/>
                <w:szCs w:val="26"/>
                <w:rtl/>
              </w:rPr>
              <w:t xml:space="preserve"> مربع م</w:t>
            </w:r>
            <w:r w:rsidRPr="00572D2D">
              <w:rPr>
                <w:rFonts w:asciiTheme="minorBidi" w:eastAsia="Arial Unicode MS" w:hAnsiTheme="minorBidi" w:cs="Arial" w:hint="cs"/>
                <w:b/>
                <w:bCs/>
                <w:sz w:val="26"/>
                <w:szCs w:val="26"/>
                <w:rtl/>
              </w:rPr>
              <w:t>یٹر</w:t>
            </w:r>
            <w:r w:rsidRPr="00572D2D">
              <w:rPr>
                <w:rFonts w:asciiTheme="minorBidi" w:eastAsia="Arial Unicode MS" w:hAnsiTheme="minorBidi" w:cs="Arial"/>
                <w:b/>
                <w:bCs/>
                <w:sz w:val="26"/>
                <w:szCs w:val="26"/>
                <w:rtl/>
              </w:rPr>
              <w:t xml:space="preserve"> قابل استعمال جگہ، جو بھ</w:t>
            </w:r>
            <w:r w:rsidRPr="00572D2D">
              <w:rPr>
                <w:rFonts w:asciiTheme="minorBidi" w:eastAsia="Arial Unicode MS" w:hAnsiTheme="minorBidi" w:cs="Arial" w:hint="cs"/>
                <w:b/>
                <w:bCs/>
                <w:sz w:val="26"/>
                <w:szCs w:val="26"/>
                <w:rtl/>
              </w:rPr>
              <w:t>ی</w:t>
            </w:r>
            <w:r w:rsidRPr="00572D2D">
              <w:rPr>
                <w:rFonts w:asciiTheme="minorBidi" w:eastAsia="Arial Unicode MS" w:hAnsiTheme="minorBidi" w:cs="Arial"/>
                <w:b/>
                <w:bCs/>
                <w:sz w:val="26"/>
                <w:szCs w:val="26"/>
                <w:rtl/>
              </w:rPr>
              <w:t xml:space="preserve"> کم </w:t>
            </w:r>
            <w:r w:rsidR="0007089B" w:rsidRPr="00572D2D">
              <w:rPr>
                <w:rFonts w:asciiTheme="minorBidi" w:eastAsia="Arial Unicode MS" w:hAnsiTheme="minorBidi" w:cs="Arial"/>
                <w:b/>
                <w:bCs/>
                <w:sz w:val="26"/>
                <w:szCs w:val="26"/>
                <w:rtl/>
              </w:rPr>
              <w:t>ہو</w:t>
            </w:r>
            <w:r w:rsidRPr="00572D2D">
              <w:rPr>
                <w:rFonts w:asciiTheme="minorBidi" w:eastAsia="Arial Unicode MS" w:hAnsiTheme="minorBidi" w:cs="Arial"/>
                <w:b/>
                <w:bCs/>
                <w:sz w:val="26"/>
                <w:szCs w:val="26"/>
                <w:rtl/>
              </w:rPr>
              <w:t>۔</w:t>
            </w:r>
          </w:p>
          <w:p w14:paraId="71BE9C6F" w14:textId="20E50F21" w:rsidR="00F01883" w:rsidRPr="006072BA" w:rsidRDefault="000352D1" w:rsidP="000352D1">
            <w:pPr>
              <w:spacing w:before="240"/>
              <w:jc w:val="right"/>
              <w:rPr>
                <w:rFonts w:asciiTheme="minorBidi" w:eastAsia="Arial Unicode MS" w:hAnsiTheme="minorBidi" w:cstheme="minorBidi"/>
                <w:lang w:bidi="ur-PK"/>
              </w:rPr>
            </w:pPr>
            <w:r w:rsidRPr="00572D2D">
              <w:rPr>
                <w:rFonts w:ascii="Myanmar Text" w:eastAsia="Arial Unicode MS" w:hAnsi="Myanmar Text"/>
                <w:b/>
                <w:bCs/>
                <w:sz w:val="26"/>
                <w:szCs w:val="26"/>
                <w:rtl/>
              </w:rPr>
              <w:t>•</w:t>
            </w:r>
            <w:r w:rsidRPr="00572D2D">
              <w:rPr>
                <w:rFonts w:ascii="Pyidaungsu" w:eastAsia="Arial Unicode MS" w:hAnsi="Pyidaungsu"/>
                <w:sz w:val="26"/>
                <w:szCs w:val="26"/>
                <w:rtl/>
              </w:rPr>
              <w:t xml:space="preserve"> برادری کے کھیلوں کی سرگرمیوں میں ہر اندر اور </w:t>
            </w:r>
            <w:r w:rsidR="00B84E1C" w:rsidRPr="00572D2D">
              <w:rPr>
                <w:rFonts w:ascii="Pyidaungsu" w:eastAsia="Arial Unicode MS" w:hAnsi="Pyidaungsu"/>
                <w:sz w:val="26"/>
                <w:szCs w:val="26"/>
                <w:rtl/>
              </w:rPr>
              <w:t xml:space="preserve">ہر </w:t>
            </w:r>
            <w:r w:rsidRPr="00572D2D">
              <w:rPr>
                <w:rFonts w:ascii="Pyidaungsu" w:eastAsia="Arial Unicode MS" w:hAnsi="Pyidaungsu"/>
                <w:sz w:val="26"/>
                <w:szCs w:val="26"/>
                <w:rtl/>
              </w:rPr>
              <w:t xml:space="preserve">باہر کی جگہ میں زیادہ سے زیادہ </w:t>
            </w:r>
            <w:r w:rsidRPr="00572D2D">
              <w:rPr>
                <w:rFonts w:asciiTheme="minorBidi" w:eastAsia="Arial Unicode MS" w:hAnsiTheme="minorBidi" w:cstheme="minorBidi"/>
                <w:sz w:val="26"/>
                <w:szCs w:val="26"/>
                <w:rtl/>
              </w:rPr>
              <w:t>100</w:t>
            </w:r>
            <w:r w:rsidRPr="00572D2D">
              <w:rPr>
                <w:rFonts w:ascii="Pyidaungsu" w:eastAsia="Arial Unicode MS" w:hAnsi="Pyidaungsu"/>
                <w:sz w:val="26"/>
                <w:szCs w:val="26"/>
                <w:rtl/>
              </w:rPr>
              <w:t xml:space="preserve"> تماشائی ہوسکتے ہیں، جہاں ایک شخص فی </w:t>
            </w:r>
            <w:r w:rsidRPr="00572D2D">
              <w:rPr>
                <w:rFonts w:ascii="Arial" w:eastAsia="Arial Unicode MS" w:hAnsi="Arial" w:cs="Arial"/>
                <w:sz w:val="26"/>
                <w:szCs w:val="26"/>
                <w:rtl/>
              </w:rPr>
              <w:t>4</w:t>
            </w:r>
            <w:r w:rsidRPr="00572D2D">
              <w:rPr>
                <w:rFonts w:ascii="Pyidaungsu" w:eastAsia="Arial Unicode MS" w:hAnsi="Pyidaungsu"/>
                <w:sz w:val="26"/>
                <w:szCs w:val="26"/>
                <w:rtl/>
              </w:rPr>
              <w:t xml:space="preserve"> مربع میٹر</w:t>
            </w:r>
            <w:r w:rsidR="004500E8" w:rsidRPr="00572D2D">
              <w:rPr>
                <w:sz w:val="26"/>
                <w:szCs w:val="26"/>
                <w:rtl/>
              </w:rPr>
              <w:t xml:space="preserve"> </w:t>
            </w:r>
            <w:r w:rsidR="004500E8" w:rsidRPr="00572D2D">
              <w:rPr>
                <w:rFonts w:ascii="Pyidaungsu" w:eastAsia="Arial Unicode MS" w:hAnsi="Pyidaungsu"/>
                <w:sz w:val="26"/>
                <w:szCs w:val="26"/>
                <w:rtl/>
              </w:rPr>
              <w:t>قابل استعمال جگہ</w:t>
            </w:r>
            <w:r w:rsidRPr="00572D2D">
              <w:rPr>
                <w:rFonts w:ascii="Pyidaungsu" w:eastAsia="Arial Unicode MS" w:hAnsi="Pyidaungsu"/>
                <w:sz w:val="26"/>
                <w:szCs w:val="26"/>
                <w:rtl/>
              </w:rPr>
              <w:t xml:space="preserve"> کا اصول نافذ ہوسکتا ہے۔ اس میں </w:t>
            </w:r>
            <w:r w:rsidRPr="00572D2D">
              <w:rPr>
                <w:rFonts w:ascii="Pyidaungsu" w:eastAsia="Arial Unicode MS" w:hAnsi="Pyidaungsu"/>
                <w:b/>
                <w:bCs/>
                <w:sz w:val="26"/>
                <w:szCs w:val="26"/>
                <w:rtl/>
              </w:rPr>
              <w:t>عملہ اور شرکا شامل نہیں ہیں۔</w:t>
            </w:r>
            <w:r w:rsidRPr="00572D2D">
              <w:rPr>
                <w:rFonts w:ascii="Pyidaungsu" w:eastAsia="Arial Unicode MS" w:hAnsi="Pyidaungsu" w:hint="cs"/>
                <w:b/>
                <w:bCs/>
                <w:sz w:val="26"/>
                <w:szCs w:val="26"/>
                <w:rtl/>
              </w:rPr>
              <w:t xml:space="preserve"> </w:t>
            </w:r>
            <w:r w:rsidRPr="00572D2D">
              <w:rPr>
                <w:rFonts w:ascii="Pyidaungsu" w:eastAsia="Arial Unicode MS" w:hAnsi="Pyidaungsu"/>
                <w:b/>
                <w:bCs/>
                <w:sz w:val="26"/>
                <w:szCs w:val="26"/>
                <w:rtl/>
              </w:rPr>
              <w:t>اس م</w:t>
            </w:r>
            <w:r w:rsidRPr="00572D2D">
              <w:rPr>
                <w:rFonts w:ascii="Pyidaungsu" w:eastAsia="Arial Unicode MS" w:hAnsi="Pyidaungsu" w:hint="cs"/>
                <w:b/>
                <w:bCs/>
                <w:sz w:val="26"/>
                <w:szCs w:val="26"/>
                <w:rtl/>
              </w:rPr>
              <w:t>یں</w:t>
            </w:r>
            <w:r w:rsidRPr="00572D2D">
              <w:rPr>
                <w:rFonts w:ascii="Pyidaungsu" w:eastAsia="Arial Unicode MS" w:hAnsi="Pyidaungsu"/>
                <w:b/>
                <w:bCs/>
                <w:sz w:val="26"/>
                <w:szCs w:val="26"/>
                <w:rtl/>
              </w:rPr>
              <w:t xml:space="preserve"> </w:t>
            </w:r>
            <w:r w:rsidR="00090FE5" w:rsidRPr="00572D2D">
              <w:rPr>
                <w:rFonts w:ascii="Pyidaungsu" w:eastAsia="Arial Unicode MS" w:hAnsi="Pyidaungsu"/>
                <w:b/>
                <w:bCs/>
                <w:sz w:val="26"/>
                <w:szCs w:val="26"/>
                <w:rtl/>
              </w:rPr>
              <w:t>ت</w:t>
            </w:r>
            <w:r w:rsidR="00090FE5" w:rsidRPr="00572D2D">
              <w:rPr>
                <w:rFonts w:ascii="Pyidaungsu" w:eastAsia="Arial Unicode MS" w:hAnsi="Pyidaungsu" w:hint="cs"/>
                <w:b/>
                <w:bCs/>
                <w:sz w:val="26"/>
                <w:szCs w:val="26"/>
                <w:rtl/>
              </w:rPr>
              <w:t>یراکی</w:t>
            </w:r>
            <w:r w:rsidR="00090FE5" w:rsidRPr="00572D2D">
              <w:rPr>
                <w:rFonts w:ascii="Pyidaungsu" w:eastAsia="Arial Unicode MS" w:hAnsi="Pyidaungsu"/>
                <w:b/>
                <w:bCs/>
                <w:sz w:val="26"/>
                <w:szCs w:val="26"/>
                <w:rtl/>
              </w:rPr>
              <w:t xml:space="preserve"> کے</w:t>
            </w:r>
            <w:r w:rsidRPr="00572D2D">
              <w:rPr>
                <w:rFonts w:ascii="Pyidaungsu" w:eastAsia="Arial Unicode MS" w:hAnsi="Pyidaungsu"/>
                <w:b/>
                <w:bCs/>
                <w:sz w:val="26"/>
                <w:szCs w:val="26"/>
                <w:rtl/>
              </w:rPr>
              <w:t xml:space="preserve"> پول </w:t>
            </w:r>
            <w:r w:rsidR="002E0503" w:rsidRPr="00572D2D">
              <w:rPr>
                <w:rFonts w:ascii="Pyidaungsu" w:eastAsia="Arial Unicode MS" w:hAnsi="Pyidaungsu"/>
                <w:b/>
                <w:bCs/>
                <w:sz w:val="26"/>
                <w:szCs w:val="26"/>
                <w:rtl/>
              </w:rPr>
              <w:t>م</w:t>
            </w:r>
            <w:r w:rsidR="002E0503" w:rsidRPr="00572D2D">
              <w:rPr>
                <w:rFonts w:ascii="Pyidaungsu" w:eastAsia="Arial Unicode MS" w:hAnsi="Pyidaungsu" w:hint="cs"/>
                <w:b/>
                <w:bCs/>
                <w:sz w:val="26"/>
                <w:szCs w:val="26"/>
                <w:rtl/>
              </w:rPr>
              <w:t>یں</w:t>
            </w:r>
            <w:r w:rsidRPr="00572D2D">
              <w:rPr>
                <w:rFonts w:ascii="Pyidaungsu" w:eastAsia="Arial Unicode MS" w:hAnsi="Pyidaungsu"/>
                <w:b/>
                <w:bCs/>
                <w:sz w:val="26"/>
                <w:szCs w:val="26"/>
                <w:rtl/>
              </w:rPr>
              <w:t xml:space="preserve"> ہونے وال</w:t>
            </w:r>
            <w:r w:rsidRPr="00572D2D">
              <w:rPr>
                <w:rFonts w:ascii="Pyidaungsu" w:eastAsia="Arial Unicode MS" w:hAnsi="Pyidaungsu" w:hint="cs"/>
                <w:b/>
                <w:bCs/>
                <w:sz w:val="26"/>
                <w:szCs w:val="26"/>
                <w:rtl/>
              </w:rPr>
              <w:t>ی</w:t>
            </w:r>
            <w:r w:rsidRPr="00572D2D">
              <w:rPr>
                <w:rFonts w:ascii="Pyidaungsu" w:eastAsia="Arial Unicode MS" w:hAnsi="Pyidaungsu"/>
                <w:b/>
                <w:bCs/>
                <w:sz w:val="26"/>
                <w:szCs w:val="26"/>
                <w:rtl/>
              </w:rPr>
              <w:t xml:space="preserve"> </w:t>
            </w:r>
            <w:r w:rsidR="002E0503" w:rsidRPr="00572D2D">
              <w:rPr>
                <w:rFonts w:ascii="Pyidaungsu" w:eastAsia="Arial Unicode MS" w:hAnsi="Pyidaungsu"/>
                <w:b/>
                <w:bCs/>
                <w:sz w:val="26"/>
                <w:szCs w:val="26"/>
                <w:rtl/>
              </w:rPr>
              <w:t>برادر</w:t>
            </w:r>
            <w:r w:rsidR="002E0503" w:rsidRPr="00572D2D">
              <w:rPr>
                <w:rFonts w:ascii="Pyidaungsu" w:eastAsia="Arial Unicode MS" w:hAnsi="Pyidaungsu" w:hint="cs"/>
                <w:b/>
                <w:bCs/>
                <w:sz w:val="26"/>
                <w:szCs w:val="26"/>
                <w:rtl/>
              </w:rPr>
              <w:t>ی</w:t>
            </w:r>
            <w:r w:rsidR="002E0503" w:rsidRPr="00572D2D">
              <w:rPr>
                <w:rFonts w:ascii="Pyidaungsu" w:eastAsia="Arial Unicode MS" w:hAnsi="Pyidaungsu"/>
                <w:b/>
                <w:bCs/>
                <w:sz w:val="26"/>
                <w:szCs w:val="26"/>
                <w:rtl/>
              </w:rPr>
              <w:t xml:space="preserve"> کے کھ</w:t>
            </w:r>
            <w:r w:rsidR="002E0503" w:rsidRPr="00572D2D">
              <w:rPr>
                <w:rFonts w:ascii="Pyidaungsu" w:eastAsia="Arial Unicode MS" w:hAnsi="Pyidaungsu" w:hint="cs"/>
                <w:b/>
                <w:bCs/>
                <w:sz w:val="26"/>
                <w:szCs w:val="26"/>
                <w:rtl/>
              </w:rPr>
              <w:t>یلوں</w:t>
            </w:r>
            <w:r w:rsidR="002E0503" w:rsidRPr="00572D2D">
              <w:rPr>
                <w:rFonts w:ascii="Pyidaungsu" w:eastAsia="Arial Unicode MS" w:hAnsi="Pyidaungsu"/>
                <w:b/>
                <w:bCs/>
                <w:sz w:val="26"/>
                <w:szCs w:val="26"/>
                <w:rtl/>
              </w:rPr>
              <w:t xml:space="preserve"> ک</w:t>
            </w:r>
            <w:r w:rsidR="002E0503" w:rsidRPr="00572D2D">
              <w:rPr>
                <w:rFonts w:ascii="Pyidaungsu" w:eastAsia="Arial Unicode MS" w:hAnsi="Pyidaungsu" w:hint="cs"/>
                <w:b/>
                <w:bCs/>
                <w:sz w:val="26"/>
                <w:szCs w:val="26"/>
                <w:rtl/>
              </w:rPr>
              <w:t xml:space="preserve">ی </w:t>
            </w:r>
            <w:r w:rsidRPr="00572D2D">
              <w:rPr>
                <w:rFonts w:ascii="Pyidaungsu" w:eastAsia="Arial Unicode MS" w:hAnsi="Pyidaungsu"/>
                <w:b/>
                <w:bCs/>
                <w:sz w:val="26"/>
                <w:szCs w:val="26"/>
                <w:rtl/>
              </w:rPr>
              <w:t>سرگرم</w:t>
            </w:r>
            <w:r w:rsidRPr="00572D2D">
              <w:rPr>
                <w:rFonts w:ascii="Pyidaungsu" w:eastAsia="Arial Unicode MS" w:hAnsi="Pyidaungsu" w:hint="cs"/>
                <w:b/>
                <w:bCs/>
                <w:sz w:val="26"/>
                <w:szCs w:val="26"/>
                <w:rtl/>
              </w:rPr>
              <w:t>یاں</w:t>
            </w:r>
            <w:r w:rsidRPr="00572D2D">
              <w:rPr>
                <w:rFonts w:ascii="Pyidaungsu" w:eastAsia="Arial Unicode MS" w:hAnsi="Pyidaungsu"/>
                <w:b/>
                <w:bCs/>
                <w:sz w:val="26"/>
                <w:szCs w:val="26"/>
                <w:rtl/>
              </w:rPr>
              <w:t>، ج</w:t>
            </w:r>
            <w:r w:rsidRPr="00572D2D">
              <w:rPr>
                <w:rFonts w:ascii="Pyidaungsu" w:eastAsia="Arial Unicode MS" w:hAnsi="Pyidaungsu" w:hint="cs"/>
                <w:b/>
                <w:bCs/>
                <w:sz w:val="26"/>
                <w:szCs w:val="26"/>
                <w:rtl/>
              </w:rPr>
              <w:t>یسے</w:t>
            </w:r>
            <w:r w:rsidRPr="00572D2D">
              <w:rPr>
                <w:rFonts w:ascii="Pyidaungsu" w:eastAsia="Arial Unicode MS" w:hAnsi="Pyidaungsu"/>
                <w:b/>
                <w:bCs/>
                <w:sz w:val="26"/>
                <w:szCs w:val="26"/>
                <w:rtl/>
              </w:rPr>
              <w:t xml:space="preserve"> مسابقت</w:t>
            </w:r>
            <w:r w:rsidRPr="00572D2D">
              <w:rPr>
                <w:rFonts w:ascii="Pyidaungsu" w:eastAsia="Arial Unicode MS" w:hAnsi="Pyidaungsu" w:hint="cs"/>
                <w:b/>
                <w:bCs/>
                <w:sz w:val="26"/>
                <w:szCs w:val="26"/>
                <w:rtl/>
              </w:rPr>
              <w:t>ی</w:t>
            </w:r>
            <w:r w:rsidRPr="00572D2D">
              <w:rPr>
                <w:rFonts w:ascii="Pyidaungsu" w:eastAsia="Arial Unicode MS" w:hAnsi="Pyidaungsu"/>
                <w:b/>
                <w:bCs/>
                <w:sz w:val="26"/>
                <w:szCs w:val="26"/>
                <w:rtl/>
              </w:rPr>
              <w:t xml:space="preserve"> ر</w:t>
            </w:r>
            <w:r w:rsidRPr="00572D2D">
              <w:rPr>
                <w:rFonts w:ascii="Pyidaungsu" w:eastAsia="Arial Unicode MS" w:hAnsi="Pyidaungsu" w:hint="cs"/>
                <w:b/>
                <w:bCs/>
                <w:sz w:val="26"/>
                <w:szCs w:val="26"/>
                <w:rtl/>
              </w:rPr>
              <w:t>یس</w:t>
            </w:r>
            <w:r w:rsidRPr="00572D2D">
              <w:rPr>
                <w:rFonts w:ascii="Pyidaungsu" w:eastAsia="Arial Unicode MS" w:hAnsi="Pyidaungsu"/>
                <w:b/>
                <w:bCs/>
                <w:sz w:val="26"/>
                <w:szCs w:val="26"/>
                <w:rtl/>
              </w:rPr>
              <w:t xml:space="preserve"> </w:t>
            </w:r>
            <w:r w:rsidRPr="00572D2D">
              <w:rPr>
                <w:rFonts w:ascii="Pyidaungsu" w:eastAsia="Arial Unicode MS" w:hAnsi="Pyidaungsu" w:hint="cs"/>
                <w:b/>
                <w:bCs/>
                <w:sz w:val="26"/>
                <w:szCs w:val="26"/>
                <w:rtl/>
              </w:rPr>
              <w:t>یا</w:t>
            </w:r>
            <w:r w:rsidRPr="00572D2D">
              <w:rPr>
                <w:rFonts w:ascii="Pyidaungsu" w:eastAsia="Arial Unicode MS" w:hAnsi="Pyidaungsu"/>
                <w:b/>
                <w:bCs/>
                <w:sz w:val="26"/>
                <w:szCs w:val="26"/>
                <w:rtl/>
              </w:rPr>
              <w:t xml:space="preserve"> واٹر پولو م</w:t>
            </w:r>
            <w:r w:rsidRPr="00572D2D">
              <w:rPr>
                <w:rFonts w:ascii="Pyidaungsu" w:eastAsia="Arial Unicode MS" w:hAnsi="Pyidaungsu" w:hint="cs"/>
                <w:b/>
                <w:bCs/>
                <w:sz w:val="26"/>
                <w:szCs w:val="26"/>
                <w:rtl/>
              </w:rPr>
              <w:t>یچ</w:t>
            </w:r>
            <w:r w:rsidR="002E0503" w:rsidRPr="00572D2D">
              <w:rPr>
                <w:rFonts w:ascii="Pyidaungsu" w:eastAsia="Arial Unicode MS" w:hAnsi="Pyidaungsu"/>
                <w:b/>
                <w:bCs/>
                <w:sz w:val="26"/>
                <w:szCs w:val="26"/>
                <w:rtl/>
              </w:rPr>
              <w:t>،</w:t>
            </w:r>
            <w:r w:rsidR="002E0503" w:rsidRPr="00572D2D">
              <w:rPr>
                <w:sz w:val="26"/>
                <w:szCs w:val="26"/>
                <w:rtl/>
              </w:rPr>
              <w:t xml:space="preserve"> </w:t>
            </w:r>
            <w:r w:rsidR="002E0503" w:rsidRPr="00572D2D">
              <w:rPr>
                <w:rFonts w:hint="cs"/>
                <w:sz w:val="26"/>
                <w:szCs w:val="26"/>
                <w:rtl/>
              </w:rPr>
              <w:t xml:space="preserve"> </w:t>
            </w:r>
            <w:r w:rsidR="002E0503" w:rsidRPr="00572D2D">
              <w:rPr>
                <w:rFonts w:ascii="Pyidaungsu" w:eastAsia="Arial Unicode MS" w:hAnsi="Pyidaungsu"/>
                <w:b/>
                <w:bCs/>
                <w:sz w:val="26"/>
                <w:szCs w:val="26"/>
                <w:rtl/>
              </w:rPr>
              <w:t>شامل ہ</w:t>
            </w:r>
            <w:r w:rsidR="002E0503" w:rsidRPr="00572D2D">
              <w:rPr>
                <w:rFonts w:ascii="Pyidaungsu" w:eastAsia="Arial Unicode MS" w:hAnsi="Pyidaungsu" w:hint="cs"/>
                <w:b/>
                <w:bCs/>
                <w:sz w:val="26"/>
                <w:szCs w:val="26"/>
                <w:rtl/>
              </w:rPr>
              <w:t>یں</w:t>
            </w:r>
            <w:r w:rsidRPr="00572D2D">
              <w:rPr>
                <w:rFonts w:ascii="Pyidaungsu" w:eastAsia="Arial Unicode MS" w:hAnsi="Pyidaungsu"/>
                <w:b/>
                <w:bCs/>
                <w:sz w:val="26"/>
                <w:szCs w:val="26"/>
                <w:rtl/>
              </w:rPr>
              <w:t>۔</w:t>
            </w:r>
          </w:p>
        </w:tc>
      </w:tr>
    </w:tbl>
    <w:p w14:paraId="0F30AF4D" w14:textId="5B3A700C" w:rsidR="002A4525" w:rsidRDefault="002A4525" w:rsidP="006C19F5">
      <w:pPr>
        <w:ind w:left="-426"/>
        <w:rPr>
          <w:rFonts w:asciiTheme="minorBidi" w:eastAsia="Arial Unicode MS" w:hAnsiTheme="minorBidi" w:cstheme="minorBidi"/>
        </w:rPr>
      </w:pPr>
    </w:p>
    <w:p w14:paraId="6BE96FF9" w14:textId="757987B5" w:rsidR="006072BA" w:rsidRDefault="006072BA" w:rsidP="006C19F5">
      <w:pPr>
        <w:ind w:left="-426"/>
        <w:rPr>
          <w:rFonts w:asciiTheme="minorBidi" w:eastAsia="Arial Unicode MS" w:hAnsiTheme="minorBidi" w:cstheme="minorBidi"/>
        </w:rPr>
      </w:pPr>
    </w:p>
    <w:p w14:paraId="52582C74" w14:textId="1BAE482B" w:rsidR="006072BA" w:rsidRDefault="006072BA" w:rsidP="006C19F5">
      <w:pPr>
        <w:ind w:left="-426"/>
        <w:rPr>
          <w:rFonts w:asciiTheme="minorBidi" w:eastAsia="Arial Unicode MS" w:hAnsiTheme="minorBidi" w:cstheme="minorBidi"/>
        </w:rPr>
      </w:pPr>
    </w:p>
    <w:p w14:paraId="08134DED" w14:textId="67A12854" w:rsidR="006072BA" w:rsidRDefault="006072BA" w:rsidP="006C19F5">
      <w:pPr>
        <w:ind w:left="-426"/>
        <w:rPr>
          <w:rFonts w:asciiTheme="minorBidi" w:eastAsia="Arial Unicode MS" w:hAnsiTheme="minorBidi" w:cstheme="minorBidi"/>
        </w:rPr>
      </w:pPr>
    </w:p>
    <w:p w14:paraId="2C95174D" w14:textId="6EABB751" w:rsidR="006072BA" w:rsidRDefault="006072BA" w:rsidP="006C19F5">
      <w:pPr>
        <w:ind w:left="-426"/>
        <w:rPr>
          <w:rFonts w:asciiTheme="minorBidi" w:eastAsia="Arial Unicode MS" w:hAnsiTheme="minorBidi" w:cstheme="minorBidi"/>
        </w:rPr>
      </w:pPr>
    </w:p>
    <w:p w14:paraId="4CA4902B" w14:textId="603B9145" w:rsidR="006072BA" w:rsidRDefault="006072BA"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072BA" w:rsidRPr="006072BA" w14:paraId="3C945E67" w14:textId="77777777" w:rsidTr="00491279">
        <w:trPr>
          <w:trHeight w:val="595"/>
        </w:trPr>
        <w:tc>
          <w:tcPr>
            <w:tcW w:w="7343" w:type="dxa"/>
            <w:shd w:val="clear" w:color="auto" w:fill="auto"/>
            <w:vAlign w:val="center"/>
          </w:tcPr>
          <w:p w14:paraId="1E08ACB7" w14:textId="77777777" w:rsidR="006072BA" w:rsidRPr="006072BA" w:rsidRDefault="006072BA" w:rsidP="00491279">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lastRenderedPageBreak/>
              <w:t>In addition, the following will apply:</w:t>
            </w:r>
          </w:p>
        </w:tc>
        <w:tc>
          <w:tcPr>
            <w:tcW w:w="7655" w:type="dxa"/>
            <w:shd w:val="clear" w:color="auto" w:fill="auto"/>
            <w:vAlign w:val="center"/>
          </w:tcPr>
          <w:p w14:paraId="4DD6980F" w14:textId="5E19AE9B" w:rsidR="006072BA" w:rsidRPr="00572D2D" w:rsidRDefault="002E0503" w:rsidP="002E0503">
            <w:pPr>
              <w:jc w:val="right"/>
              <w:rPr>
                <w:rFonts w:ascii="Pyidaungsu" w:eastAsia="Arial Unicode MS" w:hAnsi="Pyidaungsu" w:cs="Pyidaungsu"/>
                <w:snapToGrid/>
                <w:sz w:val="26"/>
                <w:szCs w:val="26"/>
              </w:rPr>
            </w:pPr>
            <w:r w:rsidRPr="00572D2D">
              <w:rPr>
                <w:rFonts w:ascii="Pyidaungsu" w:eastAsia="Arial Unicode MS" w:hAnsi="Pyidaungsu" w:hint="cs"/>
                <w:b/>
                <w:bCs/>
                <w:sz w:val="26"/>
                <w:szCs w:val="26"/>
                <w:rtl/>
              </w:rPr>
              <w:t xml:space="preserve">اس کے علاوہ، مندرجہ ذیل کا </w:t>
            </w:r>
            <w:r w:rsidR="00090FE5" w:rsidRPr="00572D2D">
              <w:rPr>
                <w:rFonts w:ascii="Pyidaungsu" w:eastAsia="Arial Unicode MS" w:hAnsi="Pyidaungsu"/>
                <w:b/>
                <w:bCs/>
                <w:sz w:val="26"/>
                <w:szCs w:val="26"/>
                <w:rtl/>
              </w:rPr>
              <w:t>بھ</w:t>
            </w:r>
            <w:r w:rsidR="00090FE5" w:rsidRPr="00572D2D">
              <w:rPr>
                <w:rFonts w:ascii="Pyidaungsu" w:eastAsia="Arial Unicode MS" w:hAnsi="Pyidaungsu" w:hint="cs"/>
                <w:b/>
                <w:bCs/>
                <w:sz w:val="26"/>
                <w:szCs w:val="26"/>
                <w:rtl/>
              </w:rPr>
              <w:t xml:space="preserve">ی </w:t>
            </w:r>
            <w:r w:rsidRPr="00572D2D">
              <w:rPr>
                <w:rFonts w:ascii="Pyidaungsu" w:eastAsia="Arial Unicode MS" w:hAnsi="Pyidaungsu" w:hint="cs"/>
                <w:b/>
                <w:bCs/>
                <w:sz w:val="26"/>
                <w:szCs w:val="26"/>
                <w:rtl/>
              </w:rPr>
              <w:t>اطلاق ہوگا:</w:t>
            </w:r>
          </w:p>
        </w:tc>
      </w:tr>
      <w:tr w:rsidR="006072BA" w:rsidRPr="006072BA" w14:paraId="1DBD7588" w14:textId="77777777" w:rsidTr="004E11E0">
        <w:trPr>
          <w:trHeight w:val="1522"/>
        </w:trPr>
        <w:tc>
          <w:tcPr>
            <w:tcW w:w="7343" w:type="dxa"/>
            <w:shd w:val="clear" w:color="auto" w:fill="auto"/>
            <w:vAlign w:val="center"/>
          </w:tcPr>
          <w:p w14:paraId="22F65EED" w14:textId="77777777" w:rsidR="006072BA" w:rsidRPr="006072BA" w:rsidRDefault="006072BA" w:rsidP="00491279">
            <w:pPr>
              <w:numPr>
                <w:ilvl w:val="0"/>
                <w:numId w:val="29"/>
              </w:numPr>
              <w:autoSpaceDE w:val="0"/>
              <w:autoSpaceDN w:val="0"/>
              <w:adjustRightInd w:val="0"/>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Usable space is defined in the Public Health Direction as the space that people can freely move around in, but not including the following areas:</w:t>
            </w:r>
          </w:p>
        </w:tc>
        <w:tc>
          <w:tcPr>
            <w:tcW w:w="7655" w:type="dxa"/>
            <w:shd w:val="clear" w:color="auto" w:fill="auto"/>
            <w:vAlign w:val="center"/>
          </w:tcPr>
          <w:p w14:paraId="60A464D7" w14:textId="6A9A26E8" w:rsidR="006072BA" w:rsidRPr="00572D2D" w:rsidRDefault="002E0503" w:rsidP="002E0503">
            <w:pPr>
              <w:jc w:val="right"/>
              <w:rPr>
                <w:rFonts w:asciiTheme="minorBidi" w:eastAsia="Arial Unicode MS" w:hAnsiTheme="minorBidi" w:cstheme="minorBidi"/>
                <w:b/>
                <w:bCs/>
                <w:sz w:val="25"/>
                <w:szCs w:val="25"/>
              </w:rPr>
            </w:pPr>
            <w:r w:rsidRPr="00572D2D">
              <w:rPr>
                <w:rFonts w:asciiTheme="minorBidi" w:eastAsia="Arial Unicode MS" w:hAnsiTheme="minorBidi" w:cstheme="minorBidi"/>
                <w:b/>
                <w:bCs/>
                <w:sz w:val="25"/>
                <w:szCs w:val="25"/>
                <w:rtl/>
              </w:rPr>
              <w:t>•</w:t>
            </w:r>
            <w:r w:rsidRPr="00572D2D">
              <w:rPr>
                <w:rFonts w:asciiTheme="minorBidi" w:eastAsia="Arial Unicode MS" w:hAnsiTheme="minorBidi" w:cstheme="minorBidi" w:hint="cs"/>
                <w:b/>
                <w:bCs/>
                <w:sz w:val="25"/>
                <w:szCs w:val="25"/>
                <w:rtl/>
              </w:rPr>
              <w:t xml:space="preserve"> </w:t>
            </w:r>
            <w:r w:rsidRPr="00572D2D">
              <w:rPr>
                <w:rFonts w:asciiTheme="minorBidi" w:eastAsia="Arial Unicode MS" w:hAnsiTheme="minorBidi" w:cs="Arial"/>
                <w:b/>
                <w:bCs/>
                <w:sz w:val="25"/>
                <w:szCs w:val="25"/>
                <w:rtl/>
              </w:rPr>
              <w:t>پبلک ہ</w:t>
            </w:r>
            <w:r w:rsidRPr="00572D2D">
              <w:rPr>
                <w:rFonts w:asciiTheme="minorBidi" w:eastAsia="Arial Unicode MS" w:hAnsiTheme="minorBidi" w:cs="Arial" w:hint="cs"/>
                <w:b/>
                <w:bCs/>
                <w:sz w:val="25"/>
                <w:szCs w:val="25"/>
                <w:rtl/>
              </w:rPr>
              <w:t>یلتھ</w:t>
            </w:r>
            <w:r w:rsidRPr="00572D2D">
              <w:rPr>
                <w:rFonts w:asciiTheme="minorBidi" w:eastAsia="Arial Unicode MS" w:hAnsiTheme="minorBidi" w:cs="Arial"/>
                <w:b/>
                <w:bCs/>
                <w:sz w:val="25"/>
                <w:szCs w:val="25"/>
                <w:rtl/>
              </w:rPr>
              <w:t xml:space="preserve"> ڈائر</w:t>
            </w:r>
            <w:r w:rsidRPr="00572D2D">
              <w:rPr>
                <w:rFonts w:asciiTheme="minorBidi" w:eastAsia="Arial Unicode MS" w:hAnsiTheme="minorBidi" w:cs="Arial" w:hint="cs"/>
                <w:b/>
                <w:bCs/>
                <w:sz w:val="25"/>
                <w:szCs w:val="25"/>
                <w:rtl/>
              </w:rPr>
              <w:t>یکشنز</w:t>
            </w:r>
            <w:r w:rsidRPr="00572D2D">
              <w:rPr>
                <w:rFonts w:asciiTheme="minorBidi" w:eastAsia="Arial Unicode MS" w:hAnsiTheme="minorBidi" w:cs="Arial"/>
                <w:b/>
                <w:bCs/>
                <w:sz w:val="25"/>
                <w:szCs w:val="25"/>
                <w:rtl/>
              </w:rPr>
              <w:t xml:space="preserve"> ک</w:t>
            </w:r>
            <w:r w:rsidRPr="00572D2D">
              <w:rPr>
                <w:rFonts w:asciiTheme="minorBidi" w:eastAsia="Arial Unicode MS" w:hAnsiTheme="minorBidi" w:cs="Arial" w:hint="cs"/>
                <w:b/>
                <w:bCs/>
                <w:sz w:val="25"/>
                <w:szCs w:val="25"/>
                <w:rtl/>
              </w:rPr>
              <w:t>ی</w:t>
            </w:r>
            <w:r w:rsidRPr="00572D2D">
              <w:rPr>
                <w:rFonts w:asciiTheme="minorBidi" w:eastAsia="Arial Unicode MS" w:hAnsiTheme="minorBidi" w:cs="Arial"/>
                <w:b/>
                <w:bCs/>
                <w:sz w:val="25"/>
                <w:szCs w:val="25"/>
                <w:rtl/>
              </w:rPr>
              <w:t xml:space="preserve"> ہدا</w:t>
            </w:r>
            <w:r w:rsidRPr="00572D2D">
              <w:rPr>
                <w:rFonts w:asciiTheme="minorBidi" w:eastAsia="Arial Unicode MS" w:hAnsiTheme="minorBidi" w:cs="Arial" w:hint="cs"/>
                <w:b/>
                <w:bCs/>
                <w:sz w:val="25"/>
                <w:szCs w:val="25"/>
                <w:rtl/>
              </w:rPr>
              <w:t>یات</w:t>
            </w:r>
            <w:r w:rsidRPr="00572D2D">
              <w:rPr>
                <w:rFonts w:asciiTheme="minorBidi" w:eastAsia="Arial Unicode MS" w:hAnsiTheme="minorBidi" w:cs="Arial"/>
                <w:b/>
                <w:bCs/>
                <w:sz w:val="25"/>
                <w:szCs w:val="25"/>
                <w:rtl/>
              </w:rPr>
              <w:t xml:space="preserve"> م</w:t>
            </w:r>
            <w:r w:rsidRPr="00572D2D">
              <w:rPr>
                <w:rFonts w:asciiTheme="minorBidi" w:eastAsia="Arial Unicode MS" w:hAnsiTheme="minorBidi" w:cs="Arial" w:hint="cs"/>
                <w:b/>
                <w:bCs/>
                <w:sz w:val="25"/>
                <w:szCs w:val="25"/>
                <w:rtl/>
              </w:rPr>
              <w:t xml:space="preserve">یں </w:t>
            </w:r>
            <w:r w:rsidRPr="00572D2D">
              <w:rPr>
                <w:rFonts w:asciiTheme="minorBidi" w:eastAsia="Arial Unicode MS" w:hAnsiTheme="minorBidi" w:cs="Arial"/>
                <w:b/>
                <w:bCs/>
                <w:sz w:val="25"/>
                <w:szCs w:val="25"/>
                <w:rtl/>
              </w:rPr>
              <w:t>استعمال کے قابل جگہ ک</w:t>
            </w:r>
            <w:r w:rsidRPr="00572D2D">
              <w:rPr>
                <w:rFonts w:asciiTheme="minorBidi" w:eastAsia="Arial Unicode MS" w:hAnsiTheme="minorBidi" w:cs="Arial" w:hint="cs"/>
                <w:b/>
                <w:bCs/>
                <w:sz w:val="25"/>
                <w:szCs w:val="25"/>
                <w:rtl/>
              </w:rPr>
              <w:t>ی</w:t>
            </w:r>
            <w:r w:rsidRPr="00572D2D">
              <w:rPr>
                <w:rFonts w:asciiTheme="minorBidi" w:eastAsia="Arial Unicode MS" w:hAnsiTheme="minorBidi" w:cs="Arial"/>
                <w:b/>
                <w:bCs/>
                <w:sz w:val="25"/>
                <w:szCs w:val="25"/>
                <w:rtl/>
              </w:rPr>
              <w:t xml:space="preserve"> وضاحت اس جگہ کے طور پر ک</w:t>
            </w:r>
            <w:r w:rsidRPr="00572D2D">
              <w:rPr>
                <w:rFonts w:asciiTheme="minorBidi" w:eastAsia="Arial Unicode MS" w:hAnsiTheme="minorBidi" w:cs="Arial" w:hint="cs"/>
                <w:b/>
                <w:bCs/>
                <w:sz w:val="25"/>
                <w:szCs w:val="25"/>
                <w:rtl/>
              </w:rPr>
              <w:t>ی</w:t>
            </w:r>
            <w:r w:rsidRPr="00572D2D">
              <w:rPr>
                <w:rFonts w:asciiTheme="minorBidi" w:eastAsia="Arial Unicode MS" w:hAnsiTheme="minorBidi" w:cs="Arial"/>
                <w:b/>
                <w:bCs/>
                <w:sz w:val="25"/>
                <w:szCs w:val="25"/>
                <w:rtl/>
              </w:rPr>
              <w:t xml:space="preserve"> گئ</w:t>
            </w:r>
            <w:r w:rsidRPr="00572D2D">
              <w:rPr>
                <w:rFonts w:asciiTheme="minorBidi" w:eastAsia="Arial Unicode MS" w:hAnsiTheme="minorBidi" w:cs="Arial" w:hint="cs"/>
                <w:b/>
                <w:bCs/>
                <w:sz w:val="25"/>
                <w:szCs w:val="25"/>
                <w:rtl/>
              </w:rPr>
              <w:t>ی</w:t>
            </w:r>
            <w:r w:rsidRPr="00572D2D">
              <w:rPr>
                <w:rFonts w:asciiTheme="minorBidi" w:eastAsia="Arial Unicode MS" w:hAnsiTheme="minorBidi" w:cs="Arial"/>
                <w:b/>
                <w:bCs/>
                <w:sz w:val="25"/>
                <w:szCs w:val="25"/>
                <w:rtl/>
              </w:rPr>
              <w:t xml:space="preserve"> ہے جس م</w:t>
            </w:r>
            <w:r w:rsidRPr="00572D2D">
              <w:rPr>
                <w:rFonts w:asciiTheme="minorBidi" w:eastAsia="Arial Unicode MS" w:hAnsiTheme="minorBidi" w:cs="Arial" w:hint="cs"/>
                <w:b/>
                <w:bCs/>
                <w:sz w:val="25"/>
                <w:szCs w:val="25"/>
                <w:rtl/>
              </w:rPr>
              <w:t>یں</w:t>
            </w:r>
            <w:r w:rsidRPr="00572D2D">
              <w:rPr>
                <w:rFonts w:asciiTheme="minorBidi" w:eastAsia="Arial Unicode MS" w:hAnsiTheme="minorBidi" w:cs="Arial"/>
                <w:b/>
                <w:bCs/>
                <w:sz w:val="25"/>
                <w:szCs w:val="25"/>
                <w:rtl/>
              </w:rPr>
              <w:t xml:space="preserve"> لوگ آزادانہ طور پر ادھر ادھر </w:t>
            </w:r>
            <w:r w:rsidR="004500E8" w:rsidRPr="00572D2D">
              <w:rPr>
                <w:rFonts w:asciiTheme="minorBidi" w:eastAsia="Arial Unicode MS" w:hAnsiTheme="minorBidi" w:cs="Arial"/>
                <w:b/>
                <w:bCs/>
                <w:sz w:val="25"/>
                <w:szCs w:val="25"/>
                <w:rtl/>
              </w:rPr>
              <w:t xml:space="preserve">گھوم </w:t>
            </w:r>
            <w:r w:rsidRPr="00572D2D">
              <w:rPr>
                <w:rFonts w:asciiTheme="minorBidi" w:eastAsia="Arial Unicode MS" w:hAnsiTheme="minorBidi" w:cs="Arial"/>
                <w:b/>
                <w:bCs/>
                <w:sz w:val="25"/>
                <w:szCs w:val="25"/>
                <w:rtl/>
              </w:rPr>
              <w:t>سکتے ہ</w:t>
            </w:r>
            <w:r w:rsidRPr="00572D2D">
              <w:rPr>
                <w:rFonts w:asciiTheme="minorBidi" w:eastAsia="Arial Unicode MS" w:hAnsiTheme="minorBidi" w:cs="Arial" w:hint="cs"/>
                <w:b/>
                <w:bCs/>
                <w:sz w:val="25"/>
                <w:szCs w:val="25"/>
                <w:rtl/>
              </w:rPr>
              <w:t>یں</w:t>
            </w:r>
            <w:r w:rsidRPr="00572D2D">
              <w:rPr>
                <w:rFonts w:asciiTheme="minorBidi" w:eastAsia="Arial Unicode MS" w:hAnsiTheme="minorBidi" w:cs="Arial"/>
                <w:b/>
                <w:bCs/>
                <w:sz w:val="25"/>
                <w:szCs w:val="25"/>
                <w:rtl/>
              </w:rPr>
              <w:t>، ل</w:t>
            </w:r>
            <w:r w:rsidRPr="00572D2D">
              <w:rPr>
                <w:rFonts w:asciiTheme="minorBidi" w:eastAsia="Arial Unicode MS" w:hAnsiTheme="minorBidi" w:cs="Arial" w:hint="cs"/>
                <w:b/>
                <w:bCs/>
                <w:sz w:val="25"/>
                <w:szCs w:val="25"/>
                <w:rtl/>
              </w:rPr>
              <w:t>یکن</w:t>
            </w:r>
            <w:r w:rsidRPr="00572D2D">
              <w:rPr>
                <w:rFonts w:asciiTheme="minorBidi" w:eastAsia="Arial Unicode MS" w:hAnsiTheme="minorBidi" w:cs="Arial"/>
                <w:b/>
                <w:bCs/>
                <w:sz w:val="25"/>
                <w:szCs w:val="25"/>
                <w:rtl/>
              </w:rPr>
              <w:t xml:space="preserve"> </w:t>
            </w:r>
            <w:r w:rsidR="00F77082" w:rsidRPr="00572D2D">
              <w:rPr>
                <w:rFonts w:asciiTheme="minorBidi" w:eastAsia="Arial Unicode MS" w:hAnsiTheme="minorBidi" w:cs="Arial"/>
                <w:b/>
                <w:bCs/>
                <w:sz w:val="25"/>
                <w:szCs w:val="25"/>
                <w:rtl/>
              </w:rPr>
              <w:t>مندرجہ</w:t>
            </w:r>
            <w:r w:rsidRPr="00572D2D">
              <w:rPr>
                <w:rFonts w:asciiTheme="minorBidi" w:eastAsia="Arial Unicode MS" w:hAnsiTheme="minorBidi" w:cs="Arial"/>
                <w:b/>
                <w:bCs/>
                <w:sz w:val="25"/>
                <w:szCs w:val="25"/>
                <w:rtl/>
              </w:rPr>
              <w:t xml:space="preserve"> ذ</w:t>
            </w:r>
            <w:r w:rsidRPr="00572D2D">
              <w:rPr>
                <w:rFonts w:asciiTheme="minorBidi" w:eastAsia="Arial Unicode MS" w:hAnsiTheme="minorBidi" w:cs="Arial" w:hint="cs"/>
                <w:b/>
                <w:bCs/>
                <w:sz w:val="25"/>
                <w:szCs w:val="25"/>
                <w:rtl/>
              </w:rPr>
              <w:t>یل</w:t>
            </w:r>
            <w:r w:rsidRPr="00572D2D">
              <w:rPr>
                <w:rFonts w:asciiTheme="minorBidi" w:eastAsia="Arial Unicode MS" w:hAnsiTheme="minorBidi" w:cs="Arial"/>
                <w:b/>
                <w:bCs/>
                <w:sz w:val="25"/>
                <w:szCs w:val="25"/>
                <w:rtl/>
              </w:rPr>
              <w:t xml:space="preserve"> </w:t>
            </w:r>
            <w:r w:rsidR="004500E8" w:rsidRPr="00572D2D">
              <w:rPr>
                <w:rFonts w:asciiTheme="minorBidi" w:eastAsia="Arial Unicode MS" w:hAnsiTheme="minorBidi" w:cs="Arial"/>
                <w:b/>
                <w:bCs/>
                <w:sz w:val="25"/>
                <w:szCs w:val="25"/>
                <w:rtl/>
                <w:lang w:bidi="ur-PK"/>
              </w:rPr>
              <w:t>جگہ</w:t>
            </w:r>
            <w:r w:rsidR="004500E8" w:rsidRPr="00572D2D">
              <w:rPr>
                <w:rFonts w:asciiTheme="minorBidi" w:eastAsia="Arial Unicode MS" w:hAnsiTheme="minorBidi" w:cs="Arial" w:hint="cs"/>
                <w:b/>
                <w:bCs/>
                <w:sz w:val="25"/>
                <w:szCs w:val="25"/>
                <w:rtl/>
                <w:lang w:bidi="ur-PK"/>
              </w:rPr>
              <w:t>یں</w:t>
            </w:r>
            <w:r w:rsidRPr="00572D2D">
              <w:rPr>
                <w:rFonts w:asciiTheme="minorBidi" w:eastAsia="Arial Unicode MS" w:hAnsiTheme="minorBidi" w:cs="Arial"/>
                <w:b/>
                <w:bCs/>
                <w:sz w:val="25"/>
                <w:szCs w:val="25"/>
                <w:rtl/>
              </w:rPr>
              <w:t xml:space="preserve"> شامل نہ</w:t>
            </w:r>
            <w:r w:rsidRPr="00572D2D">
              <w:rPr>
                <w:rFonts w:asciiTheme="minorBidi" w:eastAsia="Arial Unicode MS" w:hAnsiTheme="minorBidi" w:cs="Arial" w:hint="cs"/>
                <w:b/>
                <w:bCs/>
                <w:sz w:val="25"/>
                <w:szCs w:val="25"/>
                <w:rtl/>
              </w:rPr>
              <w:t>یں</w:t>
            </w:r>
            <w:r w:rsidRPr="00572D2D">
              <w:rPr>
                <w:rFonts w:asciiTheme="minorBidi" w:eastAsia="Arial Unicode MS" w:hAnsiTheme="minorBidi" w:cs="Arial"/>
                <w:b/>
                <w:bCs/>
                <w:sz w:val="25"/>
                <w:szCs w:val="25"/>
                <w:rtl/>
              </w:rPr>
              <w:t xml:space="preserve"> ہ</w:t>
            </w:r>
            <w:r w:rsidRPr="00572D2D">
              <w:rPr>
                <w:rFonts w:asciiTheme="minorBidi" w:eastAsia="Arial Unicode MS" w:hAnsiTheme="minorBidi" w:cs="Arial" w:hint="cs"/>
                <w:b/>
                <w:bCs/>
                <w:sz w:val="25"/>
                <w:szCs w:val="25"/>
                <w:rtl/>
              </w:rPr>
              <w:t>یں</w:t>
            </w:r>
            <w:r w:rsidR="00F77082" w:rsidRPr="00572D2D">
              <w:rPr>
                <w:rFonts w:asciiTheme="minorBidi" w:eastAsia="Arial Unicode MS" w:hAnsiTheme="minorBidi" w:cs="Arial" w:hint="cs"/>
                <w:b/>
                <w:bCs/>
                <w:sz w:val="25"/>
                <w:szCs w:val="25"/>
                <w:rtl/>
              </w:rPr>
              <w:t>:</w:t>
            </w:r>
          </w:p>
        </w:tc>
      </w:tr>
      <w:tr w:rsidR="004E11E0" w:rsidRPr="006072BA" w14:paraId="24B7C31B" w14:textId="77777777" w:rsidTr="004E11E0">
        <w:trPr>
          <w:trHeight w:val="2110"/>
        </w:trPr>
        <w:tc>
          <w:tcPr>
            <w:tcW w:w="7343" w:type="dxa"/>
            <w:shd w:val="clear" w:color="auto" w:fill="auto"/>
            <w:vAlign w:val="center"/>
          </w:tcPr>
          <w:p w14:paraId="545EA69D" w14:textId="77777777"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stages and similar areas,</w:t>
            </w:r>
          </w:p>
          <w:p w14:paraId="4E2AC979" w14:textId="77777777"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restrooms, changerooms and similar areas,</w:t>
            </w:r>
          </w:p>
          <w:p w14:paraId="5A800B23" w14:textId="77777777"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areas occupied by fixtures, fittings, and displays, and</w:t>
            </w:r>
          </w:p>
          <w:p w14:paraId="04A8A2D6" w14:textId="355E021D"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b/>
                <w:bCs/>
                <w:snapToGrid/>
                <w:lang w:eastAsia="en-AU"/>
              </w:rPr>
            </w:pPr>
            <w:r w:rsidRPr="006072BA">
              <w:rPr>
                <w:rFonts w:asciiTheme="minorBidi" w:eastAsia="SimSun" w:hAnsiTheme="minorBidi" w:cstheme="minorBidi"/>
                <w:snapToGrid/>
                <w:lang w:eastAsia="en-AU"/>
              </w:rPr>
              <w:t>staff only areas and areas that are closed off or not being used.</w:t>
            </w:r>
          </w:p>
        </w:tc>
        <w:tc>
          <w:tcPr>
            <w:tcW w:w="7655" w:type="dxa"/>
            <w:shd w:val="clear" w:color="auto" w:fill="auto"/>
            <w:vAlign w:val="center"/>
          </w:tcPr>
          <w:p w14:paraId="7C652E5F" w14:textId="77777777" w:rsidR="004E11E0" w:rsidRPr="00572D2D" w:rsidRDefault="00572966" w:rsidP="00572966">
            <w:pPr>
              <w:jc w:val="right"/>
              <w:rPr>
                <w:rFonts w:asciiTheme="minorBidi" w:eastAsia="Arial Unicode MS" w:hAnsiTheme="minorBidi" w:cstheme="minorBidi"/>
                <w:sz w:val="25"/>
                <w:szCs w:val="25"/>
                <w:rtl/>
              </w:rPr>
            </w:pPr>
            <w:r w:rsidRPr="00572D2D">
              <w:rPr>
                <w:rFonts w:asciiTheme="minorBidi" w:eastAsia="Arial Unicode MS" w:hAnsiTheme="minorBidi" w:cstheme="minorBidi" w:hint="cs"/>
                <w:sz w:val="25"/>
                <w:szCs w:val="25"/>
                <w:rtl/>
                <w:lang w:bidi="ur-PK"/>
              </w:rPr>
              <w:t xml:space="preserve"> </w:t>
            </w:r>
            <w:r w:rsidRPr="00572D2D">
              <w:rPr>
                <w:rFonts w:asciiTheme="minorBidi" w:eastAsia="Arial Unicode MS" w:hAnsiTheme="minorBidi" w:cs="Arial"/>
                <w:sz w:val="25"/>
                <w:szCs w:val="25"/>
                <w:rtl/>
                <w:lang w:bidi="ur-PK"/>
              </w:rPr>
              <w:t>اسٹ</w:t>
            </w:r>
            <w:r w:rsidRPr="00572D2D">
              <w:rPr>
                <w:rFonts w:asciiTheme="minorBidi" w:eastAsia="Arial Unicode MS" w:hAnsiTheme="minorBidi" w:cs="Arial" w:hint="cs"/>
                <w:sz w:val="25"/>
                <w:szCs w:val="25"/>
                <w:rtl/>
                <w:lang w:bidi="ur-PK"/>
              </w:rPr>
              <w:t>یج</w:t>
            </w:r>
            <w:r w:rsidRPr="00572D2D">
              <w:rPr>
                <w:rFonts w:asciiTheme="minorBidi" w:eastAsia="Arial Unicode MS" w:hAnsiTheme="minorBidi" w:cs="Arial"/>
                <w:sz w:val="25"/>
                <w:szCs w:val="25"/>
                <w:rtl/>
                <w:lang w:bidi="ur-PK"/>
              </w:rPr>
              <w:t xml:space="preserve"> اور اس ج</w:t>
            </w:r>
            <w:r w:rsidRPr="00572D2D">
              <w:rPr>
                <w:rFonts w:asciiTheme="minorBidi" w:eastAsia="Arial Unicode MS" w:hAnsiTheme="minorBidi" w:cs="Arial" w:hint="cs"/>
                <w:sz w:val="25"/>
                <w:szCs w:val="25"/>
                <w:rtl/>
                <w:lang w:bidi="ur-PK"/>
              </w:rPr>
              <w:t>یسی</w:t>
            </w:r>
            <w:r w:rsidRPr="00572D2D">
              <w:rPr>
                <w:rFonts w:asciiTheme="minorBidi" w:eastAsia="Arial Unicode MS" w:hAnsiTheme="minorBidi" w:cs="Arial"/>
                <w:sz w:val="25"/>
                <w:szCs w:val="25"/>
                <w:rtl/>
                <w:lang w:bidi="ur-PK"/>
              </w:rPr>
              <w:t xml:space="preserve"> جگہ</w:t>
            </w:r>
            <w:r w:rsidRPr="00572D2D">
              <w:rPr>
                <w:rFonts w:asciiTheme="minorBidi" w:eastAsia="Arial Unicode MS" w:hAnsiTheme="minorBidi" w:cs="Arial" w:hint="cs"/>
                <w:sz w:val="25"/>
                <w:szCs w:val="25"/>
                <w:rtl/>
                <w:lang w:bidi="ur-PK"/>
              </w:rPr>
              <w:t>یں،</w:t>
            </w:r>
            <w:r w:rsidRPr="00572D2D">
              <w:rPr>
                <w:rFonts w:asciiTheme="minorBidi" w:eastAsia="Arial Unicode MS" w:hAnsiTheme="minorBidi" w:cstheme="minorBidi"/>
                <w:sz w:val="25"/>
                <w:szCs w:val="25"/>
              </w:rPr>
              <w:t>•</w:t>
            </w:r>
          </w:p>
          <w:p w14:paraId="53F1B62E" w14:textId="77777777" w:rsidR="00572966" w:rsidRPr="00572D2D" w:rsidRDefault="00572966" w:rsidP="00572966">
            <w:pPr>
              <w:jc w:val="right"/>
              <w:rPr>
                <w:rFonts w:asciiTheme="minorBidi" w:eastAsia="Arial Unicode MS" w:hAnsiTheme="minorBidi" w:cs="Arial"/>
                <w:sz w:val="25"/>
                <w:szCs w:val="25"/>
                <w:rtl/>
              </w:rPr>
            </w:pPr>
            <w:r w:rsidRPr="00572D2D">
              <w:rPr>
                <w:rFonts w:asciiTheme="minorBidi" w:eastAsia="Arial Unicode MS" w:hAnsiTheme="minorBidi" w:cstheme="minorBidi"/>
                <w:sz w:val="25"/>
                <w:szCs w:val="25"/>
                <w:rtl/>
              </w:rPr>
              <w:t>•</w:t>
            </w:r>
            <w:r w:rsidRPr="00572D2D">
              <w:rPr>
                <w:rFonts w:asciiTheme="minorBidi" w:eastAsia="Arial Unicode MS" w:hAnsiTheme="minorBidi" w:cstheme="minorBidi" w:hint="cs"/>
                <w:sz w:val="25"/>
                <w:szCs w:val="25"/>
                <w:rtl/>
              </w:rPr>
              <w:t xml:space="preserve"> </w:t>
            </w:r>
            <w:r w:rsidRPr="00572D2D">
              <w:rPr>
                <w:rFonts w:asciiTheme="minorBidi" w:eastAsia="Arial Unicode MS" w:hAnsiTheme="minorBidi" w:cs="Arial"/>
                <w:sz w:val="25"/>
                <w:szCs w:val="25"/>
                <w:rtl/>
              </w:rPr>
              <w:t>ر</w:t>
            </w:r>
            <w:r w:rsidRPr="00572D2D">
              <w:rPr>
                <w:rFonts w:asciiTheme="minorBidi" w:eastAsia="Arial Unicode MS" w:hAnsiTheme="minorBidi" w:cs="Arial" w:hint="cs"/>
                <w:sz w:val="25"/>
                <w:szCs w:val="25"/>
                <w:rtl/>
              </w:rPr>
              <w:t>یسٹ</w:t>
            </w:r>
            <w:r w:rsidRPr="00572D2D">
              <w:rPr>
                <w:rFonts w:asciiTheme="minorBidi" w:eastAsia="Arial Unicode MS" w:hAnsiTheme="minorBidi" w:cs="Arial"/>
                <w:sz w:val="25"/>
                <w:szCs w:val="25"/>
                <w:rtl/>
              </w:rPr>
              <w:t xml:space="preserve"> روم، چ</w:t>
            </w:r>
            <w:r w:rsidRPr="00572D2D">
              <w:rPr>
                <w:rFonts w:asciiTheme="minorBidi" w:eastAsia="Arial Unicode MS" w:hAnsiTheme="minorBidi" w:cs="Arial" w:hint="cs"/>
                <w:sz w:val="25"/>
                <w:szCs w:val="25"/>
                <w:rtl/>
              </w:rPr>
              <w:t>ینج</w:t>
            </w:r>
            <w:r w:rsidRPr="00572D2D">
              <w:rPr>
                <w:rFonts w:asciiTheme="minorBidi" w:eastAsia="Arial Unicode MS" w:hAnsiTheme="minorBidi" w:cs="Arial"/>
                <w:sz w:val="25"/>
                <w:szCs w:val="25"/>
                <w:rtl/>
              </w:rPr>
              <w:t xml:space="preserve"> روم اور ان ج</w:t>
            </w:r>
            <w:r w:rsidRPr="00572D2D">
              <w:rPr>
                <w:rFonts w:asciiTheme="minorBidi" w:eastAsia="Arial Unicode MS" w:hAnsiTheme="minorBidi" w:cs="Arial" w:hint="cs"/>
                <w:sz w:val="25"/>
                <w:szCs w:val="25"/>
                <w:rtl/>
              </w:rPr>
              <w:t>یسی</w:t>
            </w:r>
            <w:r w:rsidRPr="00572D2D">
              <w:rPr>
                <w:rFonts w:asciiTheme="minorBidi" w:eastAsia="Arial Unicode MS" w:hAnsiTheme="minorBidi" w:cs="Arial"/>
                <w:sz w:val="25"/>
                <w:szCs w:val="25"/>
                <w:rtl/>
              </w:rPr>
              <w:t xml:space="preserve"> جگہ</w:t>
            </w:r>
            <w:r w:rsidRPr="00572D2D">
              <w:rPr>
                <w:rFonts w:asciiTheme="minorBidi" w:eastAsia="Arial Unicode MS" w:hAnsiTheme="minorBidi" w:cs="Arial" w:hint="cs"/>
                <w:sz w:val="25"/>
                <w:szCs w:val="25"/>
                <w:rtl/>
              </w:rPr>
              <w:t>یں،</w:t>
            </w:r>
          </w:p>
          <w:p w14:paraId="5B36A811" w14:textId="48C7738F" w:rsidR="00572966" w:rsidRPr="00572D2D" w:rsidRDefault="00572966" w:rsidP="00572966">
            <w:pPr>
              <w:jc w:val="right"/>
              <w:rPr>
                <w:rFonts w:asciiTheme="minorBidi" w:eastAsia="Arial Unicode MS" w:hAnsiTheme="minorBidi" w:cs="Arial"/>
                <w:sz w:val="25"/>
                <w:szCs w:val="25"/>
              </w:rPr>
            </w:pPr>
            <w:r w:rsidRPr="00572D2D">
              <w:rPr>
                <w:rFonts w:ascii="Arial" w:eastAsia="Arial Unicode MS" w:hAnsi="Arial" w:cs="Arial"/>
                <w:sz w:val="25"/>
                <w:szCs w:val="25"/>
                <w:rtl/>
              </w:rPr>
              <w:t>•</w:t>
            </w:r>
            <w:r w:rsidRPr="00572D2D">
              <w:rPr>
                <w:rFonts w:asciiTheme="minorBidi" w:eastAsia="Arial Unicode MS" w:hAnsiTheme="minorBidi" w:cs="Arial" w:hint="cs"/>
                <w:sz w:val="25"/>
                <w:szCs w:val="25"/>
                <w:rtl/>
              </w:rPr>
              <w:t xml:space="preserve"> </w:t>
            </w:r>
            <w:r w:rsidR="0007089B" w:rsidRPr="00572D2D">
              <w:rPr>
                <w:rFonts w:asciiTheme="minorBidi" w:eastAsia="Arial Unicode MS" w:hAnsiTheme="minorBidi" w:cs="Arial"/>
                <w:sz w:val="25"/>
                <w:szCs w:val="25"/>
                <w:rtl/>
              </w:rPr>
              <w:t>جوڑ</w:t>
            </w:r>
            <w:r w:rsidRPr="00572D2D">
              <w:rPr>
                <w:rFonts w:asciiTheme="minorBidi" w:eastAsia="Arial Unicode MS" w:hAnsiTheme="minorBidi" w:cs="Arial"/>
                <w:sz w:val="25"/>
                <w:szCs w:val="25"/>
                <w:rtl/>
              </w:rPr>
              <w:t xml:space="preserve">، فٹنگ </w:t>
            </w:r>
            <w:r w:rsidR="00B84E1C" w:rsidRPr="00572D2D">
              <w:rPr>
                <w:rFonts w:asciiTheme="minorBidi" w:eastAsia="Arial Unicode MS" w:hAnsiTheme="minorBidi" w:cs="Arial"/>
                <w:sz w:val="25"/>
                <w:szCs w:val="25"/>
                <w:rtl/>
              </w:rPr>
              <w:t>کے ز</w:t>
            </w:r>
            <w:r w:rsidR="00B84E1C" w:rsidRPr="00572D2D">
              <w:rPr>
                <w:rFonts w:asciiTheme="minorBidi" w:eastAsia="Arial Unicode MS" w:hAnsiTheme="minorBidi" w:cs="Arial" w:hint="cs"/>
                <w:sz w:val="25"/>
                <w:szCs w:val="25"/>
                <w:rtl/>
              </w:rPr>
              <w:t>یر</w:t>
            </w:r>
            <w:r w:rsidR="00B84E1C" w:rsidRPr="00572D2D">
              <w:rPr>
                <w:rFonts w:asciiTheme="minorBidi" w:eastAsia="Arial Unicode MS" w:hAnsiTheme="minorBidi" w:cs="Arial"/>
                <w:sz w:val="25"/>
                <w:szCs w:val="25"/>
                <w:rtl/>
              </w:rPr>
              <w:t xml:space="preserve"> قبضہ علاقے </w:t>
            </w:r>
            <w:r w:rsidRPr="00572D2D">
              <w:rPr>
                <w:rFonts w:asciiTheme="minorBidi" w:eastAsia="Arial Unicode MS" w:hAnsiTheme="minorBidi" w:cs="Arial"/>
                <w:sz w:val="25"/>
                <w:szCs w:val="25"/>
                <w:rtl/>
              </w:rPr>
              <w:t>اور ڈسپلے</w:t>
            </w:r>
            <w:r w:rsidR="00B84E1C" w:rsidRPr="00572D2D">
              <w:rPr>
                <w:rFonts w:asciiTheme="minorBidi" w:eastAsia="Arial Unicode MS" w:hAnsiTheme="minorBidi" w:cs="Arial" w:hint="cs"/>
                <w:sz w:val="25"/>
                <w:szCs w:val="25"/>
                <w:rtl/>
              </w:rPr>
              <w:t>،</w:t>
            </w:r>
            <w:r w:rsidRPr="00572D2D">
              <w:rPr>
                <w:rFonts w:asciiTheme="minorBidi" w:eastAsia="Arial Unicode MS" w:hAnsiTheme="minorBidi" w:cs="Arial"/>
                <w:sz w:val="25"/>
                <w:szCs w:val="25"/>
                <w:rtl/>
              </w:rPr>
              <w:t xml:space="preserve"> اور</w:t>
            </w:r>
          </w:p>
          <w:p w14:paraId="547B995F" w14:textId="159712DC" w:rsidR="0007089B" w:rsidRPr="006072BA" w:rsidRDefault="0007089B" w:rsidP="00572966">
            <w:pPr>
              <w:jc w:val="right"/>
              <w:rPr>
                <w:rFonts w:asciiTheme="minorBidi" w:eastAsia="Arial Unicode MS" w:hAnsiTheme="minorBidi" w:cstheme="minorBidi"/>
              </w:rPr>
            </w:pPr>
            <w:r w:rsidRPr="00572D2D">
              <w:rPr>
                <w:rFonts w:ascii="Arial" w:eastAsia="Arial Unicode MS" w:hAnsi="Arial" w:cs="Arial" w:hint="cs"/>
                <w:sz w:val="25"/>
                <w:szCs w:val="25"/>
                <w:rtl/>
              </w:rPr>
              <w:t xml:space="preserve"> </w:t>
            </w:r>
            <w:r w:rsidRPr="00572D2D">
              <w:rPr>
                <w:rFonts w:ascii="Arial" w:eastAsia="Arial Unicode MS" w:hAnsi="Arial" w:cs="Arial"/>
                <w:sz w:val="25"/>
                <w:szCs w:val="25"/>
                <w:rtl/>
              </w:rPr>
              <w:t>صرف عملے کے علاقے اور وہ علاقے جو</w:t>
            </w:r>
            <w:r w:rsidRPr="00572D2D">
              <w:rPr>
                <w:rFonts w:ascii="Arial" w:eastAsia="Arial Unicode MS" w:hAnsi="Arial" w:cs="Arial" w:hint="cs"/>
                <w:sz w:val="25"/>
                <w:szCs w:val="25"/>
                <w:rtl/>
              </w:rPr>
              <w:t xml:space="preserve"> </w:t>
            </w:r>
            <w:r w:rsidRPr="00572D2D">
              <w:rPr>
                <w:rFonts w:ascii="Arial" w:eastAsia="Arial Unicode MS" w:hAnsi="Arial" w:cs="Arial"/>
                <w:sz w:val="25"/>
                <w:szCs w:val="25"/>
                <w:rtl/>
              </w:rPr>
              <w:t>بند ہ</w:t>
            </w:r>
            <w:r w:rsidRPr="00572D2D">
              <w:rPr>
                <w:rFonts w:ascii="Arial" w:eastAsia="Arial Unicode MS" w:hAnsi="Arial" w:cs="Arial" w:hint="cs"/>
                <w:sz w:val="25"/>
                <w:szCs w:val="25"/>
                <w:rtl/>
              </w:rPr>
              <w:t>یں</w:t>
            </w:r>
            <w:r w:rsidRPr="00572D2D">
              <w:rPr>
                <w:rFonts w:ascii="Arial" w:eastAsia="Arial Unicode MS" w:hAnsi="Arial" w:cs="Arial"/>
                <w:sz w:val="25"/>
                <w:szCs w:val="25"/>
                <w:rtl/>
              </w:rPr>
              <w:t xml:space="preserve"> </w:t>
            </w:r>
            <w:r w:rsidRPr="00572D2D">
              <w:rPr>
                <w:rFonts w:ascii="Arial" w:eastAsia="Arial Unicode MS" w:hAnsi="Arial" w:cs="Arial" w:hint="cs"/>
                <w:sz w:val="25"/>
                <w:szCs w:val="25"/>
                <w:rtl/>
              </w:rPr>
              <w:t>یا</w:t>
            </w:r>
            <w:r w:rsidRPr="00572D2D">
              <w:rPr>
                <w:rFonts w:ascii="Arial" w:eastAsia="Arial Unicode MS" w:hAnsi="Arial" w:cs="Arial"/>
                <w:sz w:val="25"/>
                <w:szCs w:val="25"/>
                <w:rtl/>
              </w:rPr>
              <w:t xml:space="preserve"> استعمال نہ</w:t>
            </w:r>
            <w:r w:rsidRPr="00572D2D">
              <w:rPr>
                <w:rFonts w:ascii="Arial" w:eastAsia="Arial Unicode MS" w:hAnsi="Arial" w:cs="Arial" w:hint="cs"/>
                <w:sz w:val="25"/>
                <w:szCs w:val="25"/>
                <w:rtl/>
              </w:rPr>
              <w:t>یں</w:t>
            </w:r>
            <w:r w:rsidRPr="00572D2D">
              <w:rPr>
                <w:rFonts w:ascii="Arial" w:eastAsia="Arial Unicode MS" w:hAnsi="Arial" w:cs="Arial"/>
                <w:sz w:val="25"/>
                <w:szCs w:val="25"/>
                <w:rtl/>
              </w:rPr>
              <w:t xml:space="preserve"> ک</w:t>
            </w:r>
            <w:r w:rsidRPr="00572D2D">
              <w:rPr>
                <w:rFonts w:ascii="Arial" w:eastAsia="Arial Unicode MS" w:hAnsi="Arial" w:cs="Arial" w:hint="cs"/>
                <w:sz w:val="25"/>
                <w:szCs w:val="25"/>
                <w:rtl/>
              </w:rPr>
              <w:t>یے</w:t>
            </w:r>
            <w:r w:rsidRPr="00572D2D">
              <w:rPr>
                <w:rFonts w:ascii="Arial" w:eastAsia="Arial Unicode MS" w:hAnsi="Arial" w:cs="Arial"/>
                <w:sz w:val="25"/>
                <w:szCs w:val="25"/>
                <w:rtl/>
              </w:rPr>
              <w:t xml:space="preserve"> جارہے ہ</w:t>
            </w:r>
            <w:r w:rsidRPr="00572D2D">
              <w:rPr>
                <w:rFonts w:ascii="Arial" w:eastAsia="Arial Unicode MS" w:hAnsi="Arial" w:cs="Arial" w:hint="cs"/>
                <w:sz w:val="25"/>
                <w:szCs w:val="25"/>
                <w:rtl/>
              </w:rPr>
              <w:t>یں</w:t>
            </w:r>
            <w:r w:rsidRPr="00572D2D">
              <w:rPr>
                <w:rFonts w:ascii="Arial" w:eastAsia="Arial Unicode MS" w:hAnsi="Arial" w:cs="Arial"/>
                <w:sz w:val="25"/>
                <w:szCs w:val="25"/>
                <w:rtl/>
              </w:rPr>
              <w:t>۔</w:t>
            </w:r>
            <w:r w:rsidRPr="00572D2D">
              <w:rPr>
                <w:rFonts w:ascii="Arial" w:eastAsia="Arial Unicode MS" w:hAnsi="Arial" w:cs="Arial" w:hint="cs"/>
                <w:sz w:val="25"/>
                <w:szCs w:val="25"/>
                <w:rtl/>
                <w:lang w:bidi="ur-PK"/>
              </w:rPr>
              <w:t xml:space="preserve"> </w:t>
            </w:r>
            <w:r w:rsidRPr="00572D2D">
              <w:rPr>
                <w:rFonts w:ascii="Arial" w:eastAsia="Arial Unicode MS" w:hAnsi="Arial" w:cs="Arial"/>
                <w:sz w:val="25"/>
                <w:szCs w:val="25"/>
              </w:rPr>
              <w:t>•</w:t>
            </w:r>
          </w:p>
        </w:tc>
      </w:tr>
      <w:tr w:rsidR="006072BA" w:rsidRPr="006072BA" w14:paraId="6EFC7380" w14:textId="77777777" w:rsidTr="004E11E0">
        <w:trPr>
          <w:trHeight w:val="4799"/>
        </w:trPr>
        <w:tc>
          <w:tcPr>
            <w:tcW w:w="7343" w:type="dxa"/>
            <w:shd w:val="clear" w:color="auto" w:fill="auto"/>
            <w:vAlign w:val="center"/>
          </w:tcPr>
          <w:p w14:paraId="3A269FFC"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All venues, facilities and businesses must continue to clearly display occupancy allowance at entrance to each venue or space.</w:t>
            </w:r>
          </w:p>
          <w:p w14:paraId="76D44D5A"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 xml:space="preserve">Bar, pubs and clubs </w:t>
            </w:r>
            <w:proofErr w:type="gramStart"/>
            <w:r w:rsidRPr="006072BA">
              <w:rPr>
                <w:rFonts w:asciiTheme="minorBidi" w:eastAsia="SimSun" w:hAnsiTheme="minorBidi" w:cstheme="minorBidi"/>
                <w:snapToGrid/>
                <w:lang w:eastAsia="en-AU"/>
              </w:rPr>
              <w:t>are able to</w:t>
            </w:r>
            <w:proofErr w:type="gramEnd"/>
            <w:r w:rsidRPr="006072BA">
              <w:rPr>
                <w:rFonts w:asciiTheme="minorBidi" w:eastAsia="SimSun" w:hAnsiTheme="minorBidi" w:cstheme="minorBidi"/>
                <w:snapToGrid/>
                <w:lang w:eastAsia="en-AU"/>
              </w:rPr>
              <w:t xml:space="preserve"> continue to serve alcohol to seated patrons, with no limit on the size of group bookings.</w:t>
            </w:r>
          </w:p>
          <w:p w14:paraId="49A8687C"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When gyms, health clubs and fitness facilities are unstaffed, a maximum of 25 patrons continue to be permitted to be in the venue at any one time.</w:t>
            </w:r>
          </w:p>
          <w:p w14:paraId="5CBD4160"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Food courts (dine-in) remain open.</w:t>
            </w:r>
          </w:p>
          <w:p w14:paraId="6381E207"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Casinos and gaming in clubs remain open.</w:t>
            </w:r>
          </w:p>
          <w:p w14:paraId="08C924CD"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Steam-based services including saunas, steam rooms, steam cabinets and bathhouses remain open.</w:t>
            </w:r>
          </w:p>
          <w:p w14:paraId="0852ABB1" w14:textId="32F0E37B"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Strip clubs, brothels, escort agencies remain open.</w:t>
            </w:r>
          </w:p>
        </w:tc>
        <w:tc>
          <w:tcPr>
            <w:tcW w:w="7655" w:type="dxa"/>
            <w:shd w:val="clear" w:color="auto" w:fill="auto"/>
            <w:vAlign w:val="center"/>
          </w:tcPr>
          <w:p w14:paraId="53BEC58B" w14:textId="7016A5AE" w:rsidR="00A75AA6" w:rsidRPr="00572D2D" w:rsidRDefault="00A75AA6" w:rsidP="0071502D">
            <w:pPr>
              <w:spacing w:line="360" w:lineRule="auto"/>
              <w:jc w:val="right"/>
              <w:rPr>
                <w:rFonts w:asciiTheme="minorBidi" w:eastAsiaTheme="minorEastAsia" w:hAnsiTheme="minorBidi" w:cs="Arial"/>
                <w:sz w:val="25"/>
                <w:szCs w:val="25"/>
                <w:rtl/>
              </w:rPr>
            </w:pPr>
            <w:r w:rsidRPr="00572D2D">
              <w:rPr>
                <w:rFonts w:ascii="Arial" w:eastAsiaTheme="minorEastAsia" w:hAnsi="Arial" w:cs="Arial"/>
                <w:sz w:val="25"/>
                <w:szCs w:val="25"/>
                <w:rtl/>
              </w:rPr>
              <w:t>•</w:t>
            </w:r>
            <w:r w:rsidRPr="00572D2D">
              <w:rPr>
                <w:rFonts w:asciiTheme="minorBidi" w:eastAsiaTheme="minorEastAsia" w:hAnsiTheme="minorBidi" w:cs="Arial"/>
                <w:sz w:val="25"/>
                <w:szCs w:val="25"/>
                <w:rtl/>
              </w:rPr>
              <w:t xml:space="preserve"> تمام مقامات، سہولیات اور کاروباری اداروں کو ہر مقام یا جگہ کے داخلے پر واضح طور پر قبضے </w:t>
            </w:r>
            <w:r w:rsidR="0071502D" w:rsidRPr="00572D2D">
              <w:rPr>
                <w:rFonts w:asciiTheme="minorBidi" w:eastAsiaTheme="minorEastAsia" w:hAnsiTheme="minorBidi" w:cs="Arial"/>
                <w:sz w:val="25"/>
                <w:szCs w:val="25"/>
                <w:rtl/>
              </w:rPr>
              <w:t>کا</w:t>
            </w:r>
            <w:r w:rsidRPr="00572D2D">
              <w:rPr>
                <w:rFonts w:asciiTheme="minorBidi" w:eastAsiaTheme="minorEastAsia" w:hAnsiTheme="minorBidi" w:cs="Arial"/>
                <w:sz w:val="25"/>
                <w:szCs w:val="25"/>
                <w:rtl/>
              </w:rPr>
              <w:t xml:space="preserve"> اجازت نام</w:t>
            </w:r>
            <w:r w:rsidR="0071502D" w:rsidRPr="00572D2D">
              <w:rPr>
                <w:rFonts w:asciiTheme="minorBidi" w:eastAsiaTheme="minorEastAsia" w:hAnsiTheme="minorBidi" w:cs="Arial"/>
                <w:sz w:val="25"/>
                <w:szCs w:val="25"/>
                <w:rtl/>
              </w:rPr>
              <w:t>ہ</w:t>
            </w:r>
            <w:r w:rsidRPr="00572D2D">
              <w:rPr>
                <w:rFonts w:asciiTheme="minorBidi" w:eastAsiaTheme="minorEastAsia" w:hAnsiTheme="minorBidi" w:cs="Arial"/>
                <w:sz w:val="25"/>
                <w:szCs w:val="25"/>
                <w:rtl/>
              </w:rPr>
              <w:t xml:space="preserve"> ظاہر کرن</w:t>
            </w:r>
            <w:r w:rsidR="0071502D" w:rsidRPr="00572D2D">
              <w:rPr>
                <w:rFonts w:asciiTheme="minorBidi" w:eastAsiaTheme="minorEastAsia" w:hAnsiTheme="minorBidi" w:cs="Arial"/>
                <w:sz w:val="25"/>
                <w:szCs w:val="25"/>
                <w:rtl/>
              </w:rPr>
              <w:t>ے</w:t>
            </w:r>
            <w:r w:rsidR="0071502D" w:rsidRPr="00572D2D">
              <w:rPr>
                <w:rFonts w:asciiTheme="minorBidi" w:eastAsiaTheme="minorEastAsia" w:hAnsiTheme="minorBidi" w:cs="Arial" w:hint="cs"/>
                <w:sz w:val="25"/>
                <w:szCs w:val="25"/>
                <w:rtl/>
                <w:lang w:bidi="ur-PK"/>
              </w:rPr>
              <w:t xml:space="preserve"> </w:t>
            </w:r>
            <w:r w:rsidR="0071502D" w:rsidRPr="00572D2D">
              <w:rPr>
                <w:rFonts w:asciiTheme="minorBidi" w:eastAsiaTheme="minorEastAsia" w:hAnsiTheme="minorBidi" w:cs="Arial"/>
                <w:sz w:val="25"/>
                <w:szCs w:val="25"/>
                <w:rtl/>
                <w:lang w:bidi="ur-PK"/>
              </w:rPr>
              <w:t>کو جار</w:t>
            </w:r>
            <w:r w:rsidR="0071502D" w:rsidRPr="00572D2D">
              <w:rPr>
                <w:rFonts w:asciiTheme="minorBidi" w:eastAsiaTheme="minorEastAsia" w:hAnsiTheme="minorBidi" w:cs="Arial" w:hint="cs"/>
                <w:sz w:val="25"/>
                <w:szCs w:val="25"/>
                <w:rtl/>
                <w:lang w:bidi="ur-PK"/>
              </w:rPr>
              <w:t>ی</w:t>
            </w:r>
            <w:r w:rsidR="0071502D" w:rsidRPr="00572D2D">
              <w:rPr>
                <w:rFonts w:asciiTheme="minorBidi" w:eastAsiaTheme="minorEastAsia" w:hAnsiTheme="minorBidi" w:cs="Arial"/>
                <w:sz w:val="25"/>
                <w:szCs w:val="25"/>
                <w:rtl/>
                <w:lang w:bidi="ur-PK"/>
              </w:rPr>
              <w:t xml:space="preserve"> رکھنا</w:t>
            </w:r>
            <w:r w:rsidRPr="00572D2D">
              <w:rPr>
                <w:rFonts w:asciiTheme="minorBidi" w:eastAsiaTheme="minorEastAsia" w:hAnsiTheme="minorBidi" w:cs="Arial"/>
                <w:sz w:val="25"/>
                <w:szCs w:val="25"/>
                <w:rtl/>
              </w:rPr>
              <w:t xml:space="preserve"> ہے۔ </w:t>
            </w:r>
          </w:p>
          <w:p w14:paraId="2EEB2B7A" w14:textId="77777777" w:rsidR="0071502D" w:rsidRPr="00572D2D" w:rsidRDefault="0071502D" w:rsidP="0071502D">
            <w:pPr>
              <w:spacing w:line="360" w:lineRule="auto"/>
              <w:jc w:val="right"/>
              <w:rPr>
                <w:rFonts w:asciiTheme="minorBidi" w:eastAsiaTheme="minorEastAsia" w:hAnsiTheme="minorBidi" w:cs="Arial"/>
                <w:snapToGrid/>
                <w:sz w:val="25"/>
                <w:szCs w:val="25"/>
                <w:lang w:bidi="ur-PK"/>
              </w:rPr>
            </w:pPr>
            <w:r w:rsidRPr="00572D2D">
              <w:rPr>
                <w:rFonts w:ascii="Arial" w:eastAsiaTheme="minorEastAsia" w:hAnsi="Arial" w:cs="Arial"/>
                <w:sz w:val="25"/>
                <w:szCs w:val="25"/>
                <w:rtl/>
                <w:lang w:bidi="ur-PK"/>
              </w:rPr>
              <w:t>•</w:t>
            </w:r>
            <w:r w:rsidRPr="00572D2D">
              <w:rPr>
                <w:rFonts w:asciiTheme="minorBidi" w:eastAsiaTheme="minorEastAsia" w:hAnsiTheme="minorBidi" w:cs="Arial"/>
                <w:sz w:val="25"/>
                <w:szCs w:val="25"/>
                <w:rtl/>
                <w:lang w:bidi="ur-PK"/>
              </w:rPr>
              <w:t xml:space="preserve"> شراب خانے، پب اور کلب بیٹھے ہوئے سرپرستوں کو الکحل پیش کرنا جاری رکھ سکتے ہیں، گرہوں کی بکنگ کے سائز کی کوئی حد نہیں ہے۔ </w:t>
            </w:r>
          </w:p>
          <w:p w14:paraId="53DE14E3" w14:textId="16ABD10F" w:rsidR="0071502D" w:rsidRPr="00572D2D" w:rsidRDefault="0071502D" w:rsidP="0071502D">
            <w:pPr>
              <w:spacing w:line="360" w:lineRule="auto"/>
              <w:jc w:val="right"/>
              <w:rPr>
                <w:rFonts w:asciiTheme="minorBidi" w:eastAsiaTheme="minorEastAsia" w:hAnsiTheme="minorBidi" w:cs="Arial"/>
                <w:sz w:val="25"/>
                <w:szCs w:val="25"/>
                <w:rtl/>
                <w:lang w:bidi="ur-PK"/>
              </w:rPr>
            </w:pPr>
            <w:r w:rsidRPr="00572D2D">
              <w:rPr>
                <w:rFonts w:asciiTheme="minorBidi" w:eastAsiaTheme="minorEastAsia" w:hAnsiTheme="minorBidi" w:cs="Arial"/>
                <w:sz w:val="25"/>
                <w:szCs w:val="25"/>
                <w:rtl/>
                <w:lang w:bidi="ur-PK"/>
              </w:rPr>
              <w:t>• جب جیم، ہیلتھ کلبوں اور فٹنس کی سہولیات میں عملہ نہ ہو، تو کسی بھی ایک وقت میں زیادہ سے زیادہ 25 سرپرستوں کو پنڈال میں ہونے کی اجازت ہے۔</w:t>
            </w:r>
          </w:p>
          <w:p w14:paraId="587FE877" w14:textId="0C8E91B6" w:rsidR="0071502D" w:rsidRPr="00572D2D" w:rsidRDefault="0071502D" w:rsidP="0071502D">
            <w:pPr>
              <w:spacing w:line="360" w:lineRule="auto"/>
              <w:jc w:val="right"/>
              <w:rPr>
                <w:rFonts w:asciiTheme="minorBidi" w:eastAsiaTheme="minorEastAsia" w:hAnsiTheme="minorBidi" w:cs="Arial"/>
                <w:sz w:val="25"/>
                <w:szCs w:val="25"/>
                <w:rtl/>
                <w:lang w:bidi="ur-PK"/>
              </w:rPr>
            </w:pPr>
            <w:r w:rsidRPr="00572D2D">
              <w:rPr>
                <w:rFonts w:asciiTheme="minorBidi" w:eastAsiaTheme="minorEastAsia" w:hAnsiTheme="minorBidi" w:cstheme="minorBidi"/>
                <w:sz w:val="25"/>
                <w:szCs w:val="25"/>
                <w:rtl/>
                <w:lang w:bidi="ur-PK"/>
              </w:rPr>
              <w:t>•</w:t>
            </w:r>
            <w:r w:rsidRPr="00572D2D">
              <w:rPr>
                <w:rFonts w:asciiTheme="minorBidi" w:eastAsiaTheme="minorEastAsia" w:hAnsiTheme="minorBidi" w:cstheme="minorBidi" w:hint="cs"/>
                <w:sz w:val="25"/>
                <w:szCs w:val="25"/>
                <w:rtl/>
                <w:lang w:bidi="ur-PK"/>
              </w:rPr>
              <w:t xml:space="preserve"> </w:t>
            </w:r>
            <w:r w:rsidRPr="00572D2D">
              <w:rPr>
                <w:rFonts w:asciiTheme="minorBidi" w:eastAsiaTheme="minorEastAsia" w:hAnsiTheme="minorBidi" w:cs="Arial"/>
                <w:sz w:val="25"/>
                <w:szCs w:val="25"/>
                <w:rtl/>
                <w:lang w:bidi="ur-PK"/>
              </w:rPr>
              <w:t>فوڈ کورٹ (اندر کھانے والے)</w:t>
            </w:r>
            <w:r w:rsidR="00430577" w:rsidRPr="00572D2D">
              <w:rPr>
                <w:rFonts w:asciiTheme="minorBidi" w:eastAsiaTheme="minorEastAsia" w:hAnsiTheme="minorBidi" w:cs="Arial" w:hint="cs"/>
                <w:sz w:val="25"/>
                <w:szCs w:val="25"/>
                <w:rtl/>
                <w:lang w:bidi="ur-PK"/>
              </w:rPr>
              <w:t xml:space="preserve"> </w:t>
            </w:r>
            <w:r w:rsidR="00430577" w:rsidRPr="00572D2D">
              <w:rPr>
                <w:rFonts w:asciiTheme="minorBidi" w:eastAsiaTheme="minorEastAsia" w:hAnsiTheme="minorBidi" w:cs="Arial"/>
                <w:sz w:val="25"/>
                <w:szCs w:val="25"/>
                <w:rtl/>
                <w:lang w:bidi="ur-PK"/>
              </w:rPr>
              <w:t>کھلے رہ</w:t>
            </w:r>
            <w:r w:rsidR="00430577" w:rsidRPr="00572D2D">
              <w:rPr>
                <w:rFonts w:asciiTheme="minorBidi" w:eastAsiaTheme="minorEastAsia" w:hAnsiTheme="minorBidi" w:cs="Arial" w:hint="cs"/>
                <w:sz w:val="25"/>
                <w:szCs w:val="25"/>
                <w:rtl/>
                <w:lang w:bidi="ur-PK"/>
              </w:rPr>
              <w:t>یں</w:t>
            </w:r>
            <w:r w:rsidR="00430577" w:rsidRPr="00572D2D">
              <w:rPr>
                <w:rFonts w:asciiTheme="minorBidi" w:eastAsiaTheme="minorEastAsia" w:hAnsiTheme="minorBidi" w:cs="Arial"/>
                <w:sz w:val="25"/>
                <w:szCs w:val="25"/>
                <w:rtl/>
                <w:lang w:bidi="ur-PK"/>
              </w:rPr>
              <w:t xml:space="preserve"> گے</w:t>
            </w:r>
            <w:r w:rsidR="00430577" w:rsidRPr="00572D2D">
              <w:rPr>
                <w:rFonts w:asciiTheme="minorBidi" w:eastAsiaTheme="minorEastAsia" w:hAnsiTheme="minorBidi" w:cs="Arial" w:hint="cs"/>
                <w:sz w:val="25"/>
                <w:szCs w:val="25"/>
                <w:rtl/>
                <w:lang w:bidi="ur-PK"/>
              </w:rPr>
              <w:t>۔</w:t>
            </w:r>
          </w:p>
          <w:p w14:paraId="4068C6F4" w14:textId="75B66366" w:rsidR="00430577" w:rsidRPr="00572D2D" w:rsidRDefault="0071502D" w:rsidP="00430577">
            <w:pPr>
              <w:spacing w:line="360" w:lineRule="auto"/>
              <w:jc w:val="right"/>
              <w:rPr>
                <w:rFonts w:asciiTheme="minorBidi" w:eastAsiaTheme="minorEastAsia" w:hAnsiTheme="minorBidi" w:cs="Arial"/>
                <w:sz w:val="25"/>
                <w:szCs w:val="25"/>
                <w:rtl/>
                <w:lang w:bidi="ur-PK"/>
              </w:rPr>
            </w:pPr>
            <w:r w:rsidRPr="00572D2D">
              <w:rPr>
                <w:rFonts w:asciiTheme="minorBidi" w:eastAsiaTheme="minorEastAsia" w:hAnsiTheme="minorBidi" w:cstheme="minorBidi"/>
                <w:sz w:val="25"/>
                <w:szCs w:val="25"/>
                <w:rtl/>
                <w:lang w:bidi="ur-PK"/>
              </w:rPr>
              <w:t>•</w:t>
            </w:r>
            <w:r w:rsidRPr="00572D2D">
              <w:rPr>
                <w:rFonts w:asciiTheme="minorBidi" w:eastAsiaTheme="minorEastAsia" w:hAnsiTheme="minorBidi" w:cstheme="minorBidi" w:hint="cs"/>
                <w:sz w:val="25"/>
                <w:szCs w:val="25"/>
                <w:rtl/>
                <w:lang w:bidi="ur-PK"/>
              </w:rPr>
              <w:t xml:space="preserve"> </w:t>
            </w:r>
            <w:r w:rsidRPr="00572D2D">
              <w:rPr>
                <w:rFonts w:asciiTheme="minorBidi" w:eastAsiaTheme="minorEastAsia" w:hAnsiTheme="minorBidi" w:cs="Arial"/>
                <w:sz w:val="25"/>
                <w:szCs w:val="25"/>
                <w:rtl/>
                <w:lang w:bidi="ur-PK"/>
              </w:rPr>
              <w:t>ک</w:t>
            </w:r>
            <w:r w:rsidRPr="00572D2D">
              <w:rPr>
                <w:rFonts w:asciiTheme="minorBidi" w:eastAsiaTheme="minorEastAsia" w:hAnsiTheme="minorBidi" w:cs="Arial" w:hint="cs"/>
                <w:sz w:val="25"/>
                <w:szCs w:val="25"/>
                <w:rtl/>
                <w:lang w:bidi="ur-PK"/>
              </w:rPr>
              <w:t>یسینو،</w:t>
            </w:r>
            <w:r w:rsidRPr="00572D2D">
              <w:rPr>
                <w:rFonts w:asciiTheme="minorBidi" w:eastAsiaTheme="minorEastAsia" w:hAnsiTheme="minorBidi" w:cs="Arial"/>
                <w:sz w:val="25"/>
                <w:szCs w:val="25"/>
                <w:rtl/>
                <w:lang w:bidi="ur-PK"/>
              </w:rPr>
              <w:t xml:space="preserve"> گ</w:t>
            </w:r>
            <w:r w:rsidRPr="00572D2D">
              <w:rPr>
                <w:rFonts w:asciiTheme="minorBidi" w:eastAsiaTheme="minorEastAsia" w:hAnsiTheme="minorBidi" w:cs="Arial" w:hint="cs"/>
                <w:sz w:val="25"/>
                <w:szCs w:val="25"/>
                <w:rtl/>
                <w:lang w:bidi="ur-PK"/>
              </w:rPr>
              <w:t>یمنگ</w:t>
            </w:r>
            <w:r w:rsidRPr="00572D2D">
              <w:rPr>
                <w:rFonts w:asciiTheme="minorBidi" w:eastAsiaTheme="minorEastAsia" w:hAnsiTheme="minorBidi" w:cs="Arial"/>
                <w:sz w:val="25"/>
                <w:szCs w:val="25"/>
                <w:rtl/>
                <w:lang w:bidi="ur-PK"/>
              </w:rPr>
              <w:t xml:space="preserve"> اور جوئے کے مقامات</w:t>
            </w:r>
            <w:r w:rsidR="00430577" w:rsidRPr="00572D2D">
              <w:rPr>
                <w:rFonts w:asciiTheme="minorBidi" w:eastAsiaTheme="minorEastAsia" w:hAnsiTheme="minorBidi" w:cs="Arial" w:hint="cs"/>
                <w:sz w:val="25"/>
                <w:szCs w:val="25"/>
                <w:rtl/>
                <w:lang w:bidi="ur-PK"/>
              </w:rPr>
              <w:t xml:space="preserve"> </w:t>
            </w:r>
            <w:r w:rsidR="00430577" w:rsidRPr="00572D2D">
              <w:rPr>
                <w:rFonts w:asciiTheme="minorBidi" w:eastAsiaTheme="minorEastAsia" w:hAnsiTheme="minorBidi" w:cs="Arial"/>
                <w:sz w:val="25"/>
                <w:szCs w:val="25"/>
                <w:rtl/>
                <w:lang w:bidi="ur-PK"/>
              </w:rPr>
              <w:t>کھلے رہ</w:t>
            </w:r>
            <w:r w:rsidR="00430577" w:rsidRPr="00572D2D">
              <w:rPr>
                <w:rFonts w:asciiTheme="minorBidi" w:eastAsiaTheme="minorEastAsia" w:hAnsiTheme="minorBidi" w:cs="Arial" w:hint="cs"/>
                <w:sz w:val="25"/>
                <w:szCs w:val="25"/>
                <w:rtl/>
                <w:lang w:bidi="ur-PK"/>
              </w:rPr>
              <w:t>یں</w:t>
            </w:r>
            <w:r w:rsidR="00430577" w:rsidRPr="00572D2D">
              <w:rPr>
                <w:rFonts w:asciiTheme="minorBidi" w:eastAsiaTheme="minorEastAsia" w:hAnsiTheme="minorBidi" w:cs="Arial"/>
                <w:sz w:val="25"/>
                <w:szCs w:val="25"/>
                <w:rtl/>
                <w:lang w:bidi="ur-PK"/>
              </w:rPr>
              <w:t xml:space="preserve"> گے</w:t>
            </w:r>
            <w:r w:rsidR="00430577" w:rsidRPr="00572D2D">
              <w:rPr>
                <w:rFonts w:asciiTheme="minorBidi" w:eastAsiaTheme="minorEastAsia" w:hAnsiTheme="minorBidi" w:cs="Arial" w:hint="cs"/>
                <w:sz w:val="25"/>
                <w:szCs w:val="25"/>
                <w:rtl/>
                <w:lang w:bidi="ur-PK"/>
              </w:rPr>
              <w:t>۔</w:t>
            </w:r>
          </w:p>
          <w:p w14:paraId="78B50428" w14:textId="7BAFC3E7" w:rsidR="0071502D" w:rsidRPr="00572D2D" w:rsidRDefault="0071502D" w:rsidP="00430577">
            <w:pPr>
              <w:spacing w:line="360" w:lineRule="auto"/>
              <w:jc w:val="right"/>
              <w:rPr>
                <w:rFonts w:asciiTheme="minorBidi" w:eastAsiaTheme="minorEastAsia" w:hAnsiTheme="minorBidi" w:cs="Arial"/>
                <w:sz w:val="25"/>
                <w:szCs w:val="25"/>
                <w:rtl/>
                <w:lang w:bidi="ur-PK"/>
              </w:rPr>
            </w:pPr>
            <w:r w:rsidRPr="00572D2D">
              <w:rPr>
                <w:rFonts w:asciiTheme="minorBidi" w:eastAsiaTheme="minorEastAsia" w:hAnsiTheme="minorBidi" w:cstheme="minorBidi"/>
                <w:sz w:val="25"/>
                <w:szCs w:val="25"/>
                <w:rtl/>
                <w:lang w:bidi="ur-PK"/>
              </w:rPr>
              <w:t>•</w:t>
            </w:r>
            <w:r w:rsidRPr="00572D2D">
              <w:rPr>
                <w:rFonts w:asciiTheme="minorBidi" w:eastAsiaTheme="minorEastAsia" w:hAnsiTheme="minorBidi" w:cstheme="minorBidi" w:hint="cs"/>
                <w:sz w:val="25"/>
                <w:szCs w:val="25"/>
                <w:rtl/>
                <w:lang w:bidi="ur-PK"/>
              </w:rPr>
              <w:t xml:space="preserve"> </w:t>
            </w:r>
            <w:r w:rsidRPr="00572D2D">
              <w:rPr>
                <w:rFonts w:asciiTheme="minorBidi" w:eastAsiaTheme="minorEastAsia" w:hAnsiTheme="minorBidi" w:cs="Arial"/>
                <w:sz w:val="25"/>
                <w:szCs w:val="25"/>
                <w:rtl/>
                <w:lang w:bidi="ur-PK"/>
              </w:rPr>
              <w:t>بھاپ پر مبن</w:t>
            </w:r>
            <w:r w:rsidRPr="00572D2D">
              <w:rPr>
                <w:rFonts w:asciiTheme="minorBidi" w:eastAsiaTheme="minorEastAsia" w:hAnsiTheme="minorBidi" w:cs="Arial" w:hint="cs"/>
                <w:sz w:val="25"/>
                <w:szCs w:val="25"/>
                <w:rtl/>
                <w:lang w:bidi="ur-PK"/>
              </w:rPr>
              <w:t>ی</w:t>
            </w:r>
            <w:r w:rsidRPr="00572D2D">
              <w:rPr>
                <w:rFonts w:asciiTheme="minorBidi" w:eastAsiaTheme="minorEastAsia" w:hAnsiTheme="minorBidi" w:cs="Arial"/>
                <w:sz w:val="25"/>
                <w:szCs w:val="25"/>
                <w:rtl/>
                <w:lang w:bidi="ur-PK"/>
              </w:rPr>
              <w:t xml:space="preserve"> خدمات بشمول سوانا، بھاپ کے کمرے، بھاپ ک</w:t>
            </w:r>
            <w:r w:rsidRPr="00572D2D">
              <w:rPr>
                <w:rFonts w:asciiTheme="minorBidi" w:eastAsiaTheme="minorEastAsia" w:hAnsiTheme="minorBidi" w:cs="Arial" w:hint="cs"/>
                <w:sz w:val="25"/>
                <w:szCs w:val="25"/>
                <w:rtl/>
                <w:lang w:bidi="ur-PK"/>
              </w:rPr>
              <w:t>ی</w:t>
            </w:r>
            <w:r w:rsidRPr="00572D2D">
              <w:rPr>
                <w:rFonts w:asciiTheme="minorBidi" w:eastAsiaTheme="minorEastAsia" w:hAnsiTheme="minorBidi" w:cs="Arial"/>
                <w:sz w:val="25"/>
                <w:szCs w:val="25"/>
                <w:rtl/>
                <w:lang w:bidi="ur-PK"/>
              </w:rPr>
              <w:t xml:space="preserve"> چھوٹ</w:t>
            </w:r>
            <w:r w:rsidRPr="00572D2D">
              <w:rPr>
                <w:rFonts w:asciiTheme="minorBidi" w:eastAsiaTheme="minorEastAsia" w:hAnsiTheme="minorBidi" w:cs="Arial" w:hint="cs"/>
                <w:sz w:val="25"/>
                <w:szCs w:val="25"/>
                <w:rtl/>
                <w:lang w:bidi="ur-PK"/>
              </w:rPr>
              <w:t>ی</w:t>
            </w:r>
            <w:r w:rsidRPr="00572D2D">
              <w:rPr>
                <w:rFonts w:asciiTheme="minorBidi" w:eastAsiaTheme="minorEastAsia" w:hAnsiTheme="minorBidi" w:cs="Arial"/>
                <w:sz w:val="25"/>
                <w:szCs w:val="25"/>
                <w:rtl/>
                <w:lang w:bidi="ur-PK"/>
              </w:rPr>
              <w:t xml:space="preserve"> المار</w:t>
            </w:r>
            <w:r w:rsidRPr="00572D2D">
              <w:rPr>
                <w:rFonts w:asciiTheme="minorBidi" w:eastAsiaTheme="minorEastAsia" w:hAnsiTheme="minorBidi" w:cs="Arial" w:hint="cs"/>
                <w:sz w:val="25"/>
                <w:szCs w:val="25"/>
                <w:rtl/>
                <w:lang w:bidi="ur-PK"/>
              </w:rPr>
              <w:t>ی</w:t>
            </w:r>
            <w:r w:rsidRPr="00572D2D">
              <w:rPr>
                <w:rFonts w:asciiTheme="minorBidi" w:eastAsiaTheme="minorEastAsia" w:hAnsiTheme="minorBidi" w:cs="Arial"/>
                <w:sz w:val="25"/>
                <w:szCs w:val="25"/>
                <w:rtl/>
                <w:lang w:bidi="ur-PK"/>
              </w:rPr>
              <w:t xml:space="preserve"> اور باتھ ہاؤس</w:t>
            </w:r>
            <w:r w:rsidR="004500E8" w:rsidRPr="00572D2D">
              <w:rPr>
                <w:rFonts w:asciiTheme="minorBidi" w:eastAsiaTheme="minorEastAsia" w:hAnsiTheme="minorBidi" w:cs="Arial" w:hint="cs"/>
                <w:sz w:val="25"/>
                <w:szCs w:val="25"/>
                <w:rtl/>
                <w:lang w:bidi="ur-PK"/>
              </w:rPr>
              <w:t xml:space="preserve"> </w:t>
            </w:r>
            <w:r w:rsidR="00430577" w:rsidRPr="00572D2D">
              <w:rPr>
                <w:rFonts w:asciiTheme="minorBidi" w:eastAsiaTheme="minorEastAsia" w:hAnsiTheme="minorBidi" w:cs="Arial"/>
                <w:sz w:val="25"/>
                <w:szCs w:val="25"/>
                <w:rtl/>
                <w:lang w:bidi="ur-PK"/>
              </w:rPr>
              <w:t>کھلے رہ</w:t>
            </w:r>
            <w:r w:rsidR="00430577" w:rsidRPr="00572D2D">
              <w:rPr>
                <w:rFonts w:asciiTheme="minorBidi" w:eastAsiaTheme="minorEastAsia" w:hAnsiTheme="minorBidi" w:cs="Arial" w:hint="cs"/>
                <w:sz w:val="25"/>
                <w:szCs w:val="25"/>
                <w:rtl/>
                <w:lang w:bidi="ur-PK"/>
              </w:rPr>
              <w:t>یں</w:t>
            </w:r>
            <w:r w:rsidR="00430577" w:rsidRPr="00572D2D">
              <w:rPr>
                <w:rFonts w:asciiTheme="minorBidi" w:eastAsiaTheme="minorEastAsia" w:hAnsiTheme="minorBidi" w:cs="Arial"/>
                <w:sz w:val="25"/>
                <w:szCs w:val="25"/>
                <w:rtl/>
                <w:lang w:bidi="ur-PK"/>
              </w:rPr>
              <w:t xml:space="preserve"> گے</w:t>
            </w:r>
            <w:r w:rsidR="00430577" w:rsidRPr="00572D2D">
              <w:rPr>
                <w:rFonts w:asciiTheme="minorBidi" w:eastAsiaTheme="minorEastAsia" w:hAnsiTheme="minorBidi" w:cs="Arial" w:hint="cs"/>
                <w:sz w:val="25"/>
                <w:szCs w:val="25"/>
                <w:rtl/>
                <w:lang w:bidi="ur-PK"/>
              </w:rPr>
              <w:t>۔</w:t>
            </w:r>
          </w:p>
          <w:p w14:paraId="66914B23" w14:textId="12CDB353" w:rsidR="006072BA" w:rsidRPr="00430577" w:rsidRDefault="00430577" w:rsidP="00430577">
            <w:pPr>
              <w:spacing w:line="360" w:lineRule="auto"/>
              <w:jc w:val="right"/>
              <w:rPr>
                <w:rFonts w:asciiTheme="minorBidi" w:eastAsiaTheme="minorEastAsia" w:hAnsiTheme="minorBidi" w:cs="Arial"/>
                <w:lang w:bidi="ur-PK"/>
              </w:rPr>
            </w:pPr>
            <w:r w:rsidRPr="00572D2D">
              <w:rPr>
                <w:rFonts w:asciiTheme="minorBidi" w:eastAsiaTheme="minorEastAsia" w:hAnsiTheme="minorBidi" w:cstheme="minorBidi" w:hint="cs"/>
                <w:sz w:val="25"/>
                <w:szCs w:val="25"/>
                <w:rtl/>
                <w:lang w:bidi="ur-PK"/>
              </w:rPr>
              <w:t xml:space="preserve"> </w:t>
            </w:r>
            <w:r w:rsidRPr="00572D2D">
              <w:rPr>
                <w:rFonts w:asciiTheme="minorBidi" w:eastAsiaTheme="minorEastAsia" w:hAnsiTheme="minorBidi" w:cs="Arial"/>
                <w:sz w:val="25"/>
                <w:szCs w:val="25"/>
                <w:rtl/>
                <w:lang w:bidi="ur-PK"/>
              </w:rPr>
              <w:t>پٹ</w:t>
            </w:r>
            <w:r w:rsidRPr="00572D2D">
              <w:rPr>
                <w:rFonts w:asciiTheme="minorBidi" w:eastAsiaTheme="minorEastAsia" w:hAnsiTheme="minorBidi" w:cs="Arial" w:hint="cs"/>
                <w:sz w:val="25"/>
                <w:szCs w:val="25"/>
                <w:rtl/>
                <w:lang w:bidi="ur-PK"/>
              </w:rPr>
              <w:t>ی</w:t>
            </w:r>
            <w:r w:rsidRPr="00572D2D">
              <w:rPr>
                <w:rFonts w:asciiTheme="minorBidi" w:eastAsiaTheme="minorEastAsia" w:hAnsiTheme="minorBidi" w:cs="Arial"/>
                <w:sz w:val="25"/>
                <w:szCs w:val="25"/>
                <w:rtl/>
                <w:lang w:bidi="ur-PK"/>
              </w:rPr>
              <w:t xml:space="preserve"> کلب، کوٹھے، تخرکشک ا</w:t>
            </w:r>
            <w:r w:rsidRPr="00572D2D">
              <w:rPr>
                <w:rFonts w:asciiTheme="minorBidi" w:eastAsiaTheme="minorEastAsia" w:hAnsiTheme="minorBidi" w:cs="Arial" w:hint="cs"/>
                <w:sz w:val="25"/>
                <w:szCs w:val="25"/>
                <w:rtl/>
                <w:lang w:bidi="ur-PK"/>
              </w:rPr>
              <w:t xml:space="preserve">یجنسیاں </w:t>
            </w:r>
            <w:r w:rsidRPr="00572D2D">
              <w:rPr>
                <w:rFonts w:asciiTheme="minorBidi" w:eastAsiaTheme="minorEastAsia" w:hAnsiTheme="minorBidi" w:cs="Arial"/>
                <w:sz w:val="25"/>
                <w:szCs w:val="25"/>
                <w:rtl/>
                <w:lang w:bidi="ur-PK"/>
              </w:rPr>
              <w:t>کھل</w:t>
            </w:r>
            <w:r w:rsidRPr="00572D2D">
              <w:rPr>
                <w:rFonts w:asciiTheme="minorBidi" w:eastAsiaTheme="minorEastAsia" w:hAnsiTheme="minorBidi" w:cs="Arial" w:hint="cs"/>
                <w:sz w:val="25"/>
                <w:szCs w:val="25"/>
                <w:rtl/>
                <w:lang w:bidi="ur-PK"/>
              </w:rPr>
              <w:t>ی</w:t>
            </w:r>
            <w:r w:rsidRPr="00572D2D">
              <w:rPr>
                <w:rFonts w:asciiTheme="minorBidi" w:eastAsiaTheme="minorEastAsia" w:hAnsiTheme="minorBidi" w:cs="Arial"/>
                <w:sz w:val="25"/>
                <w:szCs w:val="25"/>
                <w:rtl/>
                <w:lang w:bidi="ur-PK"/>
              </w:rPr>
              <w:t xml:space="preserve"> رہ</w:t>
            </w:r>
            <w:r w:rsidRPr="00572D2D">
              <w:rPr>
                <w:rFonts w:asciiTheme="minorBidi" w:eastAsiaTheme="minorEastAsia" w:hAnsiTheme="minorBidi" w:cs="Arial" w:hint="cs"/>
                <w:sz w:val="25"/>
                <w:szCs w:val="25"/>
                <w:rtl/>
                <w:lang w:bidi="ur-PK"/>
              </w:rPr>
              <w:t>یں</w:t>
            </w:r>
            <w:r w:rsidRPr="00572D2D">
              <w:rPr>
                <w:rFonts w:asciiTheme="minorBidi" w:eastAsiaTheme="minorEastAsia" w:hAnsiTheme="minorBidi" w:cs="Arial"/>
                <w:sz w:val="25"/>
                <w:szCs w:val="25"/>
                <w:rtl/>
                <w:lang w:bidi="ur-PK"/>
              </w:rPr>
              <w:t xml:space="preserve"> گ</w:t>
            </w:r>
            <w:r w:rsidRPr="00572D2D">
              <w:rPr>
                <w:rFonts w:asciiTheme="minorBidi" w:eastAsiaTheme="minorEastAsia" w:hAnsiTheme="minorBidi" w:cs="Arial" w:hint="cs"/>
                <w:sz w:val="25"/>
                <w:szCs w:val="25"/>
                <w:rtl/>
                <w:lang w:bidi="ur-PK"/>
              </w:rPr>
              <w:t>ی</w:t>
            </w:r>
            <w:r w:rsidRPr="00572D2D">
              <w:rPr>
                <w:rFonts w:asciiTheme="minorBidi" w:eastAsiaTheme="minorEastAsia" w:hAnsiTheme="minorBidi" w:cs="Arial"/>
                <w:sz w:val="25"/>
                <w:szCs w:val="25"/>
                <w:rtl/>
                <w:lang w:bidi="ur-PK"/>
              </w:rPr>
              <w:t>۔</w:t>
            </w:r>
            <w:r w:rsidRPr="00572D2D">
              <w:rPr>
                <w:rFonts w:asciiTheme="minorBidi" w:eastAsiaTheme="minorEastAsia" w:hAnsiTheme="minorBidi" w:cstheme="minorBidi"/>
                <w:sz w:val="25"/>
                <w:szCs w:val="25"/>
                <w:lang w:bidi="ur-PK"/>
              </w:rPr>
              <w:t>•</w:t>
            </w:r>
          </w:p>
        </w:tc>
      </w:tr>
      <w:tr w:rsidR="006072BA" w:rsidRPr="006072BA" w14:paraId="45BF9CE0" w14:textId="77777777" w:rsidTr="00491279">
        <w:trPr>
          <w:trHeight w:val="595"/>
        </w:trPr>
        <w:tc>
          <w:tcPr>
            <w:tcW w:w="7343" w:type="dxa"/>
            <w:shd w:val="clear" w:color="auto" w:fill="auto"/>
            <w:vAlign w:val="center"/>
          </w:tcPr>
          <w:p w14:paraId="65E7E404" w14:textId="07B93A88"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b/>
                <w:bCs/>
                <w:snapToGrid/>
                <w:lang w:eastAsia="en-AU"/>
              </w:rPr>
              <w:lastRenderedPageBreak/>
              <w:t>What stays the same</w:t>
            </w:r>
          </w:p>
        </w:tc>
        <w:tc>
          <w:tcPr>
            <w:tcW w:w="7655" w:type="dxa"/>
            <w:shd w:val="clear" w:color="auto" w:fill="auto"/>
            <w:vAlign w:val="center"/>
          </w:tcPr>
          <w:p w14:paraId="0C236AA9" w14:textId="01E89567" w:rsidR="006072BA" w:rsidRPr="00572D2D" w:rsidRDefault="00F77082" w:rsidP="00F77082">
            <w:pPr>
              <w:jc w:val="right"/>
              <w:rPr>
                <w:rFonts w:asciiTheme="minorBidi" w:eastAsia="Arial Unicode MS" w:hAnsiTheme="minorBidi" w:cstheme="minorBidi"/>
                <w:snapToGrid/>
                <w:sz w:val="26"/>
                <w:szCs w:val="26"/>
              </w:rPr>
            </w:pPr>
            <w:r w:rsidRPr="00572D2D">
              <w:rPr>
                <w:rFonts w:asciiTheme="minorBidi" w:eastAsia="Arial Unicode MS" w:hAnsiTheme="minorBidi" w:cs="Arial"/>
                <w:b/>
                <w:bCs/>
                <w:sz w:val="26"/>
                <w:szCs w:val="26"/>
                <w:rtl/>
              </w:rPr>
              <w:t>پہلے جیسا کیا رہے گا</w:t>
            </w:r>
          </w:p>
        </w:tc>
      </w:tr>
      <w:tr w:rsidR="006072BA" w:rsidRPr="006072BA" w14:paraId="0A3DC619" w14:textId="77777777" w:rsidTr="00491279">
        <w:trPr>
          <w:trHeight w:val="595"/>
        </w:trPr>
        <w:tc>
          <w:tcPr>
            <w:tcW w:w="7343" w:type="dxa"/>
            <w:shd w:val="clear" w:color="auto" w:fill="auto"/>
            <w:vAlign w:val="center"/>
          </w:tcPr>
          <w:p w14:paraId="62F22227" w14:textId="32ABF10A"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All requirements under </w:t>
            </w:r>
            <w:r w:rsidRPr="004E11E0">
              <w:rPr>
                <w:rFonts w:asciiTheme="minorBidi" w:eastAsia="SimSun" w:hAnsiTheme="minorBidi" w:cstheme="minorBidi"/>
                <w:b/>
                <w:bCs/>
                <w:snapToGrid/>
                <w:lang w:eastAsia="en-AU"/>
              </w:rPr>
              <w:t>Step 2.2</w:t>
            </w:r>
            <w:r w:rsidRPr="004E11E0">
              <w:rPr>
                <w:rFonts w:asciiTheme="minorBidi" w:eastAsia="SimSun" w:hAnsiTheme="minorBidi" w:cstheme="minorBidi"/>
                <w:snapToGrid/>
                <w:lang w:eastAsia="en-AU"/>
              </w:rPr>
              <w:t> remain in place, in particular:</w:t>
            </w:r>
          </w:p>
        </w:tc>
        <w:tc>
          <w:tcPr>
            <w:tcW w:w="7655" w:type="dxa"/>
            <w:shd w:val="clear" w:color="auto" w:fill="auto"/>
            <w:vAlign w:val="center"/>
          </w:tcPr>
          <w:p w14:paraId="7E1517C4" w14:textId="4A775607" w:rsidR="006072BA" w:rsidRPr="00572D2D" w:rsidRDefault="00F77082" w:rsidP="00F77082">
            <w:pPr>
              <w:jc w:val="right"/>
              <w:rPr>
                <w:rFonts w:asciiTheme="minorBidi" w:eastAsia="Arial Unicode MS" w:hAnsiTheme="minorBidi" w:cstheme="minorBidi"/>
                <w:snapToGrid/>
                <w:sz w:val="25"/>
                <w:szCs w:val="25"/>
              </w:rPr>
            </w:pPr>
            <w:r w:rsidRPr="00572D2D">
              <w:rPr>
                <w:rFonts w:asciiTheme="minorBidi" w:eastAsia="Arial Unicode MS" w:hAnsiTheme="minorBidi" w:cs="Arial"/>
                <w:b/>
                <w:bCs/>
                <w:sz w:val="25"/>
                <w:szCs w:val="25"/>
                <w:rtl/>
              </w:rPr>
              <w:t>اقدام 2.2</w:t>
            </w:r>
            <w:r w:rsidRPr="00572D2D">
              <w:rPr>
                <w:rFonts w:asciiTheme="minorBidi" w:eastAsia="Arial Unicode MS" w:hAnsiTheme="minorBidi" w:cs="Arial"/>
                <w:sz w:val="25"/>
                <w:szCs w:val="25"/>
                <w:rtl/>
              </w:rPr>
              <w:t xml:space="preserve"> کے تحت تمام ضروریات پہلے جیسی ہی ہیں،</w:t>
            </w:r>
            <w:r w:rsidRPr="00572D2D">
              <w:rPr>
                <w:rFonts w:hint="cs"/>
                <w:sz w:val="25"/>
                <w:szCs w:val="25"/>
                <w:rtl/>
              </w:rPr>
              <w:t xml:space="preserve"> </w:t>
            </w:r>
            <w:r w:rsidRPr="00572D2D">
              <w:rPr>
                <w:rFonts w:asciiTheme="minorBidi" w:eastAsia="Arial Unicode MS" w:hAnsiTheme="minorBidi" w:cs="Arial"/>
                <w:sz w:val="25"/>
                <w:szCs w:val="25"/>
                <w:rtl/>
              </w:rPr>
              <w:t>خاص طور پر:</w:t>
            </w:r>
          </w:p>
        </w:tc>
      </w:tr>
      <w:tr w:rsidR="006072BA" w:rsidRPr="006072BA" w14:paraId="3782694E" w14:textId="77777777" w:rsidTr="004E11E0">
        <w:trPr>
          <w:trHeight w:val="1899"/>
        </w:trPr>
        <w:tc>
          <w:tcPr>
            <w:tcW w:w="7343" w:type="dxa"/>
            <w:shd w:val="clear" w:color="auto" w:fill="auto"/>
            <w:vAlign w:val="center"/>
          </w:tcPr>
          <w:p w14:paraId="777E68C6" w14:textId="77777777" w:rsidR="004E11E0" w:rsidRPr="004E11E0" w:rsidRDefault="004E11E0" w:rsidP="004E11E0">
            <w:pPr>
              <w:numPr>
                <w:ilvl w:val="0"/>
                <w:numId w:val="33"/>
              </w:numPr>
              <w:autoSpaceDE w:val="0"/>
              <w:autoSpaceDN w:val="0"/>
              <w:adjustRightInd w:val="0"/>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No limit on household visits.</w:t>
            </w:r>
          </w:p>
          <w:p w14:paraId="47866A3E" w14:textId="77777777" w:rsidR="004E11E0" w:rsidRPr="004E11E0" w:rsidRDefault="004E11E0" w:rsidP="004E11E0">
            <w:pPr>
              <w:numPr>
                <w:ilvl w:val="0"/>
                <w:numId w:val="33"/>
              </w:numPr>
              <w:autoSpaceDE w:val="0"/>
              <w:autoSpaceDN w:val="0"/>
              <w:adjustRightInd w:val="0"/>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Venues, facilities and businesses must develop and follow a COVID Safety Plan.</w:t>
            </w:r>
          </w:p>
          <w:p w14:paraId="7EE5655A" w14:textId="7FD0A85E" w:rsidR="006072BA" w:rsidRPr="006072BA" w:rsidRDefault="004E11E0" w:rsidP="004E11E0">
            <w:pPr>
              <w:numPr>
                <w:ilvl w:val="0"/>
                <w:numId w:val="33"/>
              </w:numPr>
              <w:autoSpaceDE w:val="0"/>
              <w:autoSpaceDN w:val="0"/>
              <w:adjustRightInd w:val="0"/>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 limit on the number of people allowed at outdoor gatherings remains at 100 people.</w:t>
            </w:r>
          </w:p>
        </w:tc>
        <w:tc>
          <w:tcPr>
            <w:tcW w:w="7655" w:type="dxa"/>
            <w:shd w:val="clear" w:color="auto" w:fill="auto"/>
            <w:vAlign w:val="center"/>
          </w:tcPr>
          <w:p w14:paraId="4D6F34B7" w14:textId="77777777" w:rsidR="00F77082" w:rsidRPr="00572D2D" w:rsidRDefault="00F77082" w:rsidP="00F77082">
            <w:pPr>
              <w:spacing w:line="360" w:lineRule="auto"/>
              <w:jc w:val="right"/>
              <w:rPr>
                <w:rFonts w:asciiTheme="minorBidi" w:eastAsia="Arial Unicode MS" w:hAnsiTheme="minorBidi" w:cs="Arial"/>
                <w:snapToGrid/>
                <w:sz w:val="25"/>
                <w:szCs w:val="25"/>
              </w:rPr>
            </w:pPr>
            <w:r w:rsidRPr="00572D2D">
              <w:rPr>
                <w:rFonts w:ascii="Arial" w:eastAsia="Arial Unicode MS" w:hAnsi="Arial" w:cs="Arial"/>
                <w:sz w:val="25"/>
                <w:szCs w:val="25"/>
                <w:rtl/>
              </w:rPr>
              <w:t>•</w:t>
            </w:r>
            <w:r w:rsidRPr="00572D2D">
              <w:rPr>
                <w:rFonts w:asciiTheme="minorBidi" w:eastAsia="Arial Unicode MS" w:hAnsiTheme="minorBidi" w:cs="Arial"/>
                <w:sz w:val="25"/>
                <w:szCs w:val="25"/>
                <w:rtl/>
              </w:rPr>
              <w:t xml:space="preserve"> گھرانوں میں آنے جانے کی کوئی حد نہیں ہے۔ </w:t>
            </w:r>
          </w:p>
          <w:p w14:paraId="437C9B2D" w14:textId="34E4BD8A" w:rsidR="006072BA" w:rsidRPr="00572D2D" w:rsidRDefault="00A75AA6" w:rsidP="00F77082">
            <w:pPr>
              <w:jc w:val="right"/>
              <w:rPr>
                <w:rFonts w:asciiTheme="minorBidi" w:eastAsia="Arial Unicode MS" w:hAnsiTheme="minorBidi" w:cs="Arial"/>
                <w:sz w:val="25"/>
                <w:szCs w:val="25"/>
                <w:rtl/>
              </w:rPr>
            </w:pPr>
            <w:r w:rsidRPr="00572D2D">
              <w:rPr>
                <w:rFonts w:ascii="Arial" w:eastAsia="Arial Unicode MS" w:hAnsi="Arial" w:cs="Arial"/>
                <w:sz w:val="25"/>
                <w:szCs w:val="25"/>
                <w:rtl/>
              </w:rPr>
              <w:t>•</w:t>
            </w:r>
            <w:r w:rsidRPr="00572D2D">
              <w:rPr>
                <w:rFonts w:asciiTheme="minorBidi" w:eastAsia="Arial Unicode MS" w:hAnsiTheme="minorBidi" w:cs="Arial" w:hint="cs"/>
                <w:sz w:val="25"/>
                <w:szCs w:val="25"/>
                <w:rtl/>
              </w:rPr>
              <w:t xml:space="preserve"> </w:t>
            </w:r>
            <w:r w:rsidR="00F77082" w:rsidRPr="00572D2D">
              <w:rPr>
                <w:rFonts w:asciiTheme="minorBidi" w:eastAsia="Arial Unicode MS" w:hAnsiTheme="minorBidi" w:cs="Arial"/>
                <w:sz w:val="25"/>
                <w:szCs w:val="25"/>
                <w:rtl/>
              </w:rPr>
              <w:t>مقامات، سہول</w:t>
            </w:r>
            <w:r w:rsidR="00F77082" w:rsidRPr="00572D2D">
              <w:rPr>
                <w:rFonts w:asciiTheme="minorBidi" w:eastAsia="Arial Unicode MS" w:hAnsiTheme="minorBidi" w:cs="Arial" w:hint="cs"/>
                <w:sz w:val="25"/>
                <w:szCs w:val="25"/>
                <w:rtl/>
              </w:rPr>
              <w:t>یات</w:t>
            </w:r>
            <w:r w:rsidR="00F77082" w:rsidRPr="00572D2D">
              <w:rPr>
                <w:rFonts w:asciiTheme="minorBidi" w:eastAsia="Arial Unicode MS" w:hAnsiTheme="minorBidi" w:cs="Arial"/>
                <w:sz w:val="25"/>
                <w:szCs w:val="25"/>
                <w:rtl/>
              </w:rPr>
              <w:t xml:space="preserve"> اور کاروبار</w:t>
            </w:r>
            <w:r w:rsidR="00F77082" w:rsidRPr="00572D2D">
              <w:rPr>
                <w:rFonts w:asciiTheme="minorBidi" w:eastAsia="Arial Unicode MS" w:hAnsiTheme="minorBidi" w:cs="Arial" w:hint="cs"/>
                <w:sz w:val="25"/>
                <w:szCs w:val="25"/>
                <w:rtl/>
              </w:rPr>
              <w:t>ی</w:t>
            </w:r>
            <w:r w:rsidR="00F77082" w:rsidRPr="00572D2D">
              <w:rPr>
                <w:rFonts w:asciiTheme="minorBidi" w:eastAsia="Arial Unicode MS" w:hAnsiTheme="minorBidi" w:cs="Arial"/>
                <w:sz w:val="25"/>
                <w:szCs w:val="25"/>
                <w:rtl/>
              </w:rPr>
              <w:t xml:space="preserve"> اداروں کو</w:t>
            </w:r>
            <w:r w:rsidR="00F77082" w:rsidRPr="00572D2D">
              <w:rPr>
                <w:rFonts w:asciiTheme="minorBidi" w:eastAsia="Arial Unicode MS" w:hAnsiTheme="minorBidi" w:cs="Arial" w:hint="cs"/>
                <w:sz w:val="25"/>
                <w:szCs w:val="25"/>
                <w:rtl/>
              </w:rPr>
              <w:t xml:space="preserve"> </w:t>
            </w:r>
            <w:r w:rsidRPr="00572D2D">
              <w:rPr>
                <w:rFonts w:asciiTheme="minorBidi" w:eastAsia="Arial Unicode MS" w:hAnsiTheme="minorBidi" w:cs="Arial"/>
                <w:sz w:val="25"/>
                <w:szCs w:val="25"/>
                <w:rtl/>
              </w:rPr>
              <w:t>کوو</w:t>
            </w:r>
            <w:r w:rsidRPr="00572D2D">
              <w:rPr>
                <w:rFonts w:asciiTheme="minorBidi" w:eastAsia="Arial Unicode MS" w:hAnsiTheme="minorBidi" w:cs="Arial" w:hint="cs"/>
                <w:sz w:val="25"/>
                <w:szCs w:val="25"/>
                <w:rtl/>
              </w:rPr>
              <w:t xml:space="preserve">یڈ </w:t>
            </w:r>
            <w:r w:rsidRPr="00572D2D">
              <w:rPr>
                <w:rFonts w:asciiTheme="minorBidi" w:eastAsia="Arial Unicode MS" w:hAnsiTheme="minorBidi" w:cs="Arial"/>
                <w:sz w:val="25"/>
                <w:szCs w:val="25"/>
                <w:rtl/>
              </w:rPr>
              <w:t>س</w:t>
            </w:r>
            <w:r w:rsidRPr="00572D2D">
              <w:rPr>
                <w:rFonts w:asciiTheme="minorBidi" w:eastAsia="Arial Unicode MS" w:hAnsiTheme="minorBidi" w:cs="Arial" w:hint="cs"/>
                <w:sz w:val="25"/>
                <w:szCs w:val="25"/>
                <w:rtl/>
              </w:rPr>
              <w:t>یفٹی</w:t>
            </w:r>
            <w:r w:rsidRPr="00572D2D">
              <w:rPr>
                <w:rFonts w:asciiTheme="minorBidi" w:eastAsia="Arial Unicode MS" w:hAnsiTheme="minorBidi" w:cs="Arial"/>
                <w:sz w:val="25"/>
                <w:szCs w:val="25"/>
                <w:rtl/>
              </w:rPr>
              <w:t xml:space="preserve"> پلان ک</w:t>
            </w:r>
            <w:r w:rsidRPr="00572D2D">
              <w:rPr>
                <w:rFonts w:asciiTheme="minorBidi" w:eastAsia="Arial Unicode MS" w:hAnsiTheme="minorBidi" w:cs="Arial" w:hint="cs"/>
                <w:sz w:val="25"/>
                <w:szCs w:val="25"/>
                <w:rtl/>
              </w:rPr>
              <w:t>ی</w:t>
            </w:r>
            <w:r w:rsidRPr="00572D2D">
              <w:rPr>
                <w:rFonts w:asciiTheme="minorBidi" w:eastAsia="Arial Unicode MS" w:hAnsiTheme="minorBidi" w:cs="Arial"/>
                <w:sz w:val="25"/>
                <w:szCs w:val="25"/>
                <w:rtl/>
              </w:rPr>
              <w:t xml:space="preserve"> ت</w:t>
            </w:r>
            <w:r w:rsidRPr="00572D2D">
              <w:rPr>
                <w:rFonts w:asciiTheme="minorBidi" w:eastAsia="Arial Unicode MS" w:hAnsiTheme="minorBidi" w:cs="Arial" w:hint="cs"/>
                <w:sz w:val="25"/>
                <w:szCs w:val="25"/>
                <w:rtl/>
              </w:rPr>
              <w:t>یاری</w:t>
            </w:r>
            <w:r w:rsidRPr="00572D2D">
              <w:rPr>
                <w:rFonts w:asciiTheme="minorBidi" w:eastAsia="Arial Unicode MS" w:hAnsiTheme="minorBidi" w:cs="Arial"/>
                <w:sz w:val="25"/>
                <w:szCs w:val="25"/>
                <w:rtl/>
              </w:rPr>
              <w:t xml:space="preserve"> اور اس ک</w:t>
            </w:r>
            <w:r w:rsidRPr="00572D2D">
              <w:rPr>
                <w:rFonts w:asciiTheme="minorBidi" w:eastAsia="Arial Unicode MS" w:hAnsiTheme="minorBidi" w:cs="Arial" w:hint="cs"/>
                <w:sz w:val="25"/>
                <w:szCs w:val="25"/>
                <w:rtl/>
              </w:rPr>
              <w:t>ی</w:t>
            </w:r>
            <w:r w:rsidRPr="00572D2D">
              <w:rPr>
                <w:rFonts w:asciiTheme="minorBidi" w:eastAsia="Arial Unicode MS" w:hAnsiTheme="minorBidi" w:cs="Arial"/>
                <w:sz w:val="25"/>
                <w:szCs w:val="25"/>
                <w:rtl/>
              </w:rPr>
              <w:t xml:space="preserve"> پ</w:t>
            </w:r>
            <w:r w:rsidRPr="00572D2D">
              <w:rPr>
                <w:rFonts w:asciiTheme="minorBidi" w:eastAsia="Arial Unicode MS" w:hAnsiTheme="minorBidi" w:cs="Arial" w:hint="cs"/>
                <w:sz w:val="25"/>
                <w:szCs w:val="25"/>
                <w:rtl/>
              </w:rPr>
              <w:t>یروی</w:t>
            </w:r>
            <w:r w:rsidRPr="00572D2D">
              <w:rPr>
                <w:rFonts w:asciiTheme="minorBidi" w:eastAsia="Arial Unicode MS" w:hAnsiTheme="minorBidi" w:cs="Arial"/>
                <w:sz w:val="25"/>
                <w:szCs w:val="25"/>
                <w:rtl/>
              </w:rPr>
              <w:t xml:space="preserve"> کرنا ہوگ</w:t>
            </w:r>
            <w:r w:rsidRPr="00572D2D">
              <w:rPr>
                <w:rFonts w:asciiTheme="minorBidi" w:eastAsia="Arial Unicode MS" w:hAnsiTheme="minorBidi" w:cs="Arial" w:hint="cs"/>
                <w:sz w:val="25"/>
                <w:szCs w:val="25"/>
                <w:rtl/>
              </w:rPr>
              <w:t>ی</w:t>
            </w:r>
            <w:r w:rsidRPr="00572D2D">
              <w:rPr>
                <w:rFonts w:asciiTheme="minorBidi" w:eastAsia="Arial Unicode MS" w:hAnsiTheme="minorBidi" w:cs="Arial"/>
                <w:sz w:val="25"/>
                <w:szCs w:val="25"/>
                <w:rtl/>
              </w:rPr>
              <w:t>۔</w:t>
            </w:r>
          </w:p>
          <w:p w14:paraId="416E1758" w14:textId="0D428BC5" w:rsidR="00F77082" w:rsidRPr="00A75AA6" w:rsidRDefault="00A75AA6" w:rsidP="00A75AA6">
            <w:pPr>
              <w:spacing w:line="360" w:lineRule="auto"/>
              <w:jc w:val="right"/>
              <w:rPr>
                <w:rFonts w:asciiTheme="minorBidi" w:eastAsia="Arial Unicode MS" w:hAnsiTheme="minorBidi" w:cs="Arial"/>
                <w:snapToGrid/>
              </w:rPr>
            </w:pPr>
            <w:r w:rsidRPr="00572D2D">
              <w:rPr>
                <w:rFonts w:ascii="Arial" w:eastAsia="Arial Unicode MS" w:hAnsi="Arial" w:cs="Arial"/>
                <w:sz w:val="25"/>
                <w:szCs w:val="25"/>
                <w:rtl/>
              </w:rPr>
              <w:t>•</w:t>
            </w:r>
            <w:r w:rsidRPr="00572D2D">
              <w:rPr>
                <w:rFonts w:asciiTheme="minorBidi" w:eastAsia="Arial Unicode MS" w:hAnsiTheme="minorBidi" w:cs="Arial"/>
                <w:sz w:val="25"/>
                <w:szCs w:val="25"/>
                <w:rtl/>
              </w:rPr>
              <w:t xml:space="preserve"> باہر کے اجتماعات میں لوگوں کی تعداد کی حد اب بھی 100</w:t>
            </w:r>
            <w:r w:rsidRPr="00572D2D">
              <w:rPr>
                <w:rFonts w:hint="cs"/>
                <w:sz w:val="25"/>
                <w:szCs w:val="25"/>
                <w:rtl/>
              </w:rPr>
              <w:t xml:space="preserve"> </w:t>
            </w:r>
            <w:r w:rsidRPr="00572D2D">
              <w:rPr>
                <w:rFonts w:asciiTheme="minorBidi" w:eastAsia="Arial Unicode MS" w:hAnsiTheme="minorBidi" w:cs="Arial"/>
                <w:sz w:val="25"/>
                <w:szCs w:val="25"/>
                <w:rtl/>
              </w:rPr>
              <w:t>افراد ہے۔</w:t>
            </w:r>
          </w:p>
        </w:tc>
      </w:tr>
      <w:tr w:rsidR="006072BA" w:rsidRPr="006072BA" w14:paraId="5AFAB7CF" w14:textId="77777777" w:rsidTr="00491279">
        <w:trPr>
          <w:trHeight w:val="595"/>
        </w:trPr>
        <w:tc>
          <w:tcPr>
            <w:tcW w:w="7343" w:type="dxa"/>
            <w:shd w:val="clear" w:color="auto" w:fill="auto"/>
            <w:vAlign w:val="center"/>
          </w:tcPr>
          <w:p w14:paraId="210EA31D" w14:textId="0E09C4D8"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b/>
                <w:bCs/>
                <w:snapToGrid/>
                <w:lang w:eastAsia="en-AU"/>
              </w:rPr>
              <w:t>We all need to continue to be responsible</w:t>
            </w:r>
          </w:p>
        </w:tc>
        <w:tc>
          <w:tcPr>
            <w:tcW w:w="7655" w:type="dxa"/>
            <w:shd w:val="clear" w:color="auto" w:fill="auto"/>
            <w:vAlign w:val="center"/>
          </w:tcPr>
          <w:p w14:paraId="499457D7" w14:textId="6097DBEA" w:rsidR="006072BA" w:rsidRPr="00572D2D" w:rsidRDefault="00F77082" w:rsidP="00F77082">
            <w:pPr>
              <w:jc w:val="right"/>
              <w:rPr>
                <w:rFonts w:asciiTheme="minorBidi" w:eastAsia="Arial Unicode MS" w:hAnsiTheme="minorBidi" w:cstheme="minorBidi"/>
                <w:snapToGrid/>
                <w:sz w:val="25"/>
                <w:szCs w:val="25"/>
              </w:rPr>
            </w:pPr>
            <w:r w:rsidRPr="00572D2D">
              <w:rPr>
                <w:rFonts w:asciiTheme="minorBidi" w:eastAsia="Arial Unicode MS" w:hAnsiTheme="minorBidi" w:cs="Arial"/>
                <w:b/>
                <w:bCs/>
                <w:sz w:val="25"/>
                <w:szCs w:val="25"/>
                <w:rtl/>
              </w:rPr>
              <w:t>ہم سب کو ذمہ داری جاری رکھنی چاہیئے</w:t>
            </w:r>
          </w:p>
        </w:tc>
      </w:tr>
      <w:tr w:rsidR="006072BA" w:rsidRPr="006072BA" w14:paraId="35DF19BB" w14:textId="77777777" w:rsidTr="004E11E0">
        <w:trPr>
          <w:trHeight w:val="941"/>
        </w:trPr>
        <w:tc>
          <w:tcPr>
            <w:tcW w:w="7343" w:type="dxa"/>
            <w:shd w:val="clear" w:color="auto" w:fill="auto"/>
            <w:vAlign w:val="center"/>
          </w:tcPr>
          <w:p w14:paraId="5F6A5ED5" w14:textId="6F2BC281"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0EC4FB08" w14:textId="12845E71" w:rsidR="006072BA" w:rsidRPr="00572D2D" w:rsidRDefault="00F77082" w:rsidP="00F77082">
            <w:pPr>
              <w:jc w:val="right"/>
              <w:rPr>
                <w:rFonts w:asciiTheme="minorBidi" w:eastAsia="Arial Unicode MS" w:hAnsiTheme="minorBidi" w:cstheme="minorBidi"/>
                <w:sz w:val="25"/>
                <w:szCs w:val="25"/>
              </w:rPr>
            </w:pPr>
            <w:r w:rsidRPr="00572D2D">
              <w:rPr>
                <w:rFonts w:asciiTheme="minorBidi" w:eastAsia="Arial Unicode MS" w:hAnsiTheme="minorBidi" w:cs="Arial"/>
                <w:sz w:val="25"/>
                <w:szCs w:val="25"/>
                <w:rtl/>
              </w:rPr>
              <w:t>پبلک ہیلتھ ڈائریکشنز کی ہدایات کے تحت طے کی جانے والی شرائط صرف کاروباروں کی ذمہ داری نہیں ہیں - ان کا اطلاق کینبرا کے تمام رہائشیوں پر ہوتا ہے۔</w:t>
            </w:r>
          </w:p>
        </w:tc>
      </w:tr>
      <w:tr w:rsidR="006072BA" w:rsidRPr="006072BA" w14:paraId="234D6247" w14:textId="77777777" w:rsidTr="004E11E0">
        <w:trPr>
          <w:trHeight w:val="1267"/>
        </w:trPr>
        <w:tc>
          <w:tcPr>
            <w:tcW w:w="7343" w:type="dxa"/>
            <w:shd w:val="clear" w:color="auto" w:fill="auto"/>
            <w:vAlign w:val="center"/>
          </w:tcPr>
          <w:p w14:paraId="4AEADAC6" w14:textId="552EE1D6"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4E11E0">
              <w:rPr>
                <w:rFonts w:asciiTheme="minorBidi" w:eastAsia="SimSun" w:hAnsiTheme="minorBidi" w:cstheme="minorBidi"/>
                <w:snapToGrid/>
                <w:lang w:eastAsia="en-AU"/>
              </w:rPr>
              <w:t>COVIDSafe</w:t>
            </w:r>
            <w:proofErr w:type="spellEnd"/>
            <w:r w:rsidRPr="004E11E0">
              <w:rPr>
                <w:rFonts w:asciiTheme="minorBidi" w:eastAsia="SimSun" w:hAnsiTheme="minorBidi" w:cstheme="minorBidi"/>
                <w:snapToGrid/>
                <w:lang w:eastAsia="en-AU"/>
              </w:rPr>
              <w:t xml:space="preserve"> app.</w:t>
            </w:r>
          </w:p>
        </w:tc>
        <w:tc>
          <w:tcPr>
            <w:tcW w:w="7655" w:type="dxa"/>
            <w:shd w:val="clear" w:color="auto" w:fill="auto"/>
            <w:vAlign w:val="center"/>
          </w:tcPr>
          <w:p w14:paraId="206FD240" w14:textId="77777777" w:rsidR="00A75AA6" w:rsidRDefault="00A75AA6" w:rsidP="00A75AA6">
            <w:pPr>
              <w:spacing w:line="360" w:lineRule="auto"/>
              <w:jc w:val="right"/>
              <w:rPr>
                <w:rFonts w:ascii="Arial" w:eastAsia="Arial Unicode MS" w:hAnsi="Arial" w:cs="Arial"/>
                <w:snapToGrid/>
                <w:lang w:bidi="ur-PK"/>
              </w:rPr>
            </w:pPr>
            <w:r>
              <w:rPr>
                <w:rFonts w:ascii="Arial" w:eastAsia="Arial Unicode MS" w:hAnsi="Arial" w:cs="Arial"/>
                <w:rtl/>
                <w:lang w:bidi="ur-PK"/>
              </w:rPr>
              <w:t xml:space="preserve">ہم سب کواپنے گھروں میں لوگوں کی موجود گی میں سمجھداری سے کام لینا چاہیئے اور      </w:t>
            </w:r>
          </w:p>
          <w:p w14:paraId="7CE1A0F0" w14:textId="77777777" w:rsidR="00A75AA6" w:rsidRDefault="00A75AA6" w:rsidP="00A75AA6">
            <w:pPr>
              <w:spacing w:line="360" w:lineRule="auto"/>
              <w:jc w:val="right"/>
              <w:rPr>
                <w:rFonts w:ascii="Arial" w:eastAsia="Arial Unicode MS" w:hAnsi="Arial" w:cs="Arial"/>
                <w:rtl/>
                <w:lang w:bidi="ur-PK"/>
              </w:rPr>
            </w:pPr>
            <w:r>
              <w:rPr>
                <w:rFonts w:ascii="Arial" w:eastAsia="Arial Unicode MS" w:hAnsi="Arial" w:cs="Arial"/>
                <w:rtl/>
                <w:lang w:bidi="ur-PK"/>
              </w:rPr>
              <w:t>اس جگہ میں قابو پانے کیلئے اقدامات کرنا چاہیئیں۔ اس میں آگاہ رہنا کہ وہاں کون ہے اور کس وقت</w:t>
            </w:r>
            <w:r>
              <w:rPr>
                <w:rFonts w:hint="cs"/>
                <w:rtl/>
                <w:lang w:bidi="ur-PK"/>
              </w:rPr>
              <w:t xml:space="preserve"> </w:t>
            </w:r>
            <w:r>
              <w:rPr>
                <w:rFonts w:ascii="Arial" w:eastAsia="Arial Unicode MS" w:hAnsi="Arial" w:cs="Arial"/>
                <w:rtl/>
                <w:lang w:bidi="ur-PK"/>
              </w:rPr>
              <w:t xml:space="preserve">ہے، اور </w:t>
            </w:r>
          </w:p>
          <w:p w14:paraId="2ED7AE7B" w14:textId="3F82F856" w:rsidR="006072BA" w:rsidRPr="006072BA" w:rsidRDefault="00A75AA6" w:rsidP="00A75AA6">
            <w:pPr>
              <w:jc w:val="right"/>
              <w:rPr>
                <w:rFonts w:asciiTheme="minorBidi" w:eastAsia="Arial Unicode MS" w:hAnsiTheme="minorBidi" w:cstheme="minorBidi"/>
              </w:rPr>
            </w:pPr>
            <w:r>
              <w:rPr>
                <w:rFonts w:ascii="Arial" w:eastAsia="Arial Unicode MS" w:hAnsi="Arial" w:cs="Arial"/>
                <w:rtl/>
                <w:lang w:bidi="ur-PK"/>
              </w:rPr>
              <w:t xml:space="preserve"> ڈاؤن لوڈ کرنا شامل ہیں۔ </w:t>
            </w:r>
            <w:proofErr w:type="spellStart"/>
            <w:r>
              <w:rPr>
                <w:rFonts w:ascii="Arial" w:eastAsia="Arial Unicode MS" w:hAnsi="Arial" w:cs="Arial"/>
                <w:lang w:bidi="ur-PK"/>
              </w:rPr>
              <w:t>COVIDSafe</w:t>
            </w:r>
            <w:proofErr w:type="spellEnd"/>
            <w:r>
              <w:rPr>
                <w:rFonts w:ascii="Arial" w:eastAsia="Arial Unicode MS" w:hAnsi="Arial" w:cs="Arial"/>
                <w:lang w:bidi="ur-PK"/>
              </w:rPr>
              <w:t xml:space="preserve"> app</w:t>
            </w:r>
          </w:p>
        </w:tc>
      </w:tr>
      <w:tr w:rsidR="006072BA" w:rsidRPr="006072BA" w14:paraId="469947C6" w14:textId="77777777" w:rsidTr="004E11E0">
        <w:trPr>
          <w:trHeight w:val="1553"/>
        </w:trPr>
        <w:tc>
          <w:tcPr>
            <w:tcW w:w="7343" w:type="dxa"/>
            <w:shd w:val="clear" w:color="auto" w:fill="auto"/>
            <w:vAlign w:val="center"/>
          </w:tcPr>
          <w:p w14:paraId="6ABFFD1B" w14:textId="689D6848"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625DE14E" w14:textId="0A5FD1A5" w:rsidR="006072BA" w:rsidRPr="00572D2D" w:rsidRDefault="00F77082" w:rsidP="00F77082">
            <w:pPr>
              <w:jc w:val="right"/>
              <w:rPr>
                <w:rFonts w:asciiTheme="minorBidi" w:eastAsia="Arial Unicode MS" w:hAnsiTheme="minorBidi" w:cstheme="minorBidi"/>
                <w:sz w:val="25"/>
                <w:szCs w:val="25"/>
              </w:rPr>
            </w:pPr>
            <w:r w:rsidRPr="00572D2D">
              <w:rPr>
                <w:rFonts w:asciiTheme="minorBidi" w:eastAsia="Arial Unicode MS" w:hAnsiTheme="minorBidi" w:cs="Arial"/>
                <w:sz w:val="25"/>
                <w:szCs w:val="25"/>
                <w:rtl/>
              </w:rPr>
              <w:t>اہم بات یہ ہے کہ ہمیں جسمانی طور پر دور رہ کر، ہاتھوں اور سانس کی حفظان صحت پرعمل کرکے، اگر بیمار ہیں تو گھر میں رہ کر اور اگر آپ میں علامات ہیں تو جانچ کروا کے، بیماری کے خلاف اپنے دفاع کی بہترین حکمت عملیوں کو برقرار رکھنا چاہیئے۔</w:t>
            </w:r>
          </w:p>
        </w:tc>
      </w:tr>
      <w:tr w:rsidR="006072BA" w:rsidRPr="006072BA" w14:paraId="5740491A" w14:textId="77777777" w:rsidTr="004E11E0">
        <w:trPr>
          <w:trHeight w:val="978"/>
        </w:trPr>
        <w:tc>
          <w:tcPr>
            <w:tcW w:w="7343" w:type="dxa"/>
            <w:shd w:val="clear" w:color="auto" w:fill="auto"/>
            <w:vAlign w:val="center"/>
          </w:tcPr>
          <w:p w14:paraId="016359FD" w14:textId="3B955E4F"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5B7FF754" w14:textId="49470C67" w:rsidR="006072BA" w:rsidRPr="00572D2D" w:rsidRDefault="00F77082" w:rsidP="00F77082">
            <w:pPr>
              <w:jc w:val="right"/>
              <w:rPr>
                <w:rFonts w:asciiTheme="minorBidi" w:eastAsia="Arial Unicode MS" w:hAnsiTheme="minorBidi" w:cstheme="minorBidi"/>
                <w:sz w:val="25"/>
                <w:szCs w:val="25"/>
                <w:rtl/>
                <w:lang w:bidi="ur-PK"/>
              </w:rPr>
            </w:pPr>
            <w:r w:rsidRPr="00572D2D">
              <w:rPr>
                <w:rFonts w:asciiTheme="minorBidi" w:eastAsia="Arial Unicode MS" w:hAnsiTheme="minorBidi" w:cs="Arial"/>
                <w:sz w:val="25"/>
                <w:szCs w:val="25"/>
                <w:rtl/>
              </w:rPr>
              <w:t>یہ اصول تبدیل نہیں ہوئے ہیں اور ہماری برادری کو محفوظ رکھنے اور کوویڈ-19 کے پھیلاؤ کو روکنے کا بہترین طریقہ ہیں۔</w:t>
            </w:r>
            <w:r w:rsidRPr="00572D2D">
              <w:rPr>
                <w:rFonts w:asciiTheme="minorBidi" w:eastAsia="Arial Unicode MS" w:hAnsiTheme="minorBidi" w:cs="Arial"/>
                <w:sz w:val="25"/>
                <w:szCs w:val="25"/>
              </w:rPr>
              <w:t xml:space="preserve">  </w:t>
            </w:r>
          </w:p>
        </w:tc>
      </w:tr>
    </w:tbl>
    <w:p w14:paraId="46825F7D" w14:textId="77777777" w:rsidR="002A4525" w:rsidRPr="00114677" w:rsidRDefault="002A4525" w:rsidP="006C19F5">
      <w:pPr>
        <w:ind w:left="-426"/>
        <w:rPr>
          <w:rFonts w:asciiTheme="minorBidi" w:eastAsia="Arial Unicode MS" w:hAnsiTheme="minorBidi" w:cstheme="minorBidi"/>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D4746" w14:textId="77777777" w:rsidR="00F75927" w:rsidRDefault="00F75927">
      <w:pPr>
        <w:rPr>
          <w:rFonts w:eastAsia="SimSun"/>
        </w:rPr>
      </w:pPr>
      <w:r>
        <w:rPr>
          <w:rFonts w:eastAsia="SimSun"/>
        </w:rPr>
        <w:separator/>
      </w:r>
    </w:p>
  </w:endnote>
  <w:endnote w:type="continuationSeparator" w:id="0">
    <w:p w14:paraId="10774691" w14:textId="77777777" w:rsidR="00F75927" w:rsidRDefault="00F75927">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yidaungsu">
    <w:altName w:val="Myanmar Text"/>
    <w:charset w:val="00"/>
    <w:family w:val="swiss"/>
    <w:pitch w:val="variable"/>
    <w:sig w:usb0="80000023" w:usb1="1000205A" w:usb2="00000400" w:usb3="00000000" w:csb0="0000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E8D9C" w14:textId="77777777" w:rsidR="00F75927" w:rsidRDefault="00F75927">
      <w:pPr>
        <w:rPr>
          <w:rFonts w:eastAsia="SimSun"/>
        </w:rPr>
      </w:pPr>
      <w:r>
        <w:rPr>
          <w:rFonts w:eastAsia="SimSun"/>
        </w:rPr>
        <w:separator/>
      </w:r>
    </w:p>
  </w:footnote>
  <w:footnote w:type="continuationSeparator" w:id="0">
    <w:p w14:paraId="2ED0B7DD" w14:textId="77777777" w:rsidR="00F75927" w:rsidRDefault="00F75927">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8"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2"/>
  </w:num>
  <w:num w:numId="4">
    <w:abstractNumId w:val="25"/>
  </w:num>
  <w:num w:numId="5">
    <w:abstractNumId w:val="17"/>
  </w:num>
  <w:num w:numId="6">
    <w:abstractNumId w:val="16"/>
  </w:num>
  <w:num w:numId="7">
    <w:abstractNumId w:val="2"/>
  </w:num>
  <w:num w:numId="8">
    <w:abstractNumId w:val="30"/>
  </w:num>
  <w:num w:numId="9">
    <w:abstractNumId w:val="9"/>
  </w:num>
  <w:num w:numId="10">
    <w:abstractNumId w:val="24"/>
  </w:num>
  <w:num w:numId="11">
    <w:abstractNumId w:val="4"/>
  </w:num>
  <w:num w:numId="12">
    <w:abstractNumId w:val="20"/>
  </w:num>
  <w:num w:numId="13">
    <w:abstractNumId w:val="23"/>
  </w:num>
  <w:num w:numId="14">
    <w:abstractNumId w:val="29"/>
  </w:num>
  <w:num w:numId="15">
    <w:abstractNumId w:val="14"/>
  </w:num>
  <w:num w:numId="16">
    <w:abstractNumId w:val="18"/>
  </w:num>
  <w:num w:numId="17">
    <w:abstractNumId w:val="3"/>
  </w:num>
  <w:num w:numId="18">
    <w:abstractNumId w:val="22"/>
  </w:num>
  <w:num w:numId="19">
    <w:abstractNumId w:val="6"/>
  </w:num>
  <w:num w:numId="20">
    <w:abstractNumId w:val="15"/>
  </w:num>
  <w:num w:numId="21">
    <w:abstractNumId w:val="27"/>
  </w:num>
  <w:num w:numId="22">
    <w:abstractNumId w:val="10"/>
  </w:num>
  <w:num w:numId="23">
    <w:abstractNumId w:val="19"/>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26"/>
  </w:num>
  <w:num w:numId="31">
    <w:abstractNumId w:val="31"/>
  </w:num>
  <w:num w:numId="32">
    <w:abstractNumId w:val="2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352D1"/>
    <w:rsid w:val="000454F1"/>
    <w:rsid w:val="00051270"/>
    <w:rsid w:val="000515ED"/>
    <w:rsid w:val="0005397A"/>
    <w:rsid w:val="0007089B"/>
    <w:rsid w:val="000734BD"/>
    <w:rsid w:val="00076B59"/>
    <w:rsid w:val="000829DE"/>
    <w:rsid w:val="00084C0D"/>
    <w:rsid w:val="00090FE5"/>
    <w:rsid w:val="00094792"/>
    <w:rsid w:val="00094A74"/>
    <w:rsid w:val="000A74D0"/>
    <w:rsid w:val="000C6BBB"/>
    <w:rsid w:val="000C7688"/>
    <w:rsid w:val="000D75F4"/>
    <w:rsid w:val="000D783D"/>
    <w:rsid w:val="000E18C9"/>
    <w:rsid w:val="000E21E1"/>
    <w:rsid w:val="000E5040"/>
    <w:rsid w:val="000E6028"/>
    <w:rsid w:val="000F5261"/>
    <w:rsid w:val="001004F9"/>
    <w:rsid w:val="00101317"/>
    <w:rsid w:val="00114677"/>
    <w:rsid w:val="00117675"/>
    <w:rsid w:val="00121883"/>
    <w:rsid w:val="00126A5A"/>
    <w:rsid w:val="00130692"/>
    <w:rsid w:val="001314FE"/>
    <w:rsid w:val="00133C9B"/>
    <w:rsid w:val="00134D57"/>
    <w:rsid w:val="0014403E"/>
    <w:rsid w:val="00154EC7"/>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5BD8"/>
    <w:rsid w:val="00256409"/>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503"/>
    <w:rsid w:val="002E07D1"/>
    <w:rsid w:val="002F5DBD"/>
    <w:rsid w:val="003015A4"/>
    <w:rsid w:val="00305406"/>
    <w:rsid w:val="00311F4F"/>
    <w:rsid w:val="00324AA9"/>
    <w:rsid w:val="00326580"/>
    <w:rsid w:val="00330530"/>
    <w:rsid w:val="00333240"/>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4CE5"/>
    <w:rsid w:val="00427831"/>
    <w:rsid w:val="00430577"/>
    <w:rsid w:val="004428FA"/>
    <w:rsid w:val="00442A92"/>
    <w:rsid w:val="00444D4E"/>
    <w:rsid w:val="004500E8"/>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4E11E0"/>
    <w:rsid w:val="004E1604"/>
    <w:rsid w:val="00500EE6"/>
    <w:rsid w:val="00503B20"/>
    <w:rsid w:val="00505993"/>
    <w:rsid w:val="00522D4D"/>
    <w:rsid w:val="0054237F"/>
    <w:rsid w:val="00543850"/>
    <w:rsid w:val="00545046"/>
    <w:rsid w:val="00546262"/>
    <w:rsid w:val="00555C01"/>
    <w:rsid w:val="00570A4F"/>
    <w:rsid w:val="00572966"/>
    <w:rsid w:val="00572D2D"/>
    <w:rsid w:val="0058229A"/>
    <w:rsid w:val="00582FEC"/>
    <w:rsid w:val="005B1CA5"/>
    <w:rsid w:val="005B2135"/>
    <w:rsid w:val="005B280C"/>
    <w:rsid w:val="005B3C41"/>
    <w:rsid w:val="005C6016"/>
    <w:rsid w:val="005D0231"/>
    <w:rsid w:val="005D6EBD"/>
    <w:rsid w:val="005D702B"/>
    <w:rsid w:val="005D7F81"/>
    <w:rsid w:val="005E095C"/>
    <w:rsid w:val="005E59BA"/>
    <w:rsid w:val="0060217E"/>
    <w:rsid w:val="006035C1"/>
    <w:rsid w:val="006072BA"/>
    <w:rsid w:val="00613423"/>
    <w:rsid w:val="00620375"/>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4855"/>
    <w:rsid w:val="0071502D"/>
    <w:rsid w:val="007377BF"/>
    <w:rsid w:val="007519DD"/>
    <w:rsid w:val="0076255B"/>
    <w:rsid w:val="00766B5D"/>
    <w:rsid w:val="0077096F"/>
    <w:rsid w:val="00770C6C"/>
    <w:rsid w:val="00793FF2"/>
    <w:rsid w:val="007C506A"/>
    <w:rsid w:val="007C5621"/>
    <w:rsid w:val="007E05C1"/>
    <w:rsid w:val="007E466D"/>
    <w:rsid w:val="007F7B26"/>
    <w:rsid w:val="008138D4"/>
    <w:rsid w:val="008168FB"/>
    <w:rsid w:val="008251A2"/>
    <w:rsid w:val="00825927"/>
    <w:rsid w:val="0085785A"/>
    <w:rsid w:val="008668C2"/>
    <w:rsid w:val="00872256"/>
    <w:rsid w:val="00873238"/>
    <w:rsid w:val="008739A1"/>
    <w:rsid w:val="0088253A"/>
    <w:rsid w:val="008B131C"/>
    <w:rsid w:val="008B5B58"/>
    <w:rsid w:val="008C09DC"/>
    <w:rsid w:val="008C3C7A"/>
    <w:rsid w:val="0090433B"/>
    <w:rsid w:val="0092153F"/>
    <w:rsid w:val="00926037"/>
    <w:rsid w:val="00941361"/>
    <w:rsid w:val="009416B0"/>
    <w:rsid w:val="00960152"/>
    <w:rsid w:val="00962545"/>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5700"/>
    <w:rsid w:val="009F73EE"/>
    <w:rsid w:val="00A04D5C"/>
    <w:rsid w:val="00A05AE0"/>
    <w:rsid w:val="00A14DCF"/>
    <w:rsid w:val="00A34665"/>
    <w:rsid w:val="00A34A13"/>
    <w:rsid w:val="00A367DE"/>
    <w:rsid w:val="00A4474F"/>
    <w:rsid w:val="00A45D6E"/>
    <w:rsid w:val="00A46752"/>
    <w:rsid w:val="00A62BB7"/>
    <w:rsid w:val="00A62F16"/>
    <w:rsid w:val="00A632DA"/>
    <w:rsid w:val="00A65CB4"/>
    <w:rsid w:val="00A65FC6"/>
    <w:rsid w:val="00A7112E"/>
    <w:rsid w:val="00A7446B"/>
    <w:rsid w:val="00A75AA6"/>
    <w:rsid w:val="00A82C95"/>
    <w:rsid w:val="00A835C8"/>
    <w:rsid w:val="00A83F80"/>
    <w:rsid w:val="00A8768C"/>
    <w:rsid w:val="00A92C9B"/>
    <w:rsid w:val="00A936B9"/>
    <w:rsid w:val="00A97DD0"/>
    <w:rsid w:val="00AA1920"/>
    <w:rsid w:val="00AA1CA9"/>
    <w:rsid w:val="00AB7657"/>
    <w:rsid w:val="00AC0EE3"/>
    <w:rsid w:val="00AC3AA7"/>
    <w:rsid w:val="00AD6D8E"/>
    <w:rsid w:val="00AE4A76"/>
    <w:rsid w:val="00AF0A10"/>
    <w:rsid w:val="00B06BB0"/>
    <w:rsid w:val="00B12873"/>
    <w:rsid w:val="00B23E06"/>
    <w:rsid w:val="00B245AC"/>
    <w:rsid w:val="00B261BD"/>
    <w:rsid w:val="00B461B3"/>
    <w:rsid w:val="00B508B5"/>
    <w:rsid w:val="00B763E2"/>
    <w:rsid w:val="00B84E1C"/>
    <w:rsid w:val="00B875A5"/>
    <w:rsid w:val="00B87D68"/>
    <w:rsid w:val="00B93535"/>
    <w:rsid w:val="00B955FA"/>
    <w:rsid w:val="00B9673F"/>
    <w:rsid w:val="00BA5E32"/>
    <w:rsid w:val="00BB1821"/>
    <w:rsid w:val="00BB6643"/>
    <w:rsid w:val="00BC1612"/>
    <w:rsid w:val="00BE5235"/>
    <w:rsid w:val="00BF01B7"/>
    <w:rsid w:val="00BF3328"/>
    <w:rsid w:val="00C13009"/>
    <w:rsid w:val="00C22947"/>
    <w:rsid w:val="00C22E65"/>
    <w:rsid w:val="00C34D5E"/>
    <w:rsid w:val="00C53213"/>
    <w:rsid w:val="00C64CBF"/>
    <w:rsid w:val="00C72357"/>
    <w:rsid w:val="00C8021B"/>
    <w:rsid w:val="00C82FD5"/>
    <w:rsid w:val="00CA1F1F"/>
    <w:rsid w:val="00CB7FAF"/>
    <w:rsid w:val="00CC3825"/>
    <w:rsid w:val="00CC4DBD"/>
    <w:rsid w:val="00CC5F96"/>
    <w:rsid w:val="00CD2098"/>
    <w:rsid w:val="00CD2D3A"/>
    <w:rsid w:val="00CD54D6"/>
    <w:rsid w:val="00D16524"/>
    <w:rsid w:val="00D218E9"/>
    <w:rsid w:val="00D25069"/>
    <w:rsid w:val="00D400A7"/>
    <w:rsid w:val="00D43458"/>
    <w:rsid w:val="00D43EAE"/>
    <w:rsid w:val="00D45ADC"/>
    <w:rsid w:val="00D52F5A"/>
    <w:rsid w:val="00D70292"/>
    <w:rsid w:val="00D87EE9"/>
    <w:rsid w:val="00DA6A50"/>
    <w:rsid w:val="00DA7A1C"/>
    <w:rsid w:val="00DD71B0"/>
    <w:rsid w:val="00DE3D7B"/>
    <w:rsid w:val="00DF6410"/>
    <w:rsid w:val="00E120BF"/>
    <w:rsid w:val="00E127EB"/>
    <w:rsid w:val="00E711F3"/>
    <w:rsid w:val="00E77396"/>
    <w:rsid w:val="00E804B0"/>
    <w:rsid w:val="00E84CEB"/>
    <w:rsid w:val="00E866A5"/>
    <w:rsid w:val="00E91434"/>
    <w:rsid w:val="00EA43FB"/>
    <w:rsid w:val="00EA70EB"/>
    <w:rsid w:val="00EB1470"/>
    <w:rsid w:val="00EB5408"/>
    <w:rsid w:val="00EC7360"/>
    <w:rsid w:val="00EE7D3A"/>
    <w:rsid w:val="00EF6C37"/>
    <w:rsid w:val="00F01883"/>
    <w:rsid w:val="00F0268C"/>
    <w:rsid w:val="00F119B4"/>
    <w:rsid w:val="00F132AA"/>
    <w:rsid w:val="00F42097"/>
    <w:rsid w:val="00F55E26"/>
    <w:rsid w:val="00F64F21"/>
    <w:rsid w:val="00F73E3E"/>
    <w:rsid w:val="00F75927"/>
    <w:rsid w:val="00F77082"/>
    <w:rsid w:val="00F815F7"/>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131AE5"/>
  <w15:docId w15:val="{41ADD2F6-1676-4A03-918A-55AFCFB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styleId="UnresolvedMention">
    <w:name w:val="Unresolved Mention"/>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47088736">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3099710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60432805">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5697836">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07753052">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144421785">
      <w:bodyDiv w:val="1"/>
      <w:marLeft w:val="0"/>
      <w:marRight w:val="0"/>
      <w:marTop w:val="0"/>
      <w:marBottom w:val="0"/>
      <w:divBdr>
        <w:top w:val="none" w:sz="0" w:space="0" w:color="auto"/>
        <w:left w:val="none" w:sz="0" w:space="0" w:color="auto"/>
        <w:bottom w:val="none" w:sz="0" w:space="0" w:color="auto"/>
        <w:right w:val="none" w:sz="0" w:space="0" w:color="auto"/>
      </w:divBdr>
    </w:div>
    <w:div w:id="1275408416">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20574893">
      <w:bodyDiv w:val="1"/>
      <w:marLeft w:val="0"/>
      <w:marRight w:val="0"/>
      <w:marTop w:val="0"/>
      <w:marBottom w:val="0"/>
      <w:divBdr>
        <w:top w:val="none" w:sz="0" w:space="0" w:color="auto"/>
        <w:left w:val="none" w:sz="0" w:space="0" w:color="auto"/>
        <w:bottom w:val="none" w:sz="0" w:space="0" w:color="auto"/>
        <w:right w:val="none" w:sz="0" w:space="0" w:color="auto"/>
      </w:divBdr>
    </w:div>
    <w:div w:id="1662540776">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30944980">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0267957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3770d53c-bd17-423a-a432-f972ff08ea17"/>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34958884-07a2-4c1b-89fa-6f12bc62ed52"/>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8</TotalTime>
  <Pages>3</Pages>
  <Words>1048</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Summary-of-Key-Changes-01-09-2020</vt:lpstr>
    </vt:vector>
  </TitlesOfParts>
  <Company>ACT Government</Company>
  <LinksUpToDate>false</LinksUpToDate>
  <CharactersWithSpaces>5855</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Summary-of-Key-Changes-01-09-2020</dc:title>
  <dc:subject>Summary-of-Key-Changes-01-09-2020</dc:subject>
  <dc:creator>ACT Government</dc:creator>
  <cp:keywords>COVID-19</cp:keywords>
  <dc:description>Urdu</dc:description>
  <cp:lastModifiedBy>John Golubic</cp:lastModifiedBy>
  <cp:revision>5</cp:revision>
  <cp:lastPrinted>2020-07-28T00:19:00Z</cp:lastPrinted>
  <dcterms:created xsi:type="dcterms:W3CDTF">2020-09-07T00:11:00Z</dcterms:created>
  <dcterms:modified xsi:type="dcterms:W3CDTF">2020-09-07T00:21:00Z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