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BB9" w:rsidRDefault="00021BB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9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3"/>
        <w:gridCol w:w="7655"/>
      </w:tblGrid>
      <w:tr w:rsidR="00021BB9" w:rsidRPr="00B77383">
        <w:trPr>
          <w:trHeight w:val="474"/>
        </w:trPr>
        <w:tc>
          <w:tcPr>
            <w:tcW w:w="7343" w:type="dxa"/>
            <w:shd w:val="clear" w:color="auto" w:fill="17365D"/>
            <w:vAlign w:val="center"/>
          </w:tcPr>
          <w:p w:rsidR="00021BB9" w:rsidRPr="00B77383" w:rsidRDefault="009749A5">
            <w:pPr>
              <w:rPr>
                <w:rFonts w:asciiTheme="minorBidi" w:hAnsiTheme="minorBidi" w:cstheme="minorBidi"/>
                <w:color w:val="FFFFFF"/>
                <w:sz w:val="28"/>
                <w:szCs w:val="28"/>
              </w:rPr>
            </w:pPr>
            <w:bookmarkStart w:id="0" w:name="_gjdgxs" w:colFirst="0" w:colLast="0"/>
            <w:bookmarkEnd w:id="0"/>
            <w:r w:rsidRPr="00B77383">
              <w:rPr>
                <w:rFonts w:asciiTheme="minorBidi" w:hAnsiTheme="minorBidi" w:cstheme="minorBidi"/>
                <w:color w:val="FFFFFF"/>
                <w:sz w:val="28"/>
                <w:szCs w:val="28"/>
              </w:rPr>
              <w:t>English</w:t>
            </w:r>
          </w:p>
        </w:tc>
        <w:tc>
          <w:tcPr>
            <w:tcW w:w="7655" w:type="dxa"/>
            <w:shd w:val="clear" w:color="auto" w:fill="17365D"/>
            <w:vAlign w:val="center"/>
          </w:tcPr>
          <w:p w:rsidR="00021BB9" w:rsidRPr="00B77383" w:rsidRDefault="00B77383">
            <w:pPr>
              <w:rPr>
                <w:rFonts w:asciiTheme="minorBidi" w:hAnsiTheme="minorBidi" w:cstheme="minorBidi"/>
                <w:color w:val="FFFFFF"/>
                <w:sz w:val="28"/>
                <w:szCs w:val="28"/>
              </w:rPr>
            </w:pPr>
            <w:r w:rsidRPr="00B77383">
              <w:rPr>
                <w:rFonts w:asciiTheme="minorBidi" w:hAnsiTheme="minorBidi" w:cstheme="minorBidi"/>
                <w:color w:val="FFFFFF"/>
                <w:sz w:val="28"/>
                <w:szCs w:val="28"/>
              </w:rPr>
              <w:t>Greek</w:t>
            </w:r>
          </w:p>
        </w:tc>
      </w:tr>
      <w:tr w:rsidR="00021BB9">
        <w:trPr>
          <w:trHeight w:val="595"/>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FACTSHEET</w:t>
            </w:r>
          </w:p>
        </w:tc>
        <w:tc>
          <w:tcPr>
            <w:tcW w:w="7655" w:type="dxa"/>
            <w:shd w:val="clear" w:color="auto" w:fill="auto"/>
            <w:vAlign w:val="center"/>
          </w:tcPr>
          <w:p w:rsidR="00021BB9" w:rsidRPr="00B77383" w:rsidRDefault="009749A5">
            <w:pPr>
              <w:rPr>
                <w:rFonts w:asciiTheme="minorBidi" w:hAnsiTheme="minorBidi" w:cstheme="minorBidi"/>
              </w:rPr>
            </w:pPr>
            <w:r w:rsidRPr="00B77383">
              <w:rPr>
                <w:rFonts w:asciiTheme="minorBidi" w:hAnsiTheme="minorBidi" w:cstheme="minorBidi"/>
              </w:rPr>
              <w:t>ΕΝΗΜΕΡΩΤΙΚΟ ΔΕΛΤΙΟ</w:t>
            </w:r>
          </w:p>
        </w:tc>
      </w:tr>
      <w:tr w:rsidR="00021BB9">
        <w:trPr>
          <w:trHeight w:val="595"/>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HOSPITALITY VENUES</w:t>
            </w:r>
          </w:p>
        </w:tc>
        <w:tc>
          <w:tcPr>
            <w:tcW w:w="7655" w:type="dxa"/>
            <w:shd w:val="clear" w:color="auto" w:fill="auto"/>
            <w:vAlign w:val="center"/>
          </w:tcPr>
          <w:p w:rsidR="00021BB9" w:rsidRPr="00B77383" w:rsidRDefault="009749A5">
            <w:pPr>
              <w:rPr>
                <w:rFonts w:asciiTheme="minorBidi" w:hAnsiTheme="minorBidi" w:cstheme="minorBidi"/>
              </w:rPr>
            </w:pPr>
            <w:r w:rsidRPr="00B77383">
              <w:rPr>
                <w:rFonts w:asciiTheme="minorBidi" w:hAnsiTheme="minorBidi" w:cstheme="minorBidi"/>
              </w:rPr>
              <w:t>ΑΙΘΟΥΣΕΣ ΕΣΤΙΑΣΗΣ</w:t>
            </w:r>
          </w:p>
        </w:tc>
      </w:tr>
      <w:tr w:rsidR="00021BB9" w:rsidRPr="00B77383" w:rsidTr="00B77383">
        <w:trPr>
          <w:trHeight w:val="1554"/>
        </w:trPr>
        <w:tc>
          <w:tcPr>
            <w:tcW w:w="7343" w:type="dxa"/>
            <w:shd w:val="clear" w:color="auto" w:fill="auto"/>
            <w:vAlign w:val="center"/>
          </w:tcPr>
          <w:p w:rsidR="00021BB9" w:rsidRPr="00B77383" w:rsidRDefault="009749A5">
            <w:pPr>
              <w:ind w:left="22"/>
              <w:rPr>
                <w:rFonts w:asciiTheme="minorBidi" w:hAnsiTheme="minorBidi" w:cstheme="minorBidi"/>
                <w:b/>
              </w:rPr>
            </w:pPr>
            <w:r w:rsidRPr="00B77383">
              <w:rPr>
                <w:rFonts w:asciiTheme="minorBidi" w:hAnsiTheme="minorBidi" w:cstheme="minorBidi"/>
                <w:b/>
              </w:rPr>
              <w:t>From 12 noon on Friday 19 June, hospitality venues can have up to 100 customers seated in any ind</w:t>
            </w:r>
            <w:bookmarkStart w:id="1" w:name="_GoBack"/>
            <w:bookmarkEnd w:id="1"/>
            <w:r w:rsidRPr="00B77383">
              <w:rPr>
                <w:rFonts w:asciiTheme="minorBidi" w:hAnsiTheme="minorBidi" w:cstheme="minorBidi"/>
                <w:b/>
              </w:rPr>
              <w:t>oor space and 100 customers seated in any outdoor space, or one person per 4 square metres, whichever is lesser.</w:t>
            </w:r>
          </w:p>
        </w:tc>
        <w:tc>
          <w:tcPr>
            <w:tcW w:w="7655" w:type="dxa"/>
            <w:shd w:val="clear" w:color="auto" w:fill="auto"/>
            <w:vAlign w:val="center"/>
          </w:tcPr>
          <w:p w:rsidR="00021BB9" w:rsidRPr="00B77383" w:rsidRDefault="009749A5">
            <w:pPr>
              <w:rPr>
                <w:rFonts w:asciiTheme="minorBidi" w:hAnsiTheme="minorBidi" w:cstheme="minorBidi"/>
                <w:b/>
                <w:lang w:val="el-GR"/>
              </w:rPr>
            </w:pPr>
            <w:r w:rsidRPr="00B77383">
              <w:rPr>
                <w:rFonts w:asciiTheme="minorBidi" w:hAnsiTheme="minorBidi" w:cstheme="minorBidi"/>
                <w:b/>
                <w:lang w:val="el-GR"/>
              </w:rPr>
              <w:t>Από τις 12 το μεσημέρι την Παρασκευή 19 Ιουνίο</w:t>
            </w:r>
            <w:r w:rsidRPr="00B77383">
              <w:rPr>
                <w:rFonts w:asciiTheme="minorBidi" w:hAnsiTheme="minorBidi" w:cstheme="minorBidi"/>
                <w:b/>
                <w:lang w:val="el-GR"/>
              </w:rPr>
              <w:t>υ, οι αίθουσες εστίασης μπορούν να δέχονται έως 100 πελάτες καθήμενους σε κάθε εσωτερικό χώρο, ή ένα άτομο ανά 4 τετραγωνικα μέτρα, αν αυτό σημαίνει λιγότερα άτομα.</w:t>
            </w:r>
          </w:p>
        </w:tc>
      </w:tr>
      <w:tr w:rsidR="00021BB9" w:rsidRPr="00B77383">
        <w:trPr>
          <w:trHeight w:val="840"/>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 xml:space="preserve">Staff are excluded from both the patron limit and the one person per 4 square metre </w:t>
            </w:r>
            <w:proofErr w:type="gramStart"/>
            <w:r w:rsidRPr="00B77383">
              <w:rPr>
                <w:rFonts w:asciiTheme="minorBidi" w:hAnsiTheme="minorBidi" w:cstheme="minorBidi"/>
              </w:rPr>
              <w:t>rule</w:t>
            </w:r>
            <w:proofErr w:type="gramEnd"/>
            <w:r w:rsidRPr="00B77383">
              <w:rPr>
                <w:rFonts w:asciiTheme="minorBidi" w:hAnsiTheme="minorBidi" w:cstheme="minorBidi"/>
              </w:rPr>
              <w:t>.</w:t>
            </w:r>
          </w:p>
        </w:tc>
        <w:tc>
          <w:tcPr>
            <w:tcW w:w="7655" w:type="dxa"/>
            <w:shd w:val="clear" w:color="auto" w:fill="auto"/>
            <w:vAlign w:val="center"/>
          </w:tcPr>
          <w:p w:rsidR="00021BB9" w:rsidRPr="00B77383" w:rsidRDefault="009749A5">
            <w:pPr>
              <w:rPr>
                <w:rFonts w:asciiTheme="minorBidi" w:hAnsiTheme="minorBidi" w:cstheme="minorBidi"/>
                <w:lang w:val="el-GR"/>
              </w:rPr>
            </w:pPr>
            <w:r w:rsidRPr="00B77383">
              <w:rPr>
                <w:rFonts w:asciiTheme="minorBidi" w:hAnsiTheme="minorBidi" w:cstheme="minorBidi"/>
                <w:lang w:val="el-GR"/>
              </w:rPr>
              <w:t xml:space="preserve">Το προσωπικό εξαιρείται τόσο από το όριο του αριθμού ατόμων, όσο και από τον κανόνα του ενός ατόμου ανά 4 τετραγωνικά μέτρα. </w:t>
            </w:r>
          </w:p>
        </w:tc>
      </w:tr>
      <w:tr w:rsidR="00021BB9" w:rsidRPr="00B77383">
        <w:trPr>
          <w:trHeight w:val="1432"/>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The back of house, kitchen preparation and service counter areas are not included in the calculation of the one person per 4 square metre to determine your maximum allowable number of seated customers.</w:t>
            </w:r>
          </w:p>
        </w:tc>
        <w:tc>
          <w:tcPr>
            <w:tcW w:w="7655" w:type="dxa"/>
            <w:shd w:val="clear" w:color="auto" w:fill="auto"/>
            <w:vAlign w:val="center"/>
          </w:tcPr>
          <w:p w:rsidR="00021BB9" w:rsidRPr="00B77383" w:rsidRDefault="009749A5">
            <w:pPr>
              <w:rPr>
                <w:rFonts w:asciiTheme="minorBidi" w:hAnsiTheme="minorBidi" w:cstheme="minorBidi"/>
                <w:lang w:val="el-GR"/>
              </w:rPr>
            </w:pPr>
            <w:r w:rsidRPr="00B77383">
              <w:rPr>
                <w:rFonts w:asciiTheme="minorBidi" w:hAnsiTheme="minorBidi" w:cstheme="minorBidi"/>
                <w:lang w:val="el-GR"/>
              </w:rPr>
              <w:t>Οι βοηθητικοί χώροι, η κουζίνα και ο πάγκος εξυπηρέτησ</w:t>
            </w:r>
            <w:r w:rsidRPr="00B77383">
              <w:rPr>
                <w:rFonts w:asciiTheme="minorBidi" w:hAnsiTheme="minorBidi" w:cstheme="minorBidi"/>
                <w:lang w:val="el-GR"/>
              </w:rPr>
              <w:t>ης δεν περιλαμβάνονται στον υπολογισμό για την παρουσία ενός ατόμου ανά 4 τετραγωνικά μέτρα, προκειμένου να καθοριστεί ο μεγαλύτερος επιτρεπόμενος αριθμός καθήμενων πελατών.</w:t>
            </w:r>
          </w:p>
        </w:tc>
      </w:tr>
      <w:tr w:rsidR="00021BB9" w:rsidRPr="00B77383">
        <w:trPr>
          <w:trHeight w:val="2814"/>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The Risk Mitigation Guidance attached to the Public Health Directions provides th</w:t>
            </w:r>
            <w:r w:rsidRPr="00B77383">
              <w:rPr>
                <w:rFonts w:asciiTheme="minorBidi" w:hAnsiTheme="minorBidi" w:cstheme="minorBidi"/>
              </w:rPr>
              <w:t>at in a given occupied space, there be a density of no more than one person per 4 square metres of floor space (</w:t>
            </w:r>
            <w:proofErr w:type="gramStart"/>
            <w:r w:rsidRPr="00B77383">
              <w:rPr>
                <w:rFonts w:asciiTheme="minorBidi" w:hAnsiTheme="minorBidi" w:cstheme="minorBidi"/>
              </w:rPr>
              <w:t>taking into account</w:t>
            </w:r>
            <w:proofErr w:type="gramEnd"/>
            <w:r w:rsidRPr="00B77383">
              <w:rPr>
                <w:rFonts w:asciiTheme="minorBidi" w:hAnsiTheme="minorBidi" w:cstheme="minorBidi"/>
              </w:rPr>
              <w:t xml:space="preserve"> objects and items that may impact the total free space). This means that businesses need to consider items and objects that </w:t>
            </w:r>
            <w:r w:rsidRPr="00B77383">
              <w:rPr>
                <w:rFonts w:asciiTheme="minorBidi" w:hAnsiTheme="minorBidi" w:cstheme="minorBidi"/>
              </w:rPr>
              <w:t>may impact space for seating patrons, such as permanent fixtures (for example pylons, countertops, benches and gaming machines).</w:t>
            </w:r>
          </w:p>
        </w:tc>
        <w:tc>
          <w:tcPr>
            <w:tcW w:w="7655" w:type="dxa"/>
            <w:shd w:val="clear" w:color="auto" w:fill="auto"/>
            <w:vAlign w:val="center"/>
          </w:tcPr>
          <w:p w:rsidR="00021BB9" w:rsidRPr="00B77383" w:rsidRDefault="009749A5">
            <w:pPr>
              <w:rPr>
                <w:rFonts w:asciiTheme="minorBidi" w:hAnsiTheme="minorBidi" w:cstheme="minorBidi"/>
                <w:lang w:val="el-GR"/>
              </w:rPr>
            </w:pPr>
            <w:r w:rsidRPr="00B77383">
              <w:rPr>
                <w:rFonts w:asciiTheme="minorBidi" w:hAnsiTheme="minorBidi" w:cstheme="minorBidi"/>
                <w:lang w:val="el-GR"/>
              </w:rPr>
              <w:t>Η καθοδήγηση αποφυγής κινδύνων που συνδέεται με τις Οδηγίες Δημόσιας Υγείας ορίζει ότι σε έναν δεδομένο κατειλημμένο χώρο, πρέπ</w:t>
            </w:r>
            <w:r w:rsidRPr="00B77383">
              <w:rPr>
                <w:rFonts w:asciiTheme="minorBidi" w:hAnsiTheme="minorBidi" w:cstheme="minorBidi"/>
                <w:lang w:val="el-GR"/>
              </w:rPr>
              <w:t>ει να μην υπάρχουν περισσότερα από ένα άτομο ανά 4 τετραγωνικά μέτρα πατώματος (συνυπολογίζοντας τα αντικείμενα που μπορεί να επηρεάζουν τον συνολικό ελεύθερο χώρο). Αυτό σημαίνει ότι οι επιχειρήσεις πρέπει να λογαριάζουν τα αντικείμενα που μπορεί να επηρε</w:t>
            </w:r>
            <w:r w:rsidRPr="00B77383">
              <w:rPr>
                <w:rFonts w:asciiTheme="minorBidi" w:hAnsiTheme="minorBidi" w:cstheme="minorBidi"/>
                <w:lang w:val="el-GR"/>
              </w:rPr>
              <w:t xml:space="preserve">άζουν τον χώρο για τους καθήμενους πελάτες, όπως τα αναπόσπαστα εξαρτήματα (παραδείγματος χάριν, πυλώνες, πάγκοι και μηχανήματα παιχνιδιών). </w:t>
            </w:r>
          </w:p>
        </w:tc>
      </w:tr>
      <w:tr w:rsidR="00021BB9" w:rsidRPr="00B77383">
        <w:trPr>
          <w:trHeight w:val="975"/>
        </w:trPr>
        <w:tc>
          <w:tcPr>
            <w:tcW w:w="7343" w:type="dxa"/>
            <w:shd w:val="clear" w:color="auto" w:fill="auto"/>
            <w:vAlign w:val="center"/>
          </w:tcPr>
          <w:p w:rsidR="00021BB9" w:rsidRPr="00B77383" w:rsidRDefault="009749A5">
            <w:pPr>
              <w:ind w:left="22"/>
              <w:rPr>
                <w:rFonts w:asciiTheme="minorBidi" w:hAnsiTheme="minorBidi" w:cstheme="minorBidi"/>
                <w:b/>
              </w:rPr>
            </w:pPr>
            <w:r w:rsidRPr="00B77383">
              <w:rPr>
                <w:rFonts w:asciiTheme="minorBidi" w:hAnsiTheme="minorBidi" w:cstheme="minorBidi"/>
                <w:b/>
              </w:rPr>
              <w:lastRenderedPageBreak/>
              <w:t>How to calculate the number of people allowed in your premises</w:t>
            </w:r>
          </w:p>
        </w:tc>
        <w:tc>
          <w:tcPr>
            <w:tcW w:w="7655" w:type="dxa"/>
            <w:shd w:val="clear" w:color="auto" w:fill="auto"/>
            <w:vAlign w:val="center"/>
          </w:tcPr>
          <w:p w:rsidR="00021BB9" w:rsidRPr="00B77383" w:rsidRDefault="009749A5">
            <w:pPr>
              <w:rPr>
                <w:rFonts w:asciiTheme="minorBidi" w:hAnsiTheme="minorBidi" w:cstheme="minorBidi"/>
                <w:b/>
                <w:lang w:val="el-GR"/>
              </w:rPr>
            </w:pPr>
            <w:r w:rsidRPr="00B77383">
              <w:rPr>
                <w:rFonts w:asciiTheme="minorBidi" w:hAnsiTheme="minorBidi" w:cstheme="minorBidi"/>
                <w:b/>
                <w:lang w:val="el-GR"/>
              </w:rPr>
              <w:t>Πώς να υπολογίσετε τον αριθμό των ατόμων που επιτρέπονται στις εγκαταστάσεις σας</w:t>
            </w:r>
          </w:p>
        </w:tc>
      </w:tr>
      <w:tr w:rsidR="00021BB9" w:rsidRPr="00B77383" w:rsidTr="00B77383">
        <w:trPr>
          <w:trHeight w:val="3668"/>
        </w:trPr>
        <w:tc>
          <w:tcPr>
            <w:tcW w:w="7343" w:type="dxa"/>
            <w:shd w:val="clear" w:color="auto" w:fill="auto"/>
            <w:vAlign w:val="center"/>
          </w:tcPr>
          <w:p w:rsidR="00021BB9" w:rsidRPr="00B77383" w:rsidRDefault="009749A5">
            <w:pPr>
              <w:numPr>
                <w:ilvl w:val="0"/>
                <w:numId w:val="3"/>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Measure the length of available space for seated customers.</w:t>
            </w:r>
          </w:p>
          <w:p w:rsidR="00021BB9" w:rsidRPr="00B77383" w:rsidRDefault="009749A5">
            <w:pPr>
              <w:numPr>
                <w:ilvl w:val="0"/>
                <w:numId w:val="3"/>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Measure the width of available space for seated customers.</w:t>
            </w:r>
          </w:p>
          <w:p w:rsidR="00021BB9" w:rsidRPr="00B77383" w:rsidRDefault="009749A5">
            <w:pPr>
              <w:numPr>
                <w:ilvl w:val="0"/>
                <w:numId w:val="3"/>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Multiply the length by the width to calculate the area of your space in square metres.</w:t>
            </w:r>
          </w:p>
          <w:p w:rsidR="00021BB9" w:rsidRPr="00B77383" w:rsidRDefault="009749A5">
            <w:pPr>
              <w:numPr>
                <w:ilvl w:val="0"/>
                <w:numId w:val="3"/>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 xml:space="preserve">Divide the space (calculated in square metres) by </w:t>
            </w:r>
            <w:r w:rsidRPr="00B77383">
              <w:rPr>
                <w:rFonts w:asciiTheme="minorBidi" w:hAnsiTheme="minorBidi" w:cstheme="minorBidi"/>
                <w:color w:val="000000"/>
              </w:rPr>
              <w:t>four to calculate the maximum number of seated customers allowed (excluding staff).</w:t>
            </w:r>
          </w:p>
          <w:p w:rsidR="00021BB9" w:rsidRPr="00B77383" w:rsidRDefault="009749A5">
            <w:pPr>
              <w:numPr>
                <w:ilvl w:val="0"/>
                <w:numId w:val="3"/>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Consider items and objects that may impact the total free space of the premise such as pylons and countertops.</w:t>
            </w:r>
          </w:p>
        </w:tc>
        <w:tc>
          <w:tcPr>
            <w:tcW w:w="7655" w:type="dxa"/>
            <w:shd w:val="clear" w:color="auto" w:fill="auto"/>
            <w:vAlign w:val="center"/>
          </w:tcPr>
          <w:p w:rsidR="00021BB9" w:rsidRPr="00B77383" w:rsidRDefault="009749A5">
            <w:pPr>
              <w:numPr>
                <w:ilvl w:val="0"/>
                <w:numId w:val="4"/>
              </w:numPr>
              <w:rPr>
                <w:rFonts w:asciiTheme="minorBidi" w:hAnsiTheme="minorBidi" w:cstheme="minorBidi"/>
                <w:lang w:val="el-GR"/>
              </w:rPr>
            </w:pPr>
            <w:r w:rsidRPr="00B77383">
              <w:rPr>
                <w:rFonts w:asciiTheme="minorBidi" w:hAnsiTheme="minorBidi" w:cstheme="minorBidi"/>
                <w:lang w:val="el-GR"/>
              </w:rPr>
              <w:t>Μετρήστε το μήκος του διαθέσιμου χώρου για καθήμενους πελάτες</w:t>
            </w:r>
            <w:r w:rsidRPr="00B77383">
              <w:rPr>
                <w:rFonts w:asciiTheme="minorBidi" w:hAnsiTheme="minorBidi" w:cstheme="minorBidi"/>
                <w:lang w:val="el-GR"/>
              </w:rPr>
              <w:t>.</w:t>
            </w:r>
          </w:p>
          <w:p w:rsidR="00021BB9" w:rsidRPr="00B77383" w:rsidRDefault="009749A5">
            <w:pPr>
              <w:numPr>
                <w:ilvl w:val="0"/>
                <w:numId w:val="4"/>
              </w:numPr>
              <w:rPr>
                <w:rFonts w:asciiTheme="minorBidi" w:hAnsiTheme="minorBidi" w:cstheme="minorBidi"/>
                <w:lang w:val="el-GR"/>
              </w:rPr>
            </w:pPr>
            <w:r w:rsidRPr="00B77383">
              <w:rPr>
                <w:rFonts w:asciiTheme="minorBidi" w:hAnsiTheme="minorBidi" w:cstheme="minorBidi"/>
                <w:lang w:val="el-GR"/>
              </w:rPr>
              <w:t xml:space="preserve">Μετρήστε το πλάτος του διαθέσιμου χώρου για καθήμενους πελάτες. </w:t>
            </w:r>
          </w:p>
          <w:p w:rsidR="00021BB9" w:rsidRPr="00B77383" w:rsidRDefault="009749A5">
            <w:pPr>
              <w:numPr>
                <w:ilvl w:val="0"/>
                <w:numId w:val="4"/>
              </w:numPr>
              <w:rPr>
                <w:rFonts w:asciiTheme="minorBidi" w:hAnsiTheme="minorBidi" w:cstheme="minorBidi"/>
                <w:lang w:val="el-GR"/>
              </w:rPr>
            </w:pPr>
            <w:r w:rsidRPr="00B77383">
              <w:rPr>
                <w:rFonts w:asciiTheme="minorBidi" w:hAnsiTheme="minorBidi" w:cstheme="minorBidi"/>
                <w:lang w:val="el-GR"/>
              </w:rPr>
              <w:t xml:space="preserve">Πολλαπλασιάστε το μήκος με το πλάτος, για να υπολογίσετε το εμβαδόν του χώρου σας σε τετραγωνικά μέτρα. </w:t>
            </w:r>
          </w:p>
          <w:p w:rsidR="00021BB9" w:rsidRPr="00B77383" w:rsidRDefault="009749A5">
            <w:pPr>
              <w:numPr>
                <w:ilvl w:val="0"/>
                <w:numId w:val="4"/>
              </w:numPr>
              <w:rPr>
                <w:rFonts w:asciiTheme="minorBidi" w:hAnsiTheme="minorBidi" w:cstheme="minorBidi"/>
                <w:lang w:val="el-GR"/>
              </w:rPr>
            </w:pPr>
            <w:r w:rsidRPr="00B77383">
              <w:rPr>
                <w:rFonts w:asciiTheme="minorBidi" w:hAnsiTheme="minorBidi" w:cstheme="minorBidi"/>
                <w:lang w:val="el-GR"/>
              </w:rPr>
              <w:t>Διαιρέστε το χώρο (υπολογισμένο σε τετραγωνικά μέτρα) διά τέσσερα για να υπολογίσετε</w:t>
            </w:r>
            <w:r w:rsidRPr="00B77383">
              <w:rPr>
                <w:rFonts w:asciiTheme="minorBidi" w:hAnsiTheme="minorBidi" w:cstheme="minorBidi"/>
                <w:lang w:val="el-GR"/>
              </w:rPr>
              <w:t xml:space="preserve"> τον μέγιστο επιτρεπόμενο αριθμό καθήμενων πελατών (εξαιρουμένου του προσωπικού). </w:t>
            </w:r>
          </w:p>
          <w:p w:rsidR="00021BB9" w:rsidRPr="00B77383" w:rsidRDefault="009749A5">
            <w:pPr>
              <w:numPr>
                <w:ilvl w:val="0"/>
                <w:numId w:val="4"/>
              </w:numPr>
              <w:rPr>
                <w:rFonts w:asciiTheme="minorBidi" w:hAnsiTheme="minorBidi" w:cstheme="minorBidi"/>
                <w:lang w:val="el-GR"/>
              </w:rPr>
            </w:pPr>
            <w:r w:rsidRPr="00B77383">
              <w:rPr>
                <w:rFonts w:asciiTheme="minorBidi" w:hAnsiTheme="minorBidi" w:cstheme="minorBidi"/>
                <w:lang w:val="el-GR"/>
              </w:rPr>
              <w:t xml:space="preserve">Υπολογίστε τα αντικείμενα που μπορεί να επηρεάσει τον συνολικό ελεύθερο χώρο στις εγκαταστάσεις, όπως πυλώνες και πάγκους. </w:t>
            </w:r>
          </w:p>
        </w:tc>
      </w:tr>
      <w:tr w:rsidR="00021BB9">
        <w:trPr>
          <w:trHeight w:val="595"/>
        </w:trPr>
        <w:tc>
          <w:tcPr>
            <w:tcW w:w="7343" w:type="dxa"/>
            <w:shd w:val="clear" w:color="auto" w:fill="auto"/>
            <w:vAlign w:val="center"/>
          </w:tcPr>
          <w:p w:rsidR="00021BB9" w:rsidRPr="00B77383" w:rsidRDefault="009749A5">
            <w:pPr>
              <w:ind w:left="22"/>
              <w:rPr>
                <w:rFonts w:asciiTheme="minorBidi" w:hAnsiTheme="minorBidi" w:cstheme="minorBidi"/>
                <w:b/>
              </w:rPr>
            </w:pPr>
            <w:r w:rsidRPr="00B77383">
              <w:rPr>
                <w:rFonts w:asciiTheme="minorBidi" w:hAnsiTheme="minorBidi" w:cstheme="minorBidi"/>
                <w:b/>
              </w:rPr>
              <w:t>For example:</w:t>
            </w:r>
          </w:p>
        </w:tc>
        <w:tc>
          <w:tcPr>
            <w:tcW w:w="7655" w:type="dxa"/>
            <w:shd w:val="clear" w:color="auto" w:fill="auto"/>
            <w:vAlign w:val="center"/>
          </w:tcPr>
          <w:p w:rsidR="00021BB9" w:rsidRPr="00B77383" w:rsidRDefault="009749A5">
            <w:pPr>
              <w:rPr>
                <w:rFonts w:asciiTheme="minorBidi" w:hAnsiTheme="minorBidi" w:cstheme="minorBidi"/>
                <w:b/>
              </w:rPr>
            </w:pPr>
            <w:r w:rsidRPr="00B77383">
              <w:rPr>
                <w:rFonts w:asciiTheme="minorBidi" w:hAnsiTheme="minorBidi" w:cstheme="minorBidi"/>
                <w:b/>
              </w:rPr>
              <w:t>Παρα</w:t>
            </w:r>
            <w:proofErr w:type="spellStart"/>
            <w:r w:rsidRPr="00B77383">
              <w:rPr>
                <w:rFonts w:asciiTheme="minorBidi" w:hAnsiTheme="minorBidi" w:cstheme="minorBidi"/>
                <w:b/>
              </w:rPr>
              <w:t>δείγμ</w:t>
            </w:r>
            <w:proofErr w:type="spellEnd"/>
            <w:r w:rsidRPr="00B77383">
              <w:rPr>
                <w:rFonts w:asciiTheme="minorBidi" w:hAnsiTheme="minorBidi" w:cstheme="minorBidi"/>
                <w:b/>
              </w:rPr>
              <w:t xml:space="preserve">ατος </w:t>
            </w:r>
            <w:proofErr w:type="spellStart"/>
            <w:r w:rsidRPr="00B77383">
              <w:rPr>
                <w:rFonts w:asciiTheme="minorBidi" w:hAnsiTheme="minorBidi" w:cstheme="minorBidi"/>
                <w:b/>
              </w:rPr>
              <w:t>χάριν</w:t>
            </w:r>
            <w:proofErr w:type="spellEnd"/>
            <w:r w:rsidRPr="00B77383">
              <w:rPr>
                <w:rFonts w:asciiTheme="minorBidi" w:hAnsiTheme="minorBidi" w:cstheme="minorBidi"/>
                <w:b/>
              </w:rPr>
              <w:t>:</w:t>
            </w:r>
          </w:p>
        </w:tc>
      </w:tr>
      <w:tr w:rsidR="00021BB9" w:rsidTr="00B77383">
        <w:trPr>
          <w:trHeight w:val="678"/>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10m wide x 18m long = 180 square metres. Divide 180 by 4 = 45</w:t>
            </w:r>
          </w:p>
        </w:tc>
        <w:tc>
          <w:tcPr>
            <w:tcW w:w="7655" w:type="dxa"/>
            <w:shd w:val="clear" w:color="auto" w:fill="auto"/>
            <w:vAlign w:val="center"/>
          </w:tcPr>
          <w:p w:rsidR="00021BB9" w:rsidRPr="00B77383" w:rsidRDefault="009749A5">
            <w:pPr>
              <w:rPr>
                <w:rFonts w:asciiTheme="minorBidi" w:hAnsiTheme="minorBidi" w:cstheme="minorBidi"/>
              </w:rPr>
            </w:pPr>
            <w:r w:rsidRPr="00B77383">
              <w:rPr>
                <w:rFonts w:asciiTheme="minorBidi" w:hAnsiTheme="minorBidi" w:cstheme="minorBidi"/>
                <w:lang w:val="el-GR"/>
              </w:rPr>
              <w:t xml:space="preserve">10μ πλάτος Χ 18μ μήκος = 180 τετραγωνικά μέτρα. </w:t>
            </w:r>
            <w:proofErr w:type="spellStart"/>
            <w:r w:rsidRPr="00B77383">
              <w:rPr>
                <w:rFonts w:asciiTheme="minorBidi" w:hAnsiTheme="minorBidi" w:cstheme="minorBidi"/>
              </w:rPr>
              <w:t>Δι</w:t>
            </w:r>
            <w:proofErr w:type="spellEnd"/>
            <w:r w:rsidRPr="00B77383">
              <w:rPr>
                <w:rFonts w:asciiTheme="minorBidi" w:hAnsiTheme="minorBidi" w:cstheme="minorBidi"/>
              </w:rPr>
              <w:t xml:space="preserve">αιρέστε 180 </w:t>
            </w:r>
            <w:proofErr w:type="spellStart"/>
            <w:r w:rsidRPr="00B77383">
              <w:rPr>
                <w:rFonts w:asciiTheme="minorBidi" w:hAnsiTheme="minorBidi" w:cstheme="minorBidi"/>
              </w:rPr>
              <w:t>διά</w:t>
            </w:r>
            <w:proofErr w:type="spellEnd"/>
            <w:r w:rsidRPr="00B77383">
              <w:rPr>
                <w:rFonts w:asciiTheme="minorBidi" w:hAnsiTheme="minorBidi" w:cstheme="minorBidi"/>
              </w:rPr>
              <w:t xml:space="preserve"> 4 = 45</w:t>
            </w:r>
          </w:p>
        </w:tc>
      </w:tr>
      <w:tr w:rsidR="00021BB9">
        <w:trPr>
          <w:trHeight w:val="595"/>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Maximum people allowed: 45</w:t>
            </w:r>
          </w:p>
        </w:tc>
        <w:tc>
          <w:tcPr>
            <w:tcW w:w="7655" w:type="dxa"/>
            <w:shd w:val="clear" w:color="auto" w:fill="auto"/>
            <w:vAlign w:val="center"/>
          </w:tcPr>
          <w:p w:rsidR="00021BB9" w:rsidRPr="00B77383" w:rsidRDefault="009749A5">
            <w:pPr>
              <w:rPr>
                <w:rFonts w:asciiTheme="minorBidi" w:hAnsiTheme="minorBidi" w:cstheme="minorBidi"/>
              </w:rPr>
            </w:pPr>
            <w:proofErr w:type="spellStart"/>
            <w:r w:rsidRPr="00B77383">
              <w:rPr>
                <w:rFonts w:asciiTheme="minorBidi" w:hAnsiTheme="minorBidi" w:cstheme="minorBidi"/>
              </w:rPr>
              <w:t>Μέγιστος</w:t>
            </w:r>
            <w:proofErr w:type="spellEnd"/>
            <w:r w:rsidRPr="00B77383">
              <w:rPr>
                <w:rFonts w:asciiTheme="minorBidi" w:hAnsiTheme="minorBidi" w:cstheme="minorBidi"/>
              </w:rPr>
              <w:t xml:space="preserve"> επ</w:t>
            </w:r>
            <w:proofErr w:type="spellStart"/>
            <w:r w:rsidRPr="00B77383">
              <w:rPr>
                <w:rFonts w:asciiTheme="minorBidi" w:hAnsiTheme="minorBidi" w:cstheme="minorBidi"/>
              </w:rPr>
              <w:t>ιτρε</w:t>
            </w:r>
            <w:proofErr w:type="spellEnd"/>
            <w:r w:rsidRPr="00B77383">
              <w:rPr>
                <w:rFonts w:asciiTheme="minorBidi" w:hAnsiTheme="minorBidi" w:cstheme="minorBidi"/>
              </w:rPr>
              <w:t>πόμενος α</w:t>
            </w:r>
            <w:proofErr w:type="spellStart"/>
            <w:r w:rsidRPr="00B77383">
              <w:rPr>
                <w:rFonts w:asciiTheme="minorBidi" w:hAnsiTheme="minorBidi" w:cstheme="minorBidi"/>
              </w:rPr>
              <w:t>ριθμός</w:t>
            </w:r>
            <w:proofErr w:type="spellEnd"/>
            <w:r w:rsidRPr="00B77383">
              <w:rPr>
                <w:rFonts w:asciiTheme="minorBidi" w:hAnsiTheme="minorBidi" w:cstheme="minorBidi"/>
              </w:rPr>
              <w:t xml:space="preserve"> α</w:t>
            </w:r>
            <w:proofErr w:type="spellStart"/>
            <w:r w:rsidRPr="00B77383">
              <w:rPr>
                <w:rFonts w:asciiTheme="minorBidi" w:hAnsiTheme="minorBidi" w:cstheme="minorBidi"/>
              </w:rPr>
              <w:t>τόμων</w:t>
            </w:r>
            <w:proofErr w:type="spellEnd"/>
            <w:r w:rsidRPr="00B77383">
              <w:rPr>
                <w:rFonts w:asciiTheme="minorBidi" w:hAnsiTheme="minorBidi" w:cstheme="minorBidi"/>
              </w:rPr>
              <w:t>: 45</w:t>
            </w:r>
          </w:p>
        </w:tc>
      </w:tr>
      <w:tr w:rsidR="00021BB9" w:rsidRPr="00B77383">
        <w:trPr>
          <w:trHeight w:val="595"/>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Always round down to the nearest whole number.</w:t>
            </w:r>
          </w:p>
        </w:tc>
        <w:tc>
          <w:tcPr>
            <w:tcW w:w="7655" w:type="dxa"/>
            <w:shd w:val="clear" w:color="auto" w:fill="auto"/>
            <w:vAlign w:val="center"/>
          </w:tcPr>
          <w:p w:rsidR="00021BB9" w:rsidRPr="00B77383" w:rsidRDefault="009749A5">
            <w:pPr>
              <w:rPr>
                <w:rFonts w:asciiTheme="minorBidi" w:hAnsiTheme="minorBidi" w:cstheme="minorBidi"/>
                <w:lang w:val="el-GR"/>
              </w:rPr>
            </w:pPr>
            <w:r w:rsidRPr="00B77383">
              <w:rPr>
                <w:rFonts w:asciiTheme="minorBidi" w:hAnsiTheme="minorBidi" w:cstheme="minorBidi"/>
                <w:lang w:val="el-GR"/>
              </w:rPr>
              <w:t>Πάντοτε στρογγυλοποιήστε στον κοντινότερο ολόκληρο αριθμό.</w:t>
            </w:r>
          </w:p>
        </w:tc>
      </w:tr>
      <w:tr w:rsidR="00021BB9" w:rsidRPr="00B77383" w:rsidTr="00B77383">
        <w:trPr>
          <w:trHeight w:val="1189"/>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Remember to maintain physical distancing of 1.5 metres between tables and maintain good hand hygiene.</w:t>
            </w:r>
          </w:p>
        </w:tc>
        <w:tc>
          <w:tcPr>
            <w:tcW w:w="7655" w:type="dxa"/>
            <w:shd w:val="clear" w:color="auto" w:fill="auto"/>
            <w:vAlign w:val="center"/>
          </w:tcPr>
          <w:p w:rsidR="00021BB9" w:rsidRPr="00B77383" w:rsidRDefault="009749A5">
            <w:pPr>
              <w:rPr>
                <w:rFonts w:asciiTheme="minorBidi" w:hAnsiTheme="minorBidi" w:cstheme="minorBidi"/>
                <w:lang w:val="el-GR"/>
              </w:rPr>
            </w:pPr>
            <w:r w:rsidRPr="00B77383">
              <w:rPr>
                <w:rFonts w:asciiTheme="minorBidi" w:hAnsiTheme="minorBidi" w:cstheme="minorBidi"/>
                <w:lang w:val="el-GR"/>
              </w:rPr>
              <w:t>Θυμη</w:t>
            </w:r>
            <w:r w:rsidRPr="00B77383">
              <w:rPr>
                <w:rFonts w:asciiTheme="minorBidi" w:hAnsiTheme="minorBidi" w:cstheme="minorBidi"/>
                <w:lang w:val="el-GR"/>
              </w:rPr>
              <w:t>θείτε να διατηρήσετε την σωματική απόσταση ασφαλείας 1,5 μέτρου μεταξύ των τραπεζιών και να τηρείτε τους κανόνες καλής υγιεινής χεριών.</w:t>
            </w:r>
          </w:p>
        </w:tc>
      </w:tr>
    </w:tbl>
    <w:p w:rsidR="00021BB9" w:rsidRPr="00B77383" w:rsidRDefault="00021BB9">
      <w:pPr>
        <w:ind w:left="-426"/>
        <w:rPr>
          <w:rFonts w:ascii="Arial" w:eastAsia="Arial" w:hAnsi="Arial" w:cs="Arial"/>
          <w:lang w:val="el-GR"/>
        </w:rPr>
      </w:pPr>
    </w:p>
    <w:p w:rsidR="00021BB9" w:rsidRPr="00B77383" w:rsidRDefault="00021BB9">
      <w:pPr>
        <w:ind w:left="-426"/>
        <w:rPr>
          <w:rFonts w:ascii="Arial" w:eastAsia="Arial" w:hAnsi="Arial" w:cs="Arial"/>
          <w:lang w:val="el-GR"/>
        </w:rPr>
      </w:pPr>
    </w:p>
    <w:p w:rsidR="00021BB9" w:rsidRPr="00B77383" w:rsidRDefault="00021BB9">
      <w:pPr>
        <w:ind w:left="-426"/>
        <w:rPr>
          <w:rFonts w:ascii="Arial" w:eastAsia="Arial" w:hAnsi="Arial" w:cs="Arial"/>
          <w:lang w:val="el-GR"/>
        </w:rPr>
      </w:pPr>
    </w:p>
    <w:p w:rsidR="00021BB9" w:rsidRPr="00B77383" w:rsidRDefault="00021BB9">
      <w:pPr>
        <w:ind w:left="-426"/>
        <w:rPr>
          <w:rFonts w:ascii="Arial" w:eastAsia="Arial" w:hAnsi="Arial" w:cs="Arial"/>
          <w:lang w:val="el-GR"/>
        </w:rPr>
      </w:pPr>
    </w:p>
    <w:tbl>
      <w:tblPr>
        <w:tblStyle w:val="a0"/>
        <w:tblW w:w="149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3"/>
        <w:gridCol w:w="7655"/>
      </w:tblGrid>
      <w:tr w:rsidR="00021BB9" w:rsidRPr="00B77383">
        <w:trPr>
          <w:trHeight w:val="595"/>
        </w:trPr>
        <w:tc>
          <w:tcPr>
            <w:tcW w:w="7343" w:type="dxa"/>
            <w:shd w:val="clear" w:color="auto" w:fill="auto"/>
            <w:vAlign w:val="center"/>
          </w:tcPr>
          <w:p w:rsidR="00021BB9" w:rsidRPr="00B77383" w:rsidRDefault="009749A5">
            <w:pPr>
              <w:ind w:left="22"/>
              <w:rPr>
                <w:rFonts w:asciiTheme="minorBidi" w:hAnsiTheme="minorBidi" w:cstheme="minorBidi"/>
                <w:b/>
              </w:rPr>
            </w:pPr>
            <w:r w:rsidRPr="00B77383">
              <w:rPr>
                <w:rFonts w:asciiTheme="minorBidi" w:hAnsiTheme="minorBidi" w:cstheme="minorBidi"/>
                <w:b/>
              </w:rPr>
              <w:t>How to determine how many people can get takeaway</w:t>
            </w:r>
          </w:p>
        </w:tc>
        <w:tc>
          <w:tcPr>
            <w:tcW w:w="7655" w:type="dxa"/>
            <w:shd w:val="clear" w:color="auto" w:fill="auto"/>
            <w:vAlign w:val="center"/>
          </w:tcPr>
          <w:p w:rsidR="00021BB9" w:rsidRPr="00B77383" w:rsidRDefault="009749A5">
            <w:pPr>
              <w:rPr>
                <w:rFonts w:asciiTheme="minorBidi" w:hAnsiTheme="minorBidi" w:cstheme="minorBidi"/>
                <w:b/>
                <w:lang w:val="el-GR"/>
              </w:rPr>
            </w:pPr>
            <w:r w:rsidRPr="00B77383">
              <w:rPr>
                <w:rFonts w:asciiTheme="minorBidi" w:hAnsiTheme="minorBidi" w:cstheme="minorBidi"/>
                <w:b/>
                <w:lang w:val="el-GR"/>
              </w:rPr>
              <w:t>Πώς να ορίσετε πόσοι άνθρωποι μπορούν να έρθουν για να πάρουν φαγητό σε πακέτο</w:t>
            </w:r>
          </w:p>
        </w:tc>
      </w:tr>
      <w:tr w:rsidR="00021BB9" w:rsidRPr="00B77383">
        <w:trPr>
          <w:trHeight w:val="3776"/>
        </w:trPr>
        <w:tc>
          <w:tcPr>
            <w:tcW w:w="7343" w:type="dxa"/>
            <w:shd w:val="clear" w:color="auto" w:fill="auto"/>
            <w:vAlign w:val="center"/>
          </w:tcPr>
          <w:p w:rsidR="00021BB9" w:rsidRPr="00B77383" w:rsidRDefault="009749A5">
            <w:pPr>
              <w:numPr>
                <w:ilvl w:val="0"/>
                <w:numId w:val="6"/>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 xml:space="preserve">The number of people getting takeaway is unlimited </w:t>
            </w:r>
            <w:proofErr w:type="gramStart"/>
            <w:r w:rsidRPr="00B77383">
              <w:rPr>
                <w:rFonts w:asciiTheme="minorBidi" w:hAnsiTheme="minorBidi" w:cstheme="minorBidi"/>
                <w:color w:val="000000"/>
              </w:rPr>
              <w:t>as long as</w:t>
            </w:r>
            <w:proofErr w:type="gramEnd"/>
            <w:r w:rsidRPr="00B77383">
              <w:rPr>
                <w:rFonts w:asciiTheme="minorBidi" w:hAnsiTheme="minorBidi" w:cstheme="minorBidi"/>
                <w:color w:val="000000"/>
              </w:rPr>
              <w:t xml:space="preserve"> they can practise physical distancing safely.</w:t>
            </w:r>
          </w:p>
          <w:p w:rsidR="00021BB9" w:rsidRPr="00B77383" w:rsidRDefault="009749A5">
            <w:pPr>
              <w:numPr>
                <w:ilvl w:val="0"/>
                <w:numId w:val="6"/>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Make sure anyone picking up takeaway is physically distanced from other people, including patrons who are dining in.</w:t>
            </w:r>
          </w:p>
          <w:p w:rsidR="00021BB9" w:rsidRPr="00B77383" w:rsidRDefault="009749A5">
            <w:pPr>
              <w:numPr>
                <w:ilvl w:val="0"/>
                <w:numId w:val="6"/>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 xml:space="preserve">You may be able to have people </w:t>
            </w:r>
            <w:r w:rsidRPr="00B77383">
              <w:rPr>
                <w:rFonts w:asciiTheme="minorBidi" w:hAnsiTheme="minorBidi" w:cstheme="minorBidi"/>
                <w:color w:val="000000"/>
              </w:rPr>
              <w:t>wait outside on the footpath for a takeaway coffee or meal.</w:t>
            </w:r>
          </w:p>
          <w:p w:rsidR="00021BB9" w:rsidRPr="00B77383" w:rsidRDefault="009749A5">
            <w:pPr>
              <w:numPr>
                <w:ilvl w:val="0"/>
                <w:numId w:val="6"/>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Ask people to wait outside if there is not enough space inside your premises for them. That is, if you have reached your limit for customers.</w:t>
            </w:r>
          </w:p>
          <w:p w:rsidR="00021BB9" w:rsidRPr="00B77383" w:rsidRDefault="009749A5">
            <w:pPr>
              <w:numPr>
                <w:ilvl w:val="0"/>
                <w:numId w:val="6"/>
              </w:numPr>
              <w:pBdr>
                <w:top w:val="nil"/>
                <w:left w:val="nil"/>
                <w:bottom w:val="nil"/>
                <w:right w:val="nil"/>
                <w:between w:val="nil"/>
              </w:pBdr>
              <w:rPr>
                <w:rFonts w:asciiTheme="minorBidi" w:hAnsiTheme="minorBidi" w:cstheme="minorBidi"/>
                <w:color w:val="000000"/>
              </w:rPr>
            </w:pPr>
            <w:r w:rsidRPr="00B77383">
              <w:rPr>
                <w:rFonts w:asciiTheme="minorBidi" w:hAnsiTheme="minorBidi" w:cstheme="minorBidi"/>
                <w:color w:val="000000"/>
              </w:rPr>
              <w:t>Consider floor markings to support queuing.</w:t>
            </w:r>
          </w:p>
        </w:tc>
        <w:tc>
          <w:tcPr>
            <w:tcW w:w="7655" w:type="dxa"/>
            <w:shd w:val="clear" w:color="auto" w:fill="auto"/>
            <w:vAlign w:val="center"/>
          </w:tcPr>
          <w:p w:rsidR="00021BB9" w:rsidRPr="00B77383" w:rsidRDefault="009749A5">
            <w:pPr>
              <w:numPr>
                <w:ilvl w:val="0"/>
                <w:numId w:val="1"/>
              </w:numPr>
              <w:pBdr>
                <w:top w:val="nil"/>
                <w:left w:val="nil"/>
                <w:bottom w:val="nil"/>
                <w:right w:val="nil"/>
                <w:between w:val="nil"/>
              </w:pBdr>
              <w:rPr>
                <w:rFonts w:asciiTheme="minorBidi" w:hAnsiTheme="minorBidi" w:cstheme="minorBidi"/>
                <w:lang w:val="el-GR"/>
              </w:rPr>
            </w:pPr>
            <w:r w:rsidRPr="00B77383">
              <w:rPr>
                <w:rFonts w:asciiTheme="minorBidi" w:hAnsiTheme="minorBidi" w:cstheme="minorBidi"/>
                <w:lang w:val="el-GR"/>
              </w:rPr>
              <w:t xml:space="preserve">Ο αριθμός </w:t>
            </w:r>
            <w:r w:rsidRPr="00B77383">
              <w:rPr>
                <w:rFonts w:asciiTheme="minorBidi" w:hAnsiTheme="minorBidi" w:cstheme="minorBidi"/>
                <w:lang w:val="el-GR"/>
              </w:rPr>
              <w:t xml:space="preserve">των ατόμων που μπορούν να παραλάβουν φαγητό σε πακέτο είναι απεριόριστος, εφόσον τηρούνται οι κανόνες σωματικής απόστασης ασφαλείας. </w:t>
            </w:r>
          </w:p>
          <w:p w:rsidR="00021BB9" w:rsidRPr="00B77383" w:rsidRDefault="009749A5">
            <w:pPr>
              <w:numPr>
                <w:ilvl w:val="0"/>
                <w:numId w:val="1"/>
              </w:numPr>
              <w:pBdr>
                <w:top w:val="nil"/>
                <w:left w:val="nil"/>
                <w:bottom w:val="nil"/>
                <w:right w:val="nil"/>
                <w:between w:val="nil"/>
              </w:pBdr>
              <w:rPr>
                <w:rFonts w:asciiTheme="minorBidi" w:hAnsiTheme="minorBidi" w:cstheme="minorBidi"/>
                <w:lang w:val="el-GR"/>
              </w:rPr>
            </w:pPr>
            <w:r w:rsidRPr="00B77383">
              <w:rPr>
                <w:rFonts w:asciiTheme="minorBidi" w:hAnsiTheme="minorBidi" w:cstheme="minorBidi"/>
                <w:lang w:val="el-GR"/>
              </w:rPr>
              <w:t>Διασφαλίστε ότι όποιος παραλαμβάνει φαγητό σε πακέτο βρίσκεται σε απόσταση ασφαλείας από τα άλλα άτομα, περιλαμβανομένων τ</w:t>
            </w:r>
            <w:r w:rsidRPr="00B77383">
              <w:rPr>
                <w:rFonts w:asciiTheme="minorBidi" w:hAnsiTheme="minorBidi" w:cstheme="minorBidi"/>
                <w:lang w:val="el-GR"/>
              </w:rPr>
              <w:t>ων καθήμενων πελατών.</w:t>
            </w:r>
          </w:p>
          <w:p w:rsidR="00021BB9" w:rsidRPr="00B77383" w:rsidRDefault="009749A5">
            <w:pPr>
              <w:numPr>
                <w:ilvl w:val="0"/>
                <w:numId w:val="1"/>
              </w:numPr>
              <w:pBdr>
                <w:top w:val="nil"/>
                <w:left w:val="nil"/>
                <w:bottom w:val="nil"/>
                <w:right w:val="nil"/>
                <w:between w:val="nil"/>
              </w:pBdr>
              <w:rPr>
                <w:rFonts w:asciiTheme="minorBidi" w:hAnsiTheme="minorBidi" w:cstheme="minorBidi"/>
                <w:lang w:val="el-GR"/>
              </w:rPr>
            </w:pPr>
            <w:r w:rsidRPr="00B77383">
              <w:rPr>
                <w:rFonts w:asciiTheme="minorBidi" w:hAnsiTheme="minorBidi" w:cstheme="minorBidi"/>
                <w:lang w:val="el-GR"/>
              </w:rPr>
              <w:t xml:space="preserve"> Μπορείτε να ζητήσετε από τους πελάτες να περιμένουν έξω στο πεζοδρόμιο για να παραλάβουν καφέ ή φαγητό σε πακέτο.</w:t>
            </w:r>
          </w:p>
          <w:p w:rsidR="00021BB9" w:rsidRPr="00B77383" w:rsidRDefault="009749A5">
            <w:pPr>
              <w:numPr>
                <w:ilvl w:val="0"/>
                <w:numId w:val="1"/>
              </w:numPr>
              <w:pBdr>
                <w:top w:val="nil"/>
                <w:left w:val="nil"/>
                <w:bottom w:val="nil"/>
                <w:right w:val="nil"/>
                <w:between w:val="nil"/>
              </w:pBdr>
              <w:rPr>
                <w:rFonts w:asciiTheme="minorBidi" w:hAnsiTheme="minorBidi" w:cstheme="minorBidi"/>
              </w:rPr>
            </w:pPr>
            <w:r w:rsidRPr="00B77383">
              <w:rPr>
                <w:rFonts w:asciiTheme="minorBidi" w:hAnsiTheme="minorBidi" w:cstheme="minorBidi"/>
                <w:lang w:val="el-GR"/>
              </w:rPr>
              <w:t xml:space="preserve">Ζητήστε από τους πελάτες να περιμένουν έξω αν δεν έχετε αρκετό χώρο στις εγκαταστάσεις σας. </w:t>
            </w:r>
            <w:proofErr w:type="spellStart"/>
            <w:r w:rsidRPr="00B77383">
              <w:rPr>
                <w:rFonts w:asciiTheme="minorBidi" w:hAnsiTheme="minorBidi" w:cstheme="minorBidi"/>
              </w:rPr>
              <w:t>Αν</w:t>
            </w:r>
            <w:proofErr w:type="spellEnd"/>
            <w:r w:rsidRPr="00B77383">
              <w:rPr>
                <w:rFonts w:asciiTheme="minorBidi" w:hAnsiTheme="minorBidi" w:cstheme="minorBidi"/>
              </w:rPr>
              <w:t xml:space="preserve"> </w:t>
            </w:r>
            <w:proofErr w:type="spellStart"/>
            <w:r w:rsidRPr="00B77383">
              <w:rPr>
                <w:rFonts w:asciiTheme="minorBidi" w:hAnsiTheme="minorBidi" w:cstheme="minorBidi"/>
              </w:rPr>
              <w:t>δηλ</w:t>
            </w:r>
            <w:proofErr w:type="spellEnd"/>
            <w:r w:rsidRPr="00B77383">
              <w:rPr>
                <w:rFonts w:asciiTheme="minorBidi" w:hAnsiTheme="minorBidi" w:cstheme="minorBidi"/>
              </w:rPr>
              <w:t xml:space="preserve">αδή </w:t>
            </w:r>
            <w:proofErr w:type="spellStart"/>
            <w:r w:rsidRPr="00B77383">
              <w:rPr>
                <w:rFonts w:asciiTheme="minorBidi" w:hAnsiTheme="minorBidi" w:cstheme="minorBidi"/>
              </w:rPr>
              <w:t>έχετε</w:t>
            </w:r>
            <w:proofErr w:type="spellEnd"/>
            <w:r w:rsidRPr="00B77383">
              <w:rPr>
                <w:rFonts w:asciiTheme="minorBidi" w:hAnsiTheme="minorBidi" w:cstheme="minorBidi"/>
              </w:rPr>
              <w:t xml:space="preserve"> α</w:t>
            </w:r>
            <w:proofErr w:type="spellStart"/>
            <w:r w:rsidRPr="00B77383">
              <w:rPr>
                <w:rFonts w:asciiTheme="minorBidi" w:hAnsiTheme="minorBidi" w:cstheme="minorBidi"/>
              </w:rPr>
              <w:t>γγίξει</w:t>
            </w:r>
            <w:proofErr w:type="spellEnd"/>
            <w:r w:rsidRPr="00B77383">
              <w:rPr>
                <w:rFonts w:asciiTheme="minorBidi" w:hAnsiTheme="minorBidi" w:cstheme="minorBidi"/>
              </w:rPr>
              <w:t xml:space="preserve"> </w:t>
            </w:r>
            <w:proofErr w:type="spellStart"/>
            <w:r w:rsidRPr="00B77383">
              <w:rPr>
                <w:rFonts w:asciiTheme="minorBidi" w:hAnsiTheme="minorBidi" w:cstheme="minorBidi"/>
              </w:rPr>
              <w:t>το</w:t>
            </w:r>
            <w:proofErr w:type="spellEnd"/>
            <w:r w:rsidRPr="00B77383">
              <w:rPr>
                <w:rFonts w:asciiTheme="minorBidi" w:hAnsiTheme="minorBidi" w:cstheme="minorBidi"/>
              </w:rPr>
              <w:t xml:space="preserve"> </w:t>
            </w:r>
            <w:proofErr w:type="spellStart"/>
            <w:r w:rsidRPr="00B77383">
              <w:rPr>
                <w:rFonts w:asciiTheme="minorBidi" w:hAnsiTheme="minorBidi" w:cstheme="minorBidi"/>
              </w:rPr>
              <w:t>όριο</w:t>
            </w:r>
            <w:proofErr w:type="spellEnd"/>
            <w:r w:rsidRPr="00B77383">
              <w:rPr>
                <w:rFonts w:asciiTheme="minorBidi" w:hAnsiTheme="minorBidi" w:cstheme="minorBidi"/>
              </w:rPr>
              <w:t xml:space="preserve"> π</w:t>
            </w:r>
            <w:proofErr w:type="spellStart"/>
            <w:r w:rsidRPr="00B77383">
              <w:rPr>
                <w:rFonts w:asciiTheme="minorBidi" w:hAnsiTheme="minorBidi" w:cstheme="minorBidi"/>
              </w:rPr>
              <w:t>ελ</w:t>
            </w:r>
            <w:proofErr w:type="spellEnd"/>
            <w:r w:rsidRPr="00B77383">
              <w:rPr>
                <w:rFonts w:asciiTheme="minorBidi" w:hAnsiTheme="minorBidi" w:cstheme="minorBidi"/>
              </w:rPr>
              <w:t xml:space="preserve">ατών. </w:t>
            </w:r>
          </w:p>
          <w:p w:rsidR="00021BB9" w:rsidRPr="00B77383" w:rsidRDefault="009749A5">
            <w:pPr>
              <w:numPr>
                <w:ilvl w:val="0"/>
                <w:numId w:val="1"/>
              </w:numPr>
              <w:pBdr>
                <w:top w:val="nil"/>
                <w:left w:val="nil"/>
                <w:bottom w:val="nil"/>
                <w:right w:val="nil"/>
                <w:between w:val="nil"/>
              </w:pBdr>
              <w:rPr>
                <w:rFonts w:asciiTheme="minorBidi" w:hAnsiTheme="minorBidi" w:cstheme="minorBidi"/>
                <w:lang w:val="el-GR"/>
              </w:rPr>
            </w:pPr>
            <w:r w:rsidRPr="00B77383">
              <w:rPr>
                <w:rFonts w:asciiTheme="minorBidi" w:hAnsiTheme="minorBidi" w:cstheme="minorBidi"/>
                <w:lang w:val="el-GR"/>
              </w:rPr>
              <w:t>Λάβετε υπ’ όψιν να τοποθετήσετε σημάδια για να βοηθήσετε τον σχηματισμό ουράς.</w:t>
            </w:r>
          </w:p>
        </w:tc>
      </w:tr>
      <w:tr w:rsidR="00021BB9" w:rsidRPr="00B77383">
        <w:trPr>
          <w:trHeight w:val="516"/>
        </w:trPr>
        <w:tc>
          <w:tcPr>
            <w:tcW w:w="7343" w:type="dxa"/>
            <w:shd w:val="clear" w:color="auto" w:fill="auto"/>
            <w:vAlign w:val="center"/>
          </w:tcPr>
          <w:p w:rsidR="00021BB9" w:rsidRPr="00B77383" w:rsidRDefault="009749A5">
            <w:pPr>
              <w:ind w:left="22"/>
              <w:rPr>
                <w:rFonts w:asciiTheme="minorBidi" w:hAnsiTheme="minorBidi" w:cstheme="minorBidi"/>
                <w:b/>
              </w:rPr>
            </w:pPr>
            <w:r w:rsidRPr="00B77383">
              <w:rPr>
                <w:rFonts w:asciiTheme="minorBidi" w:hAnsiTheme="minorBidi" w:cstheme="minorBidi"/>
                <w:b/>
              </w:rPr>
              <w:t>How to manage indoor and outdoor space</w:t>
            </w:r>
          </w:p>
        </w:tc>
        <w:tc>
          <w:tcPr>
            <w:tcW w:w="7655" w:type="dxa"/>
            <w:shd w:val="clear" w:color="auto" w:fill="auto"/>
            <w:vAlign w:val="center"/>
          </w:tcPr>
          <w:p w:rsidR="00021BB9" w:rsidRPr="00B77383" w:rsidRDefault="009749A5">
            <w:pPr>
              <w:rPr>
                <w:rFonts w:asciiTheme="minorBidi" w:hAnsiTheme="minorBidi" w:cstheme="minorBidi"/>
                <w:b/>
                <w:lang w:val="el-GR"/>
              </w:rPr>
            </w:pPr>
            <w:r w:rsidRPr="00B77383">
              <w:rPr>
                <w:rFonts w:asciiTheme="minorBidi" w:hAnsiTheme="minorBidi" w:cstheme="minorBidi"/>
                <w:b/>
                <w:lang w:val="el-GR"/>
              </w:rPr>
              <w:t>Πώς να διαχειριστείτε τους εσωτερικούς και εξωτερικούς χώρους</w:t>
            </w:r>
          </w:p>
        </w:tc>
      </w:tr>
      <w:tr w:rsidR="00021BB9" w:rsidRPr="00B77383">
        <w:trPr>
          <w:trHeight w:val="3862"/>
        </w:trPr>
        <w:tc>
          <w:tcPr>
            <w:tcW w:w="7343" w:type="dxa"/>
            <w:shd w:val="clear" w:color="auto" w:fill="auto"/>
            <w:vAlign w:val="center"/>
          </w:tcPr>
          <w:p w:rsidR="00021BB9" w:rsidRPr="00B77383" w:rsidRDefault="009749A5">
            <w:pPr>
              <w:numPr>
                <w:ilvl w:val="0"/>
                <w:numId w:val="2"/>
              </w:numPr>
              <w:pBdr>
                <w:top w:val="nil"/>
                <w:left w:val="nil"/>
                <w:bottom w:val="nil"/>
                <w:right w:val="nil"/>
                <w:between w:val="nil"/>
              </w:pBdr>
              <w:ind w:left="599"/>
              <w:rPr>
                <w:rFonts w:asciiTheme="minorBidi" w:hAnsiTheme="minorBidi" w:cstheme="minorBidi"/>
                <w:color w:val="000000"/>
              </w:rPr>
            </w:pPr>
            <w:r w:rsidRPr="00B77383">
              <w:rPr>
                <w:rFonts w:asciiTheme="minorBidi" w:hAnsiTheme="minorBidi" w:cstheme="minorBidi"/>
                <w:color w:val="000000"/>
              </w:rPr>
              <w:t>Have a COVID Safety Plan.</w:t>
            </w:r>
          </w:p>
          <w:p w:rsidR="00021BB9" w:rsidRPr="00B77383" w:rsidRDefault="009749A5">
            <w:pPr>
              <w:numPr>
                <w:ilvl w:val="0"/>
                <w:numId w:val="2"/>
              </w:numPr>
              <w:pBdr>
                <w:top w:val="nil"/>
                <w:left w:val="nil"/>
                <w:bottom w:val="nil"/>
                <w:right w:val="nil"/>
                <w:between w:val="nil"/>
              </w:pBdr>
              <w:ind w:left="599"/>
              <w:rPr>
                <w:rFonts w:asciiTheme="minorBidi" w:hAnsiTheme="minorBidi" w:cstheme="minorBidi"/>
                <w:color w:val="000000"/>
              </w:rPr>
            </w:pPr>
            <w:r w:rsidRPr="00B77383">
              <w:rPr>
                <w:rFonts w:asciiTheme="minorBidi" w:hAnsiTheme="minorBidi" w:cstheme="minorBidi"/>
                <w:color w:val="000000"/>
              </w:rPr>
              <w:t>Ask all patrons for their first name and phone number. If provided, record it along with the date and time they attended the venue. Details can be securely destroyed after 28 days.</w:t>
            </w:r>
          </w:p>
          <w:p w:rsidR="00021BB9" w:rsidRPr="00B77383" w:rsidRDefault="009749A5">
            <w:pPr>
              <w:numPr>
                <w:ilvl w:val="0"/>
                <w:numId w:val="2"/>
              </w:numPr>
              <w:pBdr>
                <w:top w:val="nil"/>
                <w:left w:val="nil"/>
                <w:bottom w:val="nil"/>
                <w:right w:val="nil"/>
                <w:between w:val="nil"/>
              </w:pBdr>
              <w:ind w:left="599"/>
              <w:rPr>
                <w:rFonts w:asciiTheme="minorBidi" w:hAnsiTheme="minorBidi" w:cstheme="minorBidi"/>
                <w:color w:val="000000"/>
              </w:rPr>
            </w:pPr>
            <w:r w:rsidRPr="00B77383">
              <w:rPr>
                <w:rFonts w:asciiTheme="minorBidi" w:hAnsiTheme="minorBidi" w:cstheme="minorBidi"/>
                <w:color w:val="000000"/>
              </w:rPr>
              <w:t>Each indoor or outdoor space should have its own waitstaff if possible.</w:t>
            </w:r>
          </w:p>
          <w:p w:rsidR="00021BB9" w:rsidRPr="00B77383" w:rsidRDefault="009749A5">
            <w:pPr>
              <w:numPr>
                <w:ilvl w:val="0"/>
                <w:numId w:val="2"/>
              </w:numPr>
              <w:pBdr>
                <w:top w:val="nil"/>
                <w:left w:val="nil"/>
                <w:bottom w:val="nil"/>
                <w:right w:val="nil"/>
                <w:between w:val="nil"/>
              </w:pBdr>
              <w:ind w:left="599"/>
              <w:rPr>
                <w:rFonts w:asciiTheme="minorBidi" w:hAnsiTheme="minorBidi" w:cstheme="minorBidi"/>
                <w:color w:val="000000"/>
              </w:rPr>
            </w:pPr>
            <w:r w:rsidRPr="00B77383">
              <w:rPr>
                <w:rFonts w:asciiTheme="minorBidi" w:hAnsiTheme="minorBidi" w:cstheme="minorBidi"/>
                <w:color w:val="000000"/>
              </w:rPr>
              <w:t xml:space="preserve">If </w:t>
            </w:r>
            <w:r w:rsidRPr="00B77383">
              <w:rPr>
                <w:rFonts w:asciiTheme="minorBidi" w:hAnsiTheme="minorBidi" w:cstheme="minorBidi"/>
                <w:color w:val="000000"/>
              </w:rPr>
              <w:t>possible, have separate restroom facilities for each dining area.</w:t>
            </w:r>
          </w:p>
          <w:p w:rsidR="00021BB9" w:rsidRPr="00B77383" w:rsidRDefault="009749A5">
            <w:pPr>
              <w:numPr>
                <w:ilvl w:val="0"/>
                <w:numId w:val="2"/>
              </w:numPr>
              <w:pBdr>
                <w:top w:val="nil"/>
                <w:left w:val="nil"/>
                <w:bottom w:val="nil"/>
                <w:right w:val="nil"/>
                <w:between w:val="nil"/>
              </w:pBdr>
              <w:ind w:left="599"/>
              <w:rPr>
                <w:rFonts w:asciiTheme="minorBidi" w:hAnsiTheme="minorBidi" w:cstheme="minorBidi"/>
                <w:color w:val="000000"/>
              </w:rPr>
            </w:pPr>
            <w:r w:rsidRPr="00B77383">
              <w:rPr>
                <w:rFonts w:asciiTheme="minorBidi" w:hAnsiTheme="minorBidi" w:cstheme="minorBidi"/>
                <w:color w:val="000000"/>
              </w:rPr>
              <w:t>Manage bookings so patrons do not stay longer than two hours.</w:t>
            </w:r>
          </w:p>
          <w:p w:rsidR="00021BB9" w:rsidRPr="00B77383" w:rsidRDefault="009749A5">
            <w:pPr>
              <w:numPr>
                <w:ilvl w:val="0"/>
                <w:numId w:val="2"/>
              </w:numPr>
              <w:pBdr>
                <w:top w:val="nil"/>
                <w:left w:val="nil"/>
                <w:bottom w:val="nil"/>
                <w:right w:val="nil"/>
                <w:between w:val="nil"/>
              </w:pBdr>
              <w:ind w:left="599"/>
              <w:rPr>
                <w:rFonts w:asciiTheme="minorBidi" w:hAnsiTheme="minorBidi" w:cstheme="minorBidi"/>
                <w:color w:val="000000"/>
              </w:rPr>
            </w:pPr>
            <w:r w:rsidRPr="00B77383">
              <w:rPr>
                <w:rFonts w:asciiTheme="minorBidi" w:hAnsiTheme="minorBidi" w:cstheme="minorBidi"/>
                <w:color w:val="000000"/>
              </w:rPr>
              <w:t>Increase cleaning of high touch areas and restroom facilities.</w:t>
            </w:r>
          </w:p>
        </w:tc>
        <w:tc>
          <w:tcPr>
            <w:tcW w:w="7655" w:type="dxa"/>
            <w:shd w:val="clear" w:color="auto" w:fill="auto"/>
            <w:vAlign w:val="center"/>
          </w:tcPr>
          <w:p w:rsidR="00021BB9" w:rsidRPr="00B77383" w:rsidRDefault="009749A5">
            <w:pPr>
              <w:numPr>
                <w:ilvl w:val="0"/>
                <w:numId w:val="5"/>
              </w:numPr>
              <w:rPr>
                <w:rFonts w:asciiTheme="minorBidi" w:hAnsiTheme="minorBidi" w:cstheme="minorBidi"/>
                <w:lang w:val="el-GR"/>
              </w:rPr>
            </w:pPr>
            <w:r w:rsidRPr="00B77383">
              <w:rPr>
                <w:rFonts w:asciiTheme="minorBidi" w:hAnsiTheme="minorBidi" w:cstheme="minorBidi"/>
                <w:lang w:val="el-GR"/>
              </w:rPr>
              <w:t xml:space="preserve">Έχετε ένα σχέδιο ασφαλείας για το </w:t>
            </w:r>
            <w:r w:rsidRPr="00B77383">
              <w:rPr>
                <w:rFonts w:asciiTheme="minorBidi" w:hAnsiTheme="minorBidi" w:cstheme="minorBidi"/>
              </w:rPr>
              <w:t>COVID</w:t>
            </w:r>
            <w:r w:rsidRPr="00B77383">
              <w:rPr>
                <w:rFonts w:asciiTheme="minorBidi" w:hAnsiTheme="minorBidi" w:cstheme="minorBidi"/>
                <w:lang w:val="el-GR"/>
              </w:rPr>
              <w:t>.</w:t>
            </w:r>
          </w:p>
          <w:p w:rsidR="00021BB9" w:rsidRPr="00B77383" w:rsidRDefault="009749A5">
            <w:pPr>
              <w:numPr>
                <w:ilvl w:val="0"/>
                <w:numId w:val="5"/>
              </w:numPr>
              <w:rPr>
                <w:rFonts w:asciiTheme="minorBidi" w:hAnsiTheme="minorBidi" w:cstheme="minorBidi"/>
                <w:lang w:val="el-GR"/>
              </w:rPr>
            </w:pPr>
            <w:r w:rsidRPr="00B77383">
              <w:rPr>
                <w:rFonts w:asciiTheme="minorBidi" w:hAnsiTheme="minorBidi" w:cstheme="minorBidi"/>
                <w:lang w:val="el-GR"/>
              </w:rPr>
              <w:t>Ζητήστε το όνομα και τον</w:t>
            </w:r>
            <w:r w:rsidRPr="00B77383">
              <w:rPr>
                <w:rFonts w:asciiTheme="minorBidi" w:hAnsiTheme="minorBidi" w:cstheme="minorBidi"/>
                <w:lang w:val="el-GR"/>
              </w:rPr>
              <w:t xml:space="preserve"> αριθμό τηλεφώνου όλων των πελατών σας. Αν σας τα παράσχουν, καταγράψτε τα μαζί με την ημερομηνία και την ώρα προσέλευσής τους στην αίθουσα. Οι πληροφορίες αυτές μπορούν να καταστραφούν με ασφάλεια μετά από 28 μέρες. </w:t>
            </w:r>
          </w:p>
          <w:p w:rsidR="00021BB9" w:rsidRPr="00B77383" w:rsidRDefault="009749A5">
            <w:pPr>
              <w:numPr>
                <w:ilvl w:val="0"/>
                <w:numId w:val="5"/>
              </w:numPr>
              <w:rPr>
                <w:rFonts w:asciiTheme="minorBidi" w:hAnsiTheme="minorBidi" w:cstheme="minorBidi"/>
                <w:lang w:val="el-GR"/>
              </w:rPr>
            </w:pPr>
            <w:r w:rsidRPr="00B77383">
              <w:rPr>
                <w:rFonts w:asciiTheme="minorBidi" w:hAnsiTheme="minorBidi" w:cstheme="minorBidi"/>
                <w:lang w:val="el-GR"/>
              </w:rPr>
              <w:t xml:space="preserve">Κάθε εσωτερικός ή εξωτερικός χώρος θα </w:t>
            </w:r>
            <w:r w:rsidRPr="00B77383">
              <w:rPr>
                <w:rFonts w:asciiTheme="minorBidi" w:hAnsiTheme="minorBidi" w:cstheme="minorBidi"/>
                <w:lang w:val="el-GR"/>
              </w:rPr>
              <w:t>πρέπει να διαθέτει ξεχωριστό προσωπικό, αν αυτό είναι εφικτό.</w:t>
            </w:r>
          </w:p>
          <w:p w:rsidR="00021BB9" w:rsidRPr="00B77383" w:rsidRDefault="009749A5">
            <w:pPr>
              <w:numPr>
                <w:ilvl w:val="0"/>
                <w:numId w:val="5"/>
              </w:numPr>
              <w:rPr>
                <w:rFonts w:asciiTheme="minorBidi" w:hAnsiTheme="minorBidi" w:cstheme="minorBidi"/>
                <w:lang w:val="el-GR"/>
              </w:rPr>
            </w:pPr>
            <w:r w:rsidRPr="00B77383">
              <w:rPr>
                <w:rFonts w:asciiTheme="minorBidi" w:hAnsiTheme="minorBidi" w:cstheme="minorBidi"/>
                <w:lang w:val="el-GR"/>
              </w:rPr>
              <w:t xml:space="preserve">Αν είναι εφικτό, έχετε ξεχωριστές τουαλέτες για κάθε χώρο εστίασης. </w:t>
            </w:r>
          </w:p>
          <w:p w:rsidR="00021BB9" w:rsidRPr="00B77383" w:rsidRDefault="009749A5">
            <w:pPr>
              <w:numPr>
                <w:ilvl w:val="0"/>
                <w:numId w:val="5"/>
              </w:numPr>
              <w:rPr>
                <w:rFonts w:asciiTheme="minorBidi" w:hAnsiTheme="minorBidi" w:cstheme="minorBidi"/>
                <w:lang w:val="el-GR"/>
              </w:rPr>
            </w:pPr>
            <w:r w:rsidRPr="00B77383">
              <w:rPr>
                <w:rFonts w:asciiTheme="minorBidi" w:hAnsiTheme="minorBidi" w:cstheme="minorBidi"/>
                <w:lang w:val="el-GR"/>
              </w:rPr>
              <w:t xml:space="preserve">Διαχειριστείτε τις κρατήσεις έτσι ώστε οι πελάτες να μην παραμένουν πάνω από δύο ώρες. </w:t>
            </w:r>
          </w:p>
          <w:p w:rsidR="00021BB9" w:rsidRPr="00B77383" w:rsidRDefault="009749A5">
            <w:pPr>
              <w:numPr>
                <w:ilvl w:val="0"/>
                <w:numId w:val="5"/>
              </w:numPr>
              <w:rPr>
                <w:rFonts w:asciiTheme="minorBidi" w:hAnsiTheme="minorBidi" w:cstheme="minorBidi"/>
                <w:lang w:val="el-GR"/>
              </w:rPr>
            </w:pPr>
            <w:r w:rsidRPr="00B77383">
              <w:rPr>
                <w:rFonts w:asciiTheme="minorBidi" w:hAnsiTheme="minorBidi" w:cstheme="minorBidi"/>
                <w:lang w:val="el-GR"/>
              </w:rPr>
              <w:t>Αυξήστε την καθαριότητα στα σημεία πο</w:t>
            </w:r>
            <w:r w:rsidRPr="00B77383">
              <w:rPr>
                <w:rFonts w:asciiTheme="minorBidi" w:hAnsiTheme="minorBidi" w:cstheme="minorBidi"/>
                <w:lang w:val="el-GR"/>
              </w:rPr>
              <w:t xml:space="preserve">υ αγγίζονται περισσότερο και στις τουαλέτες. </w:t>
            </w:r>
          </w:p>
        </w:tc>
      </w:tr>
      <w:tr w:rsidR="00021BB9" w:rsidRPr="00B77383">
        <w:trPr>
          <w:trHeight w:val="1542"/>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lastRenderedPageBreak/>
              <w:t>This information is correct as of 19 June 2020. For the latest advice on restrictions please check covid19.act.gov.au or call the COVID-19 helpline on (02) 6207 7244.</w:t>
            </w:r>
          </w:p>
        </w:tc>
        <w:tc>
          <w:tcPr>
            <w:tcW w:w="7655" w:type="dxa"/>
            <w:shd w:val="clear" w:color="auto" w:fill="auto"/>
            <w:vAlign w:val="center"/>
          </w:tcPr>
          <w:p w:rsidR="00021BB9" w:rsidRPr="00B77383" w:rsidRDefault="009749A5" w:rsidP="00B77383">
            <w:pPr>
              <w:rPr>
                <w:rFonts w:asciiTheme="minorBidi" w:hAnsiTheme="minorBidi" w:cstheme="minorBidi"/>
                <w:lang w:val="el-GR"/>
              </w:rPr>
            </w:pPr>
            <w:r w:rsidRPr="00B77383">
              <w:rPr>
                <w:rFonts w:asciiTheme="minorBidi" w:hAnsiTheme="minorBidi" w:cstheme="minorBidi"/>
                <w:lang w:val="el-GR"/>
              </w:rPr>
              <w:t xml:space="preserve">Αυτές οι πληροφορίες ισχύουν από τις 19 Ιουνίου 2020. Για την τελευταία ενημέρωση για τους περιορισμούς παρακαλείστε να επισκεφθείτε την ιστοσελίδα </w:t>
            </w:r>
            <w:proofErr w:type="spellStart"/>
            <w:r w:rsidRPr="00B77383">
              <w:rPr>
                <w:rFonts w:asciiTheme="minorBidi" w:hAnsiTheme="minorBidi" w:cstheme="minorBidi"/>
              </w:rPr>
              <w:t>covid</w:t>
            </w:r>
            <w:proofErr w:type="spellEnd"/>
            <w:r w:rsidRPr="00B77383">
              <w:rPr>
                <w:rFonts w:asciiTheme="minorBidi" w:hAnsiTheme="minorBidi" w:cstheme="minorBidi"/>
                <w:lang w:val="el-GR"/>
              </w:rPr>
              <w:t>19.</w:t>
            </w:r>
            <w:r w:rsidRPr="00B77383">
              <w:rPr>
                <w:rFonts w:asciiTheme="minorBidi" w:hAnsiTheme="minorBidi" w:cstheme="minorBidi"/>
              </w:rPr>
              <w:t>act</w:t>
            </w:r>
            <w:r w:rsidRPr="00B77383">
              <w:rPr>
                <w:rFonts w:asciiTheme="minorBidi" w:hAnsiTheme="minorBidi" w:cstheme="minorBidi"/>
                <w:lang w:val="el-GR"/>
              </w:rPr>
              <w:t>.</w:t>
            </w:r>
            <w:r w:rsidRPr="00B77383">
              <w:rPr>
                <w:rFonts w:asciiTheme="minorBidi" w:hAnsiTheme="minorBidi" w:cstheme="minorBidi"/>
              </w:rPr>
              <w:t>gov</w:t>
            </w:r>
            <w:r w:rsidRPr="00B77383">
              <w:rPr>
                <w:rFonts w:asciiTheme="minorBidi" w:hAnsiTheme="minorBidi" w:cstheme="minorBidi"/>
                <w:lang w:val="el-GR"/>
              </w:rPr>
              <w:t>.</w:t>
            </w:r>
            <w:r w:rsidRPr="00B77383">
              <w:rPr>
                <w:rFonts w:asciiTheme="minorBidi" w:hAnsiTheme="minorBidi" w:cstheme="minorBidi"/>
              </w:rPr>
              <w:t>au</w:t>
            </w:r>
            <w:r w:rsidRPr="00B77383">
              <w:rPr>
                <w:rFonts w:asciiTheme="minorBidi" w:hAnsiTheme="minorBidi" w:cstheme="minorBidi"/>
                <w:lang w:val="el-GR"/>
              </w:rPr>
              <w:t xml:space="preserve"> ή να τηλεφωνήστε στην γραμμή βοήθειας για το </w:t>
            </w:r>
            <w:r w:rsidRPr="00B77383">
              <w:rPr>
                <w:rFonts w:asciiTheme="minorBidi" w:hAnsiTheme="minorBidi" w:cstheme="minorBidi"/>
              </w:rPr>
              <w:t>COVID</w:t>
            </w:r>
            <w:r w:rsidRPr="00B77383">
              <w:rPr>
                <w:rFonts w:asciiTheme="minorBidi" w:hAnsiTheme="minorBidi" w:cstheme="minorBidi"/>
                <w:lang w:val="el-GR"/>
              </w:rPr>
              <w:t>-19 στον αριθμό (02) 6207 7244.</w:t>
            </w:r>
          </w:p>
        </w:tc>
      </w:tr>
      <w:tr w:rsidR="00021BB9" w:rsidRPr="00B77383" w:rsidTr="00B77383">
        <w:trPr>
          <w:trHeight w:val="2258"/>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The B</w:t>
            </w:r>
            <w:r w:rsidRPr="00B77383">
              <w:rPr>
                <w:rFonts w:asciiTheme="minorBidi" w:hAnsiTheme="minorBidi" w:cstheme="minorBidi"/>
              </w:rPr>
              <w:t xml:space="preserve">usiness Resource Kit includes: guidelines for creating a COVID Safety Plan; posters for displaying in your business premises; fact sheets and case studies to provide up to date information and clear advice; and other useful resources. Find the kit at </w:t>
            </w:r>
            <w:hyperlink r:id="rId5">
              <w:r w:rsidRPr="00B77383">
                <w:rPr>
                  <w:rFonts w:asciiTheme="minorBidi" w:hAnsiTheme="minorBidi" w:cstheme="minorBidi"/>
                  <w:color w:val="0000FF"/>
                  <w:u w:val="single"/>
                </w:rPr>
                <w:t>www.covid19.act.gov.au/resources</w:t>
              </w:r>
            </w:hyperlink>
            <w:r w:rsidRPr="00B77383">
              <w:rPr>
                <w:rFonts w:asciiTheme="minorBidi" w:hAnsiTheme="minorBidi" w:cstheme="minorBidi"/>
              </w:rPr>
              <w:t xml:space="preserve"> </w:t>
            </w:r>
          </w:p>
        </w:tc>
        <w:tc>
          <w:tcPr>
            <w:tcW w:w="7655" w:type="dxa"/>
            <w:shd w:val="clear" w:color="auto" w:fill="auto"/>
            <w:vAlign w:val="center"/>
          </w:tcPr>
          <w:p w:rsidR="00021BB9" w:rsidRPr="00B77383" w:rsidRDefault="009749A5" w:rsidP="00B77383">
            <w:pPr>
              <w:rPr>
                <w:rFonts w:asciiTheme="minorBidi" w:hAnsiTheme="minorBidi" w:cstheme="minorBidi"/>
                <w:b/>
                <w:lang w:val="el-GR"/>
              </w:rPr>
            </w:pPr>
            <w:r w:rsidRPr="00B77383">
              <w:rPr>
                <w:rFonts w:asciiTheme="minorBidi" w:hAnsiTheme="minorBidi" w:cstheme="minorBidi"/>
                <w:lang w:val="el-GR"/>
              </w:rPr>
              <w:t xml:space="preserve">Η Εργαλειοθήκη Πόρων Επιχειρήσεων περιλαμβάνει: οδηγίες για την δημιουργία ενός σχεδίου ασφαλείας για το </w:t>
            </w:r>
            <w:r w:rsidRPr="00B77383">
              <w:rPr>
                <w:rFonts w:asciiTheme="minorBidi" w:hAnsiTheme="minorBidi" w:cstheme="minorBidi"/>
              </w:rPr>
              <w:t>COVID</w:t>
            </w:r>
            <w:r w:rsidRPr="00B77383">
              <w:rPr>
                <w:rFonts w:asciiTheme="minorBidi" w:hAnsiTheme="minorBidi" w:cstheme="minorBidi"/>
                <w:lang w:val="el-GR"/>
              </w:rPr>
              <w:t>, αφίσες για ανάρτηση στις εγκαταστάσεις της επιχείρησής σ</w:t>
            </w:r>
            <w:r w:rsidRPr="00B77383">
              <w:rPr>
                <w:rFonts w:asciiTheme="minorBidi" w:hAnsiTheme="minorBidi" w:cstheme="minorBidi"/>
                <w:lang w:val="el-GR"/>
              </w:rPr>
              <w:t xml:space="preserve">ας, ενημερωτικά δελτία και περιπτωσιολογικές μελέτες που παρέχουν τελευταίες πληροφορίες και σαφείς συμβουλές και άλλους χρήσιμους πόρους. Βρείτε την εργαλειοθήκη στην διεύθυνση </w:t>
            </w:r>
            <w:r w:rsidRPr="00B77383">
              <w:rPr>
                <w:rFonts w:asciiTheme="minorBidi" w:hAnsiTheme="minorBidi" w:cstheme="minorBidi"/>
              </w:rPr>
              <w:fldChar w:fldCharType="begin"/>
            </w:r>
            <w:r w:rsidRPr="00B77383">
              <w:rPr>
                <w:rFonts w:asciiTheme="minorBidi" w:hAnsiTheme="minorBidi" w:cstheme="minorBidi"/>
                <w:lang w:val="el-GR"/>
              </w:rPr>
              <w:instrText xml:space="preserve"> </w:instrText>
            </w:r>
            <w:r w:rsidRPr="00B77383">
              <w:rPr>
                <w:rFonts w:asciiTheme="minorBidi" w:hAnsiTheme="minorBidi" w:cstheme="minorBidi"/>
              </w:rPr>
              <w:instrText>HYPERLINK</w:instrText>
            </w:r>
            <w:r w:rsidRPr="00B77383">
              <w:rPr>
                <w:rFonts w:asciiTheme="minorBidi" w:hAnsiTheme="minorBidi" w:cstheme="minorBidi"/>
                <w:lang w:val="el-GR"/>
              </w:rPr>
              <w:instrText xml:space="preserve"> "</w:instrText>
            </w:r>
            <w:r w:rsidRPr="00B77383">
              <w:rPr>
                <w:rFonts w:asciiTheme="minorBidi" w:hAnsiTheme="minorBidi" w:cstheme="minorBidi"/>
              </w:rPr>
              <w:instrText>http</w:instrText>
            </w:r>
            <w:r w:rsidRPr="00B77383">
              <w:rPr>
                <w:rFonts w:asciiTheme="minorBidi" w:hAnsiTheme="minorBidi" w:cstheme="minorBidi"/>
                <w:lang w:val="el-GR"/>
              </w:rPr>
              <w:instrText>://</w:instrText>
            </w:r>
            <w:r w:rsidRPr="00B77383">
              <w:rPr>
                <w:rFonts w:asciiTheme="minorBidi" w:hAnsiTheme="minorBidi" w:cstheme="minorBidi"/>
              </w:rPr>
              <w:instrText>www</w:instrText>
            </w:r>
            <w:r w:rsidRPr="00B77383">
              <w:rPr>
                <w:rFonts w:asciiTheme="minorBidi" w:hAnsiTheme="minorBidi" w:cstheme="minorBidi"/>
                <w:lang w:val="el-GR"/>
              </w:rPr>
              <w:instrText>.</w:instrText>
            </w:r>
            <w:r w:rsidRPr="00B77383">
              <w:rPr>
                <w:rFonts w:asciiTheme="minorBidi" w:hAnsiTheme="minorBidi" w:cstheme="minorBidi"/>
              </w:rPr>
              <w:instrText>covid</w:instrText>
            </w:r>
            <w:r w:rsidRPr="00B77383">
              <w:rPr>
                <w:rFonts w:asciiTheme="minorBidi" w:hAnsiTheme="minorBidi" w:cstheme="minorBidi"/>
                <w:lang w:val="el-GR"/>
              </w:rPr>
              <w:instrText>19.</w:instrText>
            </w:r>
            <w:r w:rsidRPr="00B77383">
              <w:rPr>
                <w:rFonts w:asciiTheme="minorBidi" w:hAnsiTheme="minorBidi" w:cstheme="minorBidi"/>
              </w:rPr>
              <w:instrText>act</w:instrText>
            </w:r>
            <w:r w:rsidRPr="00B77383">
              <w:rPr>
                <w:rFonts w:asciiTheme="minorBidi" w:hAnsiTheme="minorBidi" w:cstheme="minorBidi"/>
                <w:lang w:val="el-GR"/>
              </w:rPr>
              <w:instrText>.</w:instrText>
            </w:r>
            <w:r w:rsidRPr="00B77383">
              <w:rPr>
                <w:rFonts w:asciiTheme="minorBidi" w:hAnsiTheme="minorBidi" w:cstheme="minorBidi"/>
              </w:rPr>
              <w:instrText>gov</w:instrText>
            </w:r>
            <w:r w:rsidRPr="00B77383">
              <w:rPr>
                <w:rFonts w:asciiTheme="minorBidi" w:hAnsiTheme="minorBidi" w:cstheme="minorBidi"/>
                <w:lang w:val="el-GR"/>
              </w:rPr>
              <w:instrText>.</w:instrText>
            </w:r>
            <w:r w:rsidRPr="00B77383">
              <w:rPr>
                <w:rFonts w:asciiTheme="minorBidi" w:hAnsiTheme="minorBidi" w:cstheme="minorBidi"/>
              </w:rPr>
              <w:instrText>au</w:instrText>
            </w:r>
            <w:r w:rsidRPr="00B77383">
              <w:rPr>
                <w:rFonts w:asciiTheme="minorBidi" w:hAnsiTheme="minorBidi" w:cstheme="minorBidi"/>
                <w:lang w:val="el-GR"/>
              </w:rPr>
              <w:instrText>/</w:instrText>
            </w:r>
            <w:r w:rsidRPr="00B77383">
              <w:rPr>
                <w:rFonts w:asciiTheme="minorBidi" w:hAnsiTheme="minorBidi" w:cstheme="minorBidi"/>
              </w:rPr>
              <w:instrText>resources</w:instrText>
            </w:r>
            <w:r w:rsidRPr="00B77383">
              <w:rPr>
                <w:rFonts w:asciiTheme="minorBidi" w:hAnsiTheme="minorBidi" w:cstheme="minorBidi"/>
                <w:lang w:val="el-GR"/>
              </w:rPr>
              <w:instrText>" \</w:instrText>
            </w:r>
            <w:r w:rsidRPr="00B77383">
              <w:rPr>
                <w:rFonts w:asciiTheme="minorBidi" w:hAnsiTheme="minorBidi" w:cstheme="minorBidi"/>
              </w:rPr>
              <w:instrText>h</w:instrText>
            </w:r>
            <w:r w:rsidRPr="00B77383">
              <w:rPr>
                <w:rFonts w:asciiTheme="minorBidi" w:hAnsiTheme="minorBidi" w:cstheme="minorBidi"/>
                <w:lang w:val="el-GR"/>
              </w:rPr>
              <w:instrText xml:space="preserve"> </w:instrText>
            </w:r>
            <w:r w:rsidRPr="00B77383">
              <w:rPr>
                <w:rFonts w:asciiTheme="minorBidi" w:hAnsiTheme="minorBidi" w:cstheme="minorBidi"/>
              </w:rPr>
              <w:fldChar w:fldCharType="separate"/>
            </w:r>
            <w:r w:rsidRPr="00B77383">
              <w:rPr>
                <w:rFonts w:asciiTheme="minorBidi" w:hAnsiTheme="minorBidi" w:cstheme="minorBidi"/>
                <w:color w:val="0000FF"/>
                <w:u w:val="single"/>
              </w:rPr>
              <w:t>www</w:t>
            </w:r>
            <w:r w:rsidRPr="00B77383">
              <w:rPr>
                <w:rFonts w:asciiTheme="minorBidi" w:hAnsiTheme="minorBidi" w:cstheme="minorBidi"/>
                <w:color w:val="0000FF"/>
                <w:u w:val="single"/>
                <w:lang w:val="el-GR"/>
              </w:rPr>
              <w:t>.</w:t>
            </w:r>
            <w:proofErr w:type="spellStart"/>
            <w:r w:rsidRPr="00B77383">
              <w:rPr>
                <w:rFonts w:asciiTheme="minorBidi" w:hAnsiTheme="minorBidi" w:cstheme="minorBidi"/>
                <w:color w:val="0000FF"/>
                <w:u w:val="single"/>
              </w:rPr>
              <w:t>covid</w:t>
            </w:r>
            <w:proofErr w:type="spellEnd"/>
            <w:r w:rsidRPr="00B77383">
              <w:rPr>
                <w:rFonts w:asciiTheme="minorBidi" w:hAnsiTheme="minorBidi" w:cstheme="minorBidi"/>
                <w:color w:val="0000FF"/>
                <w:u w:val="single"/>
                <w:lang w:val="el-GR"/>
              </w:rPr>
              <w:t>19.</w:t>
            </w:r>
            <w:r w:rsidRPr="00B77383">
              <w:rPr>
                <w:rFonts w:asciiTheme="minorBidi" w:hAnsiTheme="minorBidi" w:cstheme="minorBidi"/>
                <w:color w:val="0000FF"/>
                <w:u w:val="single"/>
              </w:rPr>
              <w:t>act</w:t>
            </w:r>
            <w:r w:rsidRPr="00B77383">
              <w:rPr>
                <w:rFonts w:asciiTheme="minorBidi" w:hAnsiTheme="minorBidi" w:cstheme="minorBidi"/>
                <w:color w:val="0000FF"/>
                <w:u w:val="single"/>
                <w:lang w:val="el-GR"/>
              </w:rPr>
              <w:t>.</w:t>
            </w:r>
            <w:r w:rsidRPr="00B77383">
              <w:rPr>
                <w:rFonts w:asciiTheme="minorBidi" w:hAnsiTheme="minorBidi" w:cstheme="minorBidi"/>
                <w:color w:val="0000FF"/>
                <w:u w:val="single"/>
              </w:rPr>
              <w:t>gov</w:t>
            </w:r>
            <w:r w:rsidRPr="00B77383">
              <w:rPr>
                <w:rFonts w:asciiTheme="minorBidi" w:hAnsiTheme="minorBidi" w:cstheme="minorBidi"/>
                <w:color w:val="0000FF"/>
                <w:u w:val="single"/>
                <w:lang w:val="el-GR"/>
              </w:rPr>
              <w:t>.</w:t>
            </w:r>
            <w:r w:rsidRPr="00B77383">
              <w:rPr>
                <w:rFonts w:asciiTheme="minorBidi" w:hAnsiTheme="minorBidi" w:cstheme="minorBidi"/>
                <w:color w:val="0000FF"/>
                <w:u w:val="single"/>
              </w:rPr>
              <w:t>au</w:t>
            </w:r>
            <w:r w:rsidRPr="00B77383">
              <w:rPr>
                <w:rFonts w:asciiTheme="minorBidi" w:hAnsiTheme="minorBidi" w:cstheme="minorBidi"/>
                <w:color w:val="0000FF"/>
                <w:u w:val="single"/>
                <w:lang w:val="el-GR"/>
              </w:rPr>
              <w:t>/</w:t>
            </w:r>
            <w:r w:rsidRPr="00B77383">
              <w:rPr>
                <w:rFonts w:asciiTheme="minorBidi" w:hAnsiTheme="minorBidi" w:cstheme="minorBidi"/>
                <w:color w:val="0000FF"/>
                <w:u w:val="single"/>
              </w:rPr>
              <w:t>resources</w:t>
            </w:r>
            <w:r w:rsidRPr="00B77383">
              <w:rPr>
                <w:rFonts w:asciiTheme="minorBidi" w:hAnsiTheme="minorBidi" w:cstheme="minorBidi"/>
                <w:color w:val="0000FF"/>
                <w:u w:val="single"/>
              </w:rPr>
              <w:fldChar w:fldCharType="end"/>
            </w:r>
            <w:r w:rsidRPr="00B77383">
              <w:rPr>
                <w:rFonts w:asciiTheme="minorBidi" w:hAnsiTheme="minorBidi" w:cstheme="minorBidi"/>
                <w:lang w:val="el-GR"/>
              </w:rPr>
              <w:t xml:space="preserve"> </w:t>
            </w:r>
          </w:p>
        </w:tc>
      </w:tr>
      <w:tr w:rsidR="00021BB9" w:rsidTr="00B77383">
        <w:trPr>
          <w:trHeight w:val="1694"/>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Canberra Business Advice and Support Service: Business owners can receive up to four hours of free, tailored advice and access online business development resources. Call (02) 6297 3121.</w:t>
            </w:r>
          </w:p>
        </w:tc>
        <w:tc>
          <w:tcPr>
            <w:tcW w:w="7655" w:type="dxa"/>
            <w:shd w:val="clear" w:color="auto" w:fill="auto"/>
            <w:vAlign w:val="center"/>
          </w:tcPr>
          <w:p w:rsidR="00021BB9" w:rsidRPr="00B77383" w:rsidRDefault="009749A5">
            <w:pPr>
              <w:rPr>
                <w:rFonts w:asciiTheme="minorBidi" w:hAnsiTheme="minorBidi" w:cstheme="minorBidi"/>
              </w:rPr>
            </w:pPr>
            <w:r w:rsidRPr="00B77383">
              <w:rPr>
                <w:rFonts w:asciiTheme="minorBidi" w:hAnsiTheme="minorBidi" w:cstheme="minorBidi"/>
                <w:lang w:val="el-GR"/>
              </w:rPr>
              <w:t>Υπηρεσία Συμβουλών και Στήριξης Επιχειρήσεων Κάμπερα: Οι ιδιοκτήτες ε</w:t>
            </w:r>
            <w:r w:rsidRPr="00B77383">
              <w:rPr>
                <w:rFonts w:asciiTheme="minorBidi" w:hAnsiTheme="minorBidi" w:cstheme="minorBidi"/>
                <w:lang w:val="el-GR"/>
              </w:rPr>
              <w:t xml:space="preserve">πιχειρήσεων μπορούν να λάβουν μέχρι τέσσερις ώρες δωρεάν, εξατομικευμένων συμβουλών και πρόσβαση σε διαδικτυακούς πόρους ανάπτυξης επιχειρήσεων. </w:t>
            </w:r>
            <w:r w:rsidRPr="00B77383">
              <w:rPr>
                <w:rFonts w:asciiTheme="minorBidi" w:hAnsiTheme="minorBidi" w:cstheme="minorBidi"/>
              </w:rPr>
              <w:t>Κα</w:t>
            </w:r>
            <w:proofErr w:type="spellStart"/>
            <w:r w:rsidRPr="00B77383">
              <w:rPr>
                <w:rFonts w:asciiTheme="minorBidi" w:hAnsiTheme="minorBidi" w:cstheme="minorBidi"/>
              </w:rPr>
              <w:t>λέστε</w:t>
            </w:r>
            <w:proofErr w:type="spellEnd"/>
            <w:r w:rsidRPr="00B77383">
              <w:rPr>
                <w:rFonts w:asciiTheme="minorBidi" w:hAnsiTheme="minorBidi" w:cstheme="minorBidi"/>
              </w:rPr>
              <w:t xml:space="preserve"> </w:t>
            </w:r>
            <w:proofErr w:type="spellStart"/>
            <w:r w:rsidRPr="00B77383">
              <w:rPr>
                <w:rFonts w:asciiTheme="minorBidi" w:hAnsiTheme="minorBidi" w:cstheme="minorBidi"/>
              </w:rPr>
              <w:t>στο</w:t>
            </w:r>
            <w:proofErr w:type="spellEnd"/>
            <w:r w:rsidRPr="00B77383">
              <w:rPr>
                <w:rFonts w:asciiTheme="minorBidi" w:hAnsiTheme="minorBidi" w:cstheme="minorBidi"/>
              </w:rPr>
              <w:t xml:space="preserve"> </w:t>
            </w:r>
            <w:proofErr w:type="spellStart"/>
            <w:r w:rsidRPr="00B77383">
              <w:rPr>
                <w:rFonts w:asciiTheme="minorBidi" w:hAnsiTheme="minorBidi" w:cstheme="minorBidi"/>
              </w:rPr>
              <w:t>τηλέφωνο</w:t>
            </w:r>
            <w:proofErr w:type="spellEnd"/>
            <w:r w:rsidRPr="00B77383">
              <w:rPr>
                <w:rFonts w:asciiTheme="minorBidi" w:hAnsiTheme="minorBidi" w:cstheme="minorBidi"/>
              </w:rPr>
              <w:t xml:space="preserve"> (02) 6297 3121.</w:t>
            </w:r>
          </w:p>
        </w:tc>
      </w:tr>
      <w:tr w:rsidR="00021BB9" w:rsidRPr="00B77383">
        <w:trPr>
          <w:trHeight w:val="1132"/>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Information in this factsheet is for illustrative purposes only and is no</w:t>
            </w:r>
            <w:r w:rsidRPr="00B77383">
              <w:rPr>
                <w:rFonts w:asciiTheme="minorBidi" w:hAnsiTheme="minorBidi" w:cstheme="minorBidi"/>
              </w:rPr>
              <w:t xml:space="preserve">t an accurate representation of any </w:t>
            </w:r>
            <w:proofErr w:type="gramStart"/>
            <w:r w:rsidRPr="00B77383">
              <w:rPr>
                <w:rFonts w:asciiTheme="minorBidi" w:hAnsiTheme="minorBidi" w:cstheme="minorBidi"/>
              </w:rPr>
              <w:t>particular business</w:t>
            </w:r>
            <w:proofErr w:type="gramEnd"/>
            <w:r w:rsidRPr="00B77383">
              <w:rPr>
                <w:rFonts w:asciiTheme="minorBidi" w:hAnsiTheme="minorBidi" w:cstheme="minorBidi"/>
              </w:rPr>
              <w:t>.</w:t>
            </w:r>
          </w:p>
        </w:tc>
        <w:tc>
          <w:tcPr>
            <w:tcW w:w="7655" w:type="dxa"/>
            <w:shd w:val="clear" w:color="auto" w:fill="auto"/>
            <w:vAlign w:val="center"/>
          </w:tcPr>
          <w:p w:rsidR="00021BB9" w:rsidRPr="00B77383" w:rsidRDefault="009749A5">
            <w:pPr>
              <w:rPr>
                <w:rFonts w:asciiTheme="minorBidi" w:hAnsiTheme="minorBidi" w:cstheme="minorBidi"/>
                <w:lang w:val="el-GR"/>
              </w:rPr>
            </w:pPr>
            <w:r w:rsidRPr="00B77383">
              <w:rPr>
                <w:rFonts w:asciiTheme="minorBidi" w:hAnsiTheme="minorBidi" w:cstheme="minorBidi"/>
                <w:lang w:val="el-GR"/>
              </w:rPr>
              <w:t>Οι πληροφορίες του παρόντος ενημερωτικού δελτίου έχουν επεξηγηματικό σκοπό και δεν αποτελούν ακριβή περιγραφή κάποιας συγκεκριμένης επιχείρησης.</w:t>
            </w:r>
          </w:p>
        </w:tc>
      </w:tr>
      <w:tr w:rsidR="00021BB9" w:rsidRPr="00B77383" w:rsidTr="00B77383">
        <w:trPr>
          <w:trHeight w:val="842"/>
        </w:trPr>
        <w:tc>
          <w:tcPr>
            <w:tcW w:w="7343" w:type="dxa"/>
            <w:shd w:val="clear" w:color="auto" w:fill="auto"/>
            <w:vAlign w:val="center"/>
          </w:tcPr>
          <w:p w:rsidR="00021BB9" w:rsidRPr="00B77383" w:rsidRDefault="009749A5">
            <w:pPr>
              <w:ind w:left="22"/>
              <w:rPr>
                <w:rFonts w:asciiTheme="minorBidi" w:hAnsiTheme="minorBidi" w:cstheme="minorBidi"/>
              </w:rPr>
            </w:pPr>
            <w:r w:rsidRPr="00B77383">
              <w:rPr>
                <w:rFonts w:asciiTheme="minorBidi" w:hAnsiTheme="minorBidi" w:cstheme="minorBidi"/>
              </w:rPr>
              <w:t xml:space="preserve">For updates, visit </w:t>
            </w:r>
            <w:hyperlink r:id="rId6">
              <w:r w:rsidRPr="00B77383">
                <w:rPr>
                  <w:rFonts w:asciiTheme="minorBidi" w:hAnsiTheme="minorBidi" w:cstheme="minorBidi"/>
                  <w:color w:val="0000FF"/>
                  <w:u w:val="single"/>
                </w:rPr>
                <w:t>covid19.act.gov.au</w:t>
              </w:r>
            </w:hyperlink>
          </w:p>
        </w:tc>
        <w:tc>
          <w:tcPr>
            <w:tcW w:w="7655" w:type="dxa"/>
            <w:shd w:val="clear" w:color="auto" w:fill="auto"/>
            <w:vAlign w:val="center"/>
          </w:tcPr>
          <w:p w:rsidR="00021BB9" w:rsidRPr="00B77383" w:rsidRDefault="009749A5">
            <w:pPr>
              <w:ind w:left="22"/>
              <w:rPr>
                <w:rFonts w:asciiTheme="minorBidi" w:hAnsiTheme="minorBidi" w:cstheme="minorBidi"/>
                <w:lang w:val="el-GR"/>
              </w:rPr>
            </w:pPr>
            <w:r w:rsidRPr="00B77383">
              <w:rPr>
                <w:rFonts w:asciiTheme="minorBidi" w:hAnsiTheme="minorBidi" w:cstheme="minorBidi"/>
                <w:lang w:val="el-GR"/>
              </w:rPr>
              <w:t xml:space="preserve">Για νεότερες πληροφορίες, επισκεφθείτε τον ιστότοπο  </w:t>
            </w:r>
            <w:r w:rsidRPr="00B77383">
              <w:rPr>
                <w:rFonts w:asciiTheme="minorBidi" w:hAnsiTheme="minorBidi" w:cstheme="minorBidi"/>
              </w:rPr>
              <w:fldChar w:fldCharType="begin"/>
            </w:r>
            <w:r w:rsidRPr="00B77383">
              <w:rPr>
                <w:rFonts w:asciiTheme="minorBidi" w:hAnsiTheme="minorBidi" w:cstheme="minorBidi"/>
                <w:lang w:val="el-GR"/>
              </w:rPr>
              <w:instrText xml:space="preserve"> </w:instrText>
            </w:r>
            <w:r w:rsidRPr="00B77383">
              <w:rPr>
                <w:rFonts w:asciiTheme="minorBidi" w:hAnsiTheme="minorBidi" w:cstheme="minorBidi"/>
              </w:rPr>
              <w:instrText>HYPERLINK</w:instrText>
            </w:r>
            <w:r w:rsidRPr="00B77383">
              <w:rPr>
                <w:rFonts w:asciiTheme="minorBidi" w:hAnsiTheme="minorBidi" w:cstheme="minorBidi"/>
                <w:lang w:val="el-GR"/>
              </w:rPr>
              <w:instrText xml:space="preserve"> "</w:instrText>
            </w:r>
            <w:r w:rsidRPr="00B77383">
              <w:rPr>
                <w:rFonts w:asciiTheme="minorBidi" w:hAnsiTheme="minorBidi" w:cstheme="minorBidi"/>
              </w:rPr>
              <w:instrText>https</w:instrText>
            </w:r>
            <w:r w:rsidRPr="00B77383">
              <w:rPr>
                <w:rFonts w:asciiTheme="minorBidi" w:hAnsiTheme="minorBidi" w:cstheme="minorBidi"/>
                <w:lang w:val="el-GR"/>
              </w:rPr>
              <w:instrText>://</w:instrText>
            </w:r>
            <w:r w:rsidRPr="00B77383">
              <w:rPr>
                <w:rFonts w:asciiTheme="minorBidi" w:hAnsiTheme="minorBidi" w:cstheme="minorBidi"/>
              </w:rPr>
              <w:instrText>www</w:instrText>
            </w:r>
            <w:r w:rsidRPr="00B77383">
              <w:rPr>
                <w:rFonts w:asciiTheme="minorBidi" w:hAnsiTheme="minorBidi" w:cstheme="minorBidi"/>
                <w:lang w:val="el-GR"/>
              </w:rPr>
              <w:instrText>.</w:instrText>
            </w:r>
            <w:r w:rsidRPr="00B77383">
              <w:rPr>
                <w:rFonts w:asciiTheme="minorBidi" w:hAnsiTheme="minorBidi" w:cstheme="minorBidi"/>
              </w:rPr>
              <w:instrText>covid</w:instrText>
            </w:r>
            <w:r w:rsidRPr="00B77383">
              <w:rPr>
                <w:rFonts w:asciiTheme="minorBidi" w:hAnsiTheme="minorBidi" w:cstheme="minorBidi"/>
                <w:lang w:val="el-GR"/>
              </w:rPr>
              <w:instrText>19.</w:instrText>
            </w:r>
            <w:r w:rsidRPr="00B77383">
              <w:rPr>
                <w:rFonts w:asciiTheme="minorBidi" w:hAnsiTheme="minorBidi" w:cstheme="minorBidi"/>
              </w:rPr>
              <w:instrText>act</w:instrText>
            </w:r>
            <w:r w:rsidRPr="00B77383">
              <w:rPr>
                <w:rFonts w:asciiTheme="minorBidi" w:hAnsiTheme="minorBidi" w:cstheme="minorBidi"/>
                <w:lang w:val="el-GR"/>
              </w:rPr>
              <w:instrText>.</w:instrText>
            </w:r>
            <w:r w:rsidRPr="00B77383">
              <w:rPr>
                <w:rFonts w:asciiTheme="minorBidi" w:hAnsiTheme="minorBidi" w:cstheme="minorBidi"/>
              </w:rPr>
              <w:instrText>gov</w:instrText>
            </w:r>
            <w:r w:rsidRPr="00B77383">
              <w:rPr>
                <w:rFonts w:asciiTheme="minorBidi" w:hAnsiTheme="minorBidi" w:cstheme="minorBidi"/>
                <w:lang w:val="el-GR"/>
              </w:rPr>
              <w:instrText>.</w:instrText>
            </w:r>
            <w:r w:rsidRPr="00B77383">
              <w:rPr>
                <w:rFonts w:asciiTheme="minorBidi" w:hAnsiTheme="minorBidi" w:cstheme="minorBidi"/>
              </w:rPr>
              <w:instrText>au</w:instrText>
            </w:r>
            <w:r w:rsidRPr="00B77383">
              <w:rPr>
                <w:rFonts w:asciiTheme="minorBidi" w:hAnsiTheme="minorBidi" w:cstheme="minorBidi"/>
                <w:lang w:val="el-GR"/>
              </w:rPr>
              <w:instrText>/" \</w:instrText>
            </w:r>
            <w:r w:rsidRPr="00B77383">
              <w:rPr>
                <w:rFonts w:asciiTheme="minorBidi" w:hAnsiTheme="minorBidi" w:cstheme="minorBidi"/>
              </w:rPr>
              <w:instrText>h</w:instrText>
            </w:r>
            <w:r w:rsidRPr="00B77383">
              <w:rPr>
                <w:rFonts w:asciiTheme="minorBidi" w:hAnsiTheme="minorBidi" w:cstheme="minorBidi"/>
                <w:lang w:val="el-GR"/>
              </w:rPr>
              <w:instrText xml:space="preserve"> </w:instrText>
            </w:r>
            <w:r w:rsidRPr="00B77383">
              <w:rPr>
                <w:rFonts w:asciiTheme="minorBidi" w:hAnsiTheme="minorBidi" w:cstheme="minorBidi"/>
              </w:rPr>
              <w:fldChar w:fldCharType="separate"/>
            </w:r>
            <w:proofErr w:type="spellStart"/>
            <w:r w:rsidRPr="00B77383">
              <w:rPr>
                <w:rFonts w:asciiTheme="minorBidi" w:hAnsiTheme="minorBidi" w:cstheme="minorBidi"/>
                <w:color w:val="0000FF"/>
                <w:u w:val="single"/>
              </w:rPr>
              <w:t>covid</w:t>
            </w:r>
            <w:proofErr w:type="spellEnd"/>
            <w:r w:rsidRPr="00B77383">
              <w:rPr>
                <w:rFonts w:asciiTheme="minorBidi" w:hAnsiTheme="minorBidi" w:cstheme="minorBidi"/>
                <w:color w:val="0000FF"/>
                <w:u w:val="single"/>
                <w:lang w:val="el-GR"/>
              </w:rPr>
              <w:t>19.</w:t>
            </w:r>
            <w:r w:rsidRPr="00B77383">
              <w:rPr>
                <w:rFonts w:asciiTheme="minorBidi" w:hAnsiTheme="minorBidi" w:cstheme="minorBidi"/>
                <w:color w:val="0000FF"/>
                <w:u w:val="single"/>
              </w:rPr>
              <w:t>act</w:t>
            </w:r>
            <w:r w:rsidRPr="00B77383">
              <w:rPr>
                <w:rFonts w:asciiTheme="minorBidi" w:hAnsiTheme="minorBidi" w:cstheme="minorBidi"/>
                <w:color w:val="0000FF"/>
                <w:u w:val="single"/>
                <w:lang w:val="el-GR"/>
              </w:rPr>
              <w:t>.</w:t>
            </w:r>
            <w:r w:rsidRPr="00B77383">
              <w:rPr>
                <w:rFonts w:asciiTheme="minorBidi" w:hAnsiTheme="minorBidi" w:cstheme="minorBidi"/>
                <w:color w:val="0000FF"/>
                <w:u w:val="single"/>
              </w:rPr>
              <w:t>gov</w:t>
            </w:r>
            <w:r w:rsidRPr="00B77383">
              <w:rPr>
                <w:rFonts w:asciiTheme="minorBidi" w:hAnsiTheme="minorBidi" w:cstheme="minorBidi"/>
                <w:color w:val="0000FF"/>
                <w:u w:val="single"/>
                <w:lang w:val="el-GR"/>
              </w:rPr>
              <w:t>.</w:t>
            </w:r>
            <w:r w:rsidRPr="00B77383">
              <w:rPr>
                <w:rFonts w:asciiTheme="minorBidi" w:hAnsiTheme="minorBidi" w:cstheme="minorBidi"/>
                <w:color w:val="0000FF"/>
                <w:u w:val="single"/>
              </w:rPr>
              <w:t>au</w:t>
            </w:r>
            <w:r w:rsidRPr="00B77383">
              <w:rPr>
                <w:rFonts w:asciiTheme="minorBidi" w:hAnsiTheme="minorBidi" w:cstheme="minorBidi"/>
                <w:color w:val="0000FF"/>
                <w:u w:val="single"/>
              </w:rPr>
              <w:fldChar w:fldCharType="end"/>
            </w:r>
          </w:p>
        </w:tc>
      </w:tr>
    </w:tbl>
    <w:p w:rsidR="00021BB9" w:rsidRPr="00B77383" w:rsidRDefault="00021BB9">
      <w:pPr>
        <w:ind w:left="-426"/>
        <w:rPr>
          <w:rFonts w:ascii="Arial" w:eastAsia="Arial" w:hAnsi="Arial" w:cs="Arial"/>
          <w:lang w:val="el-GR"/>
        </w:rPr>
      </w:pPr>
    </w:p>
    <w:p w:rsidR="00021BB9" w:rsidRPr="00B77383" w:rsidRDefault="00021BB9">
      <w:pPr>
        <w:ind w:left="-426"/>
        <w:rPr>
          <w:rFonts w:ascii="Arial" w:eastAsia="Arial" w:hAnsi="Arial" w:cs="Arial"/>
          <w:lang w:val="el-GR"/>
        </w:rPr>
      </w:pPr>
    </w:p>
    <w:sectPr w:rsidR="00021BB9" w:rsidRPr="00B77383">
      <w:pgSz w:w="16838" w:h="11906"/>
      <w:pgMar w:top="1560"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D07"/>
    <w:multiLevelType w:val="multilevel"/>
    <w:tmpl w:val="7BF4B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856A98"/>
    <w:multiLevelType w:val="multilevel"/>
    <w:tmpl w:val="47505CA2"/>
    <w:lvl w:ilvl="0">
      <w:start w:val="1"/>
      <w:numFmt w:val="decimal"/>
      <w:lvlText w:val="%1."/>
      <w:lvlJc w:val="left"/>
      <w:pPr>
        <w:ind w:left="742" w:hanging="360"/>
      </w:p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2" w15:restartNumberingAfterBreak="0">
    <w:nsid w:val="26344D4A"/>
    <w:multiLevelType w:val="multilevel"/>
    <w:tmpl w:val="CC349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C704CB"/>
    <w:multiLevelType w:val="multilevel"/>
    <w:tmpl w:val="2DCC6698"/>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39B51A81"/>
    <w:multiLevelType w:val="multilevel"/>
    <w:tmpl w:val="1F6E3426"/>
    <w:lvl w:ilvl="0">
      <w:start w:val="1"/>
      <w:numFmt w:val="decimal"/>
      <w:lvlText w:val="%1."/>
      <w:lvlJc w:val="left"/>
      <w:pPr>
        <w:ind w:left="742" w:hanging="360"/>
      </w:p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5" w15:restartNumberingAfterBreak="0">
    <w:nsid w:val="5E6224A7"/>
    <w:multiLevelType w:val="multilevel"/>
    <w:tmpl w:val="81A8A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B9"/>
    <w:rsid w:val="00021BB9"/>
    <w:rsid w:val="009749A5"/>
    <w:rsid w:val="00B773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347E"/>
  <w15:docId w15:val="{29775BCD-FCA5-4C78-8C46-0352DB67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id19.act.gov.au/" TargetMode="External"/><Relationship Id="rId5" Type="http://schemas.openxmlformats.org/officeDocument/2006/relationships/hyperlink" Target="http://www.covid19.act.gov.au/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Hospitality Venues Facsheet 20-07-2020</vt:lpstr>
    </vt:vector>
  </TitlesOfParts>
  <Company>ACT Government</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Facsheet 20-07-2020</dc:title>
  <dc:subject>Hospitality Venues Factsheet 20-07-2020</dc:subject>
  <dc:creator>ACT Government</dc:creator>
  <cp:keywords>COVID-19</cp:keywords>
  <dc:description>Greek</dc:description>
  <cp:lastModifiedBy>John Golubic</cp:lastModifiedBy>
  <cp:revision>3</cp:revision>
  <dcterms:created xsi:type="dcterms:W3CDTF">2020-07-22T03:07:00Z</dcterms:created>
  <dcterms:modified xsi:type="dcterms:W3CDTF">2020-07-22T03:08:00Z</dcterms:modified>
</cp:coreProperties>
</file>