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16A2D90A" w:rsidR="00A83F80" w:rsidRPr="00B23E06" w:rsidRDefault="00BE04B8"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Tamil</w:t>
            </w:r>
          </w:p>
        </w:tc>
      </w:tr>
      <w:tr w:rsidR="00A83F80" w:rsidRPr="006A48A7" w14:paraId="262ED7B7" w14:textId="77777777" w:rsidTr="00C643FE">
        <w:trPr>
          <w:trHeight w:val="1067"/>
        </w:trPr>
        <w:tc>
          <w:tcPr>
            <w:tcW w:w="7343" w:type="dxa"/>
            <w:shd w:val="clear" w:color="auto" w:fill="auto"/>
            <w:vAlign w:val="center"/>
          </w:tcPr>
          <w:p w14:paraId="5265BE7A" w14:textId="2E7B60A4" w:rsidR="00A83F80" w:rsidRPr="00114677"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9E4A57">
                <w:rPr>
                  <w:rStyle w:val="Hyperlink"/>
                  <w:rFonts w:asciiTheme="minorBidi" w:eastAsia="SimSun" w:hAnsiTheme="minorBidi" w:cstheme="minorBidi"/>
                  <w:snapToGrid/>
                  <w:lang w:eastAsia="en-AU"/>
                </w:rPr>
                <w:t>Step 3.2 of Canberra’s Recovery Plan Easing of Restrictions Roadmap</w:t>
              </w:r>
            </w:hyperlink>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9am on Friday 9 October 2020</w:t>
            </w:r>
            <w:r w:rsidRPr="009E4A57">
              <w:rPr>
                <w:rFonts w:asciiTheme="minorBidi" w:eastAsia="SimSun" w:hAnsiTheme="minorBidi" w:cstheme="minorBidi"/>
                <w:snapToGrid/>
                <w:lang w:eastAsia="en-AU"/>
              </w:rPr>
              <w:t>.</w:t>
            </w:r>
          </w:p>
        </w:tc>
        <w:tc>
          <w:tcPr>
            <w:tcW w:w="7655" w:type="dxa"/>
            <w:shd w:val="clear" w:color="auto" w:fill="auto"/>
            <w:vAlign w:val="center"/>
          </w:tcPr>
          <w:p w14:paraId="24492C22" w14:textId="0C74F1EE" w:rsidR="00A83F80" w:rsidRPr="00C643FE" w:rsidRDefault="00442589" w:rsidP="006072BA">
            <w:pPr>
              <w:rPr>
                <w:rFonts w:ascii="Vijaya" w:eastAsia="Arial Unicode MS" w:hAnsi="Vijaya" w:cs="Vijaya"/>
                <w:sz w:val="26"/>
                <w:szCs w:val="26"/>
              </w:rPr>
            </w:pPr>
            <w:r w:rsidRPr="00C643FE">
              <w:rPr>
                <w:rFonts w:ascii="Vijaya" w:eastAsia="Arial Unicode MS" w:hAnsi="Vijaya" w:cs="Vijaya"/>
                <w:sz w:val="26"/>
                <w:szCs w:val="26"/>
                <w:lang w:bidi="ta-IN"/>
              </w:rPr>
              <w:t>ACT-</w:t>
            </w:r>
            <w:r w:rsidRPr="00C643FE">
              <w:rPr>
                <w:rFonts w:ascii="Vijaya" w:eastAsia="Arial Unicode MS" w:hAnsi="Vijaya" w:cs="Vijaya"/>
                <w:sz w:val="26"/>
                <w:szCs w:val="26"/>
                <w:cs/>
                <w:lang w:bidi="ta-IN"/>
              </w:rPr>
              <w:t xml:space="preserve">இல் நடைமுறையிலுள்ள </w:t>
            </w:r>
            <w:hyperlink r:id="rId11" w:history="1">
              <w:r w:rsidRPr="00C643FE">
                <w:rPr>
                  <w:rStyle w:val="Hyperlink"/>
                  <w:rFonts w:ascii="Vijaya" w:eastAsia="Arial Unicode MS" w:hAnsi="Vijaya" w:cs="Vijaya"/>
                  <w:sz w:val="26"/>
                  <w:szCs w:val="26"/>
                  <w:cs/>
                  <w:lang w:bidi="ta-IN"/>
                </w:rPr>
                <w:t xml:space="preserve">கட்டுப்பாடுகளைத் தளர்த்துவது குறித்த </w:t>
              </w:r>
              <w:r w:rsidRPr="00C643FE">
                <w:rPr>
                  <w:rStyle w:val="Hyperlink"/>
                  <w:rFonts w:ascii="Vijaya" w:eastAsia="Arial Unicode MS" w:hAnsi="Vijaya" w:cs="Vijaya"/>
                  <w:sz w:val="26"/>
                  <w:szCs w:val="26"/>
                  <w:lang w:bidi="ta-IN"/>
                </w:rPr>
                <w:t>Canberra’s Recovery Plan-</w:t>
              </w:r>
              <w:r w:rsidRPr="00C643FE">
                <w:rPr>
                  <w:rStyle w:val="Hyperlink"/>
                  <w:rFonts w:ascii="Vijaya" w:eastAsia="Arial Unicode MS" w:hAnsi="Vijaya" w:cs="Vijaya"/>
                  <w:sz w:val="26"/>
                  <w:szCs w:val="26"/>
                  <w:cs/>
                  <w:lang w:bidi="ta-IN"/>
                </w:rPr>
                <w:t>இன் படிமுறை</w:t>
              </w:r>
              <w:r w:rsidRPr="00C643FE">
                <w:rPr>
                  <w:rStyle w:val="Hyperlink"/>
                  <w:rFonts w:ascii="Vijaya" w:eastAsia="Arial Unicode MS" w:hAnsi="Vijaya" w:cs="Vijaya"/>
                  <w:sz w:val="26"/>
                  <w:szCs w:val="26"/>
                  <w:lang w:bidi="ta-IN"/>
                </w:rPr>
                <w:t xml:space="preserve"> 3.2,</w:t>
              </w:r>
            </w:hyperlink>
            <w:r w:rsidRPr="00C643FE">
              <w:rPr>
                <w:rFonts w:ascii="Vijaya" w:eastAsia="Arial Unicode MS" w:hAnsi="Vijaya" w:cs="Vijaya"/>
                <w:sz w:val="26"/>
                <w:szCs w:val="26"/>
                <w:cs/>
                <w:lang w:bidi="ta-IN"/>
              </w:rPr>
              <w:t xml:space="preserve"> </w:t>
            </w:r>
            <w:r w:rsidRPr="00C643FE">
              <w:rPr>
                <w:rFonts w:ascii="Vijaya" w:eastAsia="Arial Unicode MS" w:hAnsi="Vijaya" w:cs="Vijaya"/>
                <w:b/>
                <w:bCs/>
                <w:sz w:val="26"/>
                <w:szCs w:val="26"/>
                <w:cs/>
                <w:lang w:bidi="ta-IN"/>
              </w:rPr>
              <w:t xml:space="preserve">அக்டோபர் </w:t>
            </w:r>
            <w:r w:rsidRPr="00C643FE">
              <w:rPr>
                <w:rFonts w:ascii="Vijaya" w:eastAsia="Arial Unicode MS" w:hAnsi="Vijaya" w:cs="Vijaya"/>
                <w:b/>
                <w:bCs/>
                <w:sz w:val="26"/>
                <w:szCs w:val="26"/>
                <w:lang w:bidi="ta-IN"/>
              </w:rPr>
              <w:t>0</w:t>
            </w:r>
            <w:r w:rsidRPr="00C643FE">
              <w:rPr>
                <w:rFonts w:ascii="Vijaya" w:eastAsia="Arial Unicode MS" w:hAnsi="Vijaya" w:cs="Vijaya"/>
                <w:b/>
                <w:bCs/>
                <w:sz w:val="26"/>
                <w:szCs w:val="26"/>
              </w:rPr>
              <w:t>9</w:t>
            </w:r>
            <w:r w:rsidRPr="00C643FE">
              <w:rPr>
                <w:rFonts w:ascii="Vijaya" w:eastAsia="Arial Unicode MS" w:hAnsi="Vijaya" w:cs="Vijaya"/>
                <w:b/>
                <w:bCs/>
                <w:sz w:val="26"/>
                <w:szCs w:val="26"/>
                <w:cs/>
                <w:lang w:bidi="ta-IN"/>
              </w:rPr>
              <w:t xml:space="preserve"> </w:t>
            </w:r>
            <w:r w:rsidRPr="00C643FE">
              <w:rPr>
                <w:rFonts w:ascii="Vijaya" w:eastAsia="Arial Unicode MS" w:hAnsi="Vijaya" w:cs="Vijaya"/>
                <w:b/>
                <w:bCs/>
                <w:sz w:val="26"/>
                <w:szCs w:val="26"/>
              </w:rPr>
              <w:t xml:space="preserve">2020 </w:t>
            </w:r>
            <w:r w:rsidRPr="00C643FE">
              <w:rPr>
                <w:rFonts w:ascii="Vijaya" w:eastAsia="Arial Unicode MS" w:hAnsi="Vijaya" w:cs="Vijaya"/>
                <w:b/>
                <w:bCs/>
                <w:sz w:val="26"/>
                <w:szCs w:val="26"/>
                <w:cs/>
                <w:lang w:bidi="ta-IN"/>
              </w:rPr>
              <w:t xml:space="preserve">வெள்ளிக்கிழமை காலை </w:t>
            </w:r>
            <w:r w:rsidRPr="00C643FE">
              <w:rPr>
                <w:rFonts w:ascii="Vijaya" w:eastAsia="Arial Unicode MS" w:hAnsi="Vijaya" w:cs="Vijaya"/>
                <w:b/>
                <w:bCs/>
                <w:sz w:val="26"/>
                <w:szCs w:val="26"/>
              </w:rPr>
              <w:t xml:space="preserve">9 </w:t>
            </w:r>
            <w:r w:rsidRPr="00C643FE">
              <w:rPr>
                <w:rFonts w:ascii="Vijaya" w:eastAsia="Arial Unicode MS" w:hAnsi="Vijaya" w:cs="Vijaya"/>
                <w:b/>
                <w:bCs/>
                <w:sz w:val="26"/>
                <w:szCs w:val="26"/>
                <w:cs/>
                <w:lang w:bidi="ta-IN"/>
              </w:rPr>
              <w:t>மணியிலிருந்து</w:t>
            </w:r>
            <w:r w:rsidRPr="00C643FE">
              <w:rPr>
                <w:rFonts w:ascii="Vijaya" w:eastAsia="Arial Unicode MS" w:hAnsi="Vijaya" w:cs="Vijaya"/>
                <w:sz w:val="26"/>
                <w:szCs w:val="26"/>
                <w:cs/>
                <w:lang w:bidi="ta-IN"/>
              </w:rPr>
              <w:t xml:space="preserve"> நடைமுறைக்கு வருகிறது.</w:t>
            </w:r>
          </w:p>
        </w:tc>
      </w:tr>
      <w:tr w:rsidR="00C85493" w:rsidRPr="006A48A7" w14:paraId="35D83665" w14:textId="77777777" w:rsidTr="00C85493">
        <w:trPr>
          <w:trHeight w:val="560"/>
        </w:trPr>
        <w:tc>
          <w:tcPr>
            <w:tcW w:w="7343" w:type="dxa"/>
            <w:shd w:val="clear" w:color="auto" w:fill="auto"/>
            <w:vAlign w:val="center"/>
          </w:tcPr>
          <w:p w14:paraId="579FBA10" w14:textId="35FDA837" w:rsidR="00C85493" w:rsidRPr="00C43A2E"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655" w:type="dxa"/>
            <w:shd w:val="clear" w:color="auto" w:fill="auto"/>
            <w:vAlign w:val="center"/>
          </w:tcPr>
          <w:p w14:paraId="25B1ECDA" w14:textId="14B2C5B4" w:rsidR="00C85493" w:rsidRPr="00C643FE" w:rsidRDefault="007074DF" w:rsidP="006072BA">
            <w:pPr>
              <w:rPr>
                <w:rFonts w:ascii="Vijaya" w:eastAsia="Arial Unicode MS" w:hAnsi="Vijaya" w:cs="Vijaya"/>
                <w:b/>
                <w:bCs/>
                <w:sz w:val="26"/>
                <w:szCs w:val="26"/>
              </w:rPr>
            </w:pPr>
            <w:r w:rsidRPr="00C643FE">
              <w:rPr>
                <w:rFonts w:ascii="Vijaya" w:eastAsia="Arial Unicode MS" w:hAnsi="Vijaya" w:cs="Vijaya"/>
                <w:b/>
                <w:bCs/>
                <w:sz w:val="26"/>
                <w:szCs w:val="26"/>
                <w:cs/>
                <w:lang w:bidi="ta-IN"/>
              </w:rPr>
              <w:t>உயர்மட்ட மாற்றங்களின் சுருக்கம்</w:t>
            </w:r>
          </w:p>
        </w:tc>
      </w:tr>
      <w:tr w:rsidR="00243BBB" w:rsidRPr="006A48A7" w14:paraId="3E1F0C2F" w14:textId="77777777" w:rsidTr="00C643FE">
        <w:trPr>
          <w:trHeight w:val="6942"/>
        </w:trPr>
        <w:tc>
          <w:tcPr>
            <w:tcW w:w="7343" w:type="dxa"/>
            <w:shd w:val="clear" w:color="auto" w:fill="auto"/>
            <w:vAlign w:val="center"/>
          </w:tcPr>
          <w:p w14:paraId="39B8B594"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gatherings can increase to 200 people, where one person per four square meters can be maintained.</w:t>
            </w:r>
          </w:p>
          <w:p w14:paraId="7E1AB3FF"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6178378B"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5BF7BDB7"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Cinemas and movie theatres can sell up to 50% capacity of each theatre, up to 200 people.</w:t>
            </w:r>
          </w:p>
          <w:p w14:paraId="4A35F6BD"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Enclosed outdoor venues with permanent tiered seating and grandstands can have up to 50% capacity, up to 1,000 people.</w:t>
            </w:r>
          </w:p>
          <w:p w14:paraId="3CC3DF79" w14:textId="61B7E7DB" w:rsidR="00243BBB" w:rsidRPr="00114677" w:rsidRDefault="009E4A57" w:rsidP="00C643FE">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GIO Stadium and Manuka Oval can have crowds up to 50% capacity with an appropriate COVID Safe Plan in place.</w:t>
            </w:r>
          </w:p>
        </w:tc>
        <w:tc>
          <w:tcPr>
            <w:tcW w:w="7655" w:type="dxa"/>
            <w:shd w:val="clear" w:color="auto" w:fill="auto"/>
            <w:vAlign w:val="center"/>
          </w:tcPr>
          <w:p w14:paraId="7EC94266" w14:textId="77777777" w:rsidR="001A00C6" w:rsidRPr="00C643FE" w:rsidRDefault="0043009D" w:rsidP="00300C46">
            <w:pPr>
              <w:pStyle w:val="ListParagraph"/>
              <w:numPr>
                <w:ilvl w:val="0"/>
                <w:numId w:val="38"/>
              </w:numPr>
              <w:rPr>
                <w:rFonts w:ascii="Vijaya" w:eastAsia="Arial Unicode MS" w:hAnsi="Vijaya" w:cs="Vijaya"/>
                <w:sz w:val="26"/>
                <w:szCs w:val="26"/>
                <w:lang w:bidi="ta-IN"/>
              </w:rPr>
            </w:pPr>
            <w:r w:rsidRPr="00C643FE">
              <w:rPr>
                <w:rFonts w:ascii="Vijaya" w:eastAsia="Arial Unicode MS" w:hAnsi="Vijaya" w:cs="Vijaya"/>
                <w:sz w:val="26"/>
                <w:szCs w:val="26"/>
                <w:cs/>
                <w:lang w:bidi="ta-IN"/>
              </w:rPr>
              <w:t>நான்கு சதுர மீட்டருக்கு ஒருவர் என்ற விதியைப் பேணமுடியுமெனில்</w:t>
            </w:r>
            <w:r w:rsidR="001A00C6"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அனைத்து ஒன்றுகூடல்களிலும் கலந்துகொள்பவர்களின் எண்ணிக்கையை </w:t>
            </w:r>
            <w:r w:rsidRPr="00C643FE">
              <w:rPr>
                <w:rFonts w:ascii="Vijaya" w:eastAsia="Arial Unicode MS" w:hAnsi="Vijaya" w:cs="Vijaya"/>
                <w:sz w:val="26"/>
                <w:szCs w:val="26"/>
              </w:rPr>
              <w:t xml:space="preserve">200 </w:t>
            </w:r>
            <w:r w:rsidRPr="00C643FE">
              <w:rPr>
                <w:rFonts w:ascii="Vijaya" w:eastAsia="Arial Unicode MS" w:hAnsi="Vijaya" w:cs="Vijaya"/>
                <w:sz w:val="26"/>
                <w:szCs w:val="26"/>
                <w:cs/>
                <w:lang w:bidi="ta-IN"/>
              </w:rPr>
              <w:t>நபர்களாக அதிகரிக்கலாம்</w:t>
            </w:r>
            <w:r w:rsidR="001A00C6" w:rsidRPr="00C643FE">
              <w:rPr>
                <w:rFonts w:ascii="Vijaya" w:eastAsia="Arial Unicode MS" w:hAnsi="Vijaya" w:cs="Vijaya"/>
                <w:sz w:val="26"/>
                <w:szCs w:val="26"/>
                <w:lang w:bidi="ta-IN"/>
              </w:rPr>
              <w:t>.</w:t>
            </w:r>
          </w:p>
          <w:p w14:paraId="5E29D0B3" w14:textId="74885537" w:rsidR="001A00C6" w:rsidRPr="00C643FE" w:rsidRDefault="001A00C6" w:rsidP="00300C46">
            <w:pPr>
              <w:pStyle w:val="ListParagraph"/>
              <w:numPr>
                <w:ilvl w:val="0"/>
                <w:numId w:val="38"/>
              </w:numPr>
              <w:rPr>
                <w:rFonts w:ascii="Vijaya" w:eastAsia="Arial Unicode MS" w:hAnsi="Vijaya" w:cs="Vijaya"/>
                <w:sz w:val="26"/>
                <w:szCs w:val="26"/>
                <w:lang w:bidi="ta-IN"/>
              </w:rPr>
            </w:pPr>
            <w:r w:rsidRPr="00C643FE">
              <w:rPr>
                <w:rFonts w:ascii="Vijaya" w:eastAsia="Arial Unicode MS" w:hAnsi="Vijaya" w:cs="Vijaya"/>
                <w:sz w:val="26"/>
                <w:szCs w:val="26"/>
                <w:cs/>
                <w:lang w:bidi="ta-IN"/>
              </w:rPr>
              <w:t>101 முதல் 200 சதுர மீட்டருக்கு இடைப்பட்ட அளவில் மொத்தமாக பயன்படுத்தக்கூடிய இடத்தைக் கொண்ட</w:t>
            </w:r>
            <w:r w:rsidR="002958F1"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நடுத்தர அளவிலான விருந்தோம்பல்துறைசார்ந்த இடங்கள்</w:t>
            </w:r>
            <w:r w:rsidR="002958F1"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அதிகபட்சமாக 50 பேரைக் கொண்டிருக்கலாம் (ஊழியர்களைத் தவிர).</w:t>
            </w:r>
          </w:p>
          <w:p w14:paraId="1B2196A5" w14:textId="2A29FB7B" w:rsidR="006C645A" w:rsidRPr="00C643FE" w:rsidRDefault="006C645A" w:rsidP="00300C46">
            <w:pPr>
              <w:pStyle w:val="ListParagraph"/>
              <w:numPr>
                <w:ilvl w:val="0"/>
                <w:numId w:val="38"/>
              </w:numPr>
              <w:rPr>
                <w:rFonts w:ascii="Vijaya" w:eastAsia="Arial Unicode MS" w:hAnsi="Vijaya" w:cs="Vijaya"/>
                <w:sz w:val="26"/>
                <w:szCs w:val="26"/>
                <w:lang w:bidi="ta-IN"/>
              </w:rPr>
            </w:pPr>
            <w:r w:rsidRPr="00C643FE">
              <w:rPr>
                <w:rFonts w:ascii="Vijaya" w:eastAsia="Arial Unicode MS" w:hAnsi="Vijaya" w:cs="Vijaya"/>
                <w:sz w:val="26"/>
                <w:szCs w:val="26"/>
                <w:cs/>
                <w:lang w:bidi="ta-IN"/>
              </w:rPr>
              <w:t xml:space="preserve">இருக்கைகளைக் கொண்ட பெரிய உட்புற இடங்கள் (எடுத்துக்காட்டாக கன்பரா தியேட்டர் மற்றும் </w:t>
            </w:r>
            <w:r w:rsidRPr="00C643FE">
              <w:rPr>
                <w:rFonts w:ascii="Vijaya" w:eastAsia="Arial Unicode MS" w:hAnsi="Vijaya" w:cs="Vijaya"/>
                <w:snapToGrid/>
                <w:sz w:val="26"/>
                <w:szCs w:val="26"/>
                <w:lang w:eastAsia="en-AU"/>
              </w:rPr>
              <w:t>Llewellyn Hall</w:t>
            </w:r>
            <w:r w:rsidRPr="00C643FE">
              <w:rPr>
                <w:rFonts w:ascii="Vijaya" w:eastAsia="Arial Unicode MS" w:hAnsi="Vijaya" w:cs="Vijaya"/>
                <w:sz w:val="26"/>
                <w:szCs w:val="26"/>
                <w:lang w:bidi="ta-IN"/>
              </w:rPr>
              <w:t xml:space="preserve">) </w:t>
            </w:r>
            <w:r w:rsidRPr="00C643FE">
              <w:rPr>
                <w:rFonts w:ascii="Vijaya" w:eastAsia="Arial Unicode MS" w:hAnsi="Vijaya" w:cs="Vijaya"/>
                <w:sz w:val="26"/>
                <w:szCs w:val="26"/>
                <w:cs/>
                <w:lang w:bidi="ta-IN"/>
              </w:rPr>
              <w:t xml:space="preserve">தமது மொத்த கொள்ளளவின் </w:t>
            </w:r>
            <w:r w:rsidRPr="00C643FE">
              <w:rPr>
                <w:rFonts w:ascii="Vijaya" w:eastAsia="Arial Unicode MS" w:hAnsi="Vijaya" w:cs="Vijaya"/>
                <w:sz w:val="26"/>
                <w:szCs w:val="26"/>
              </w:rPr>
              <w:t xml:space="preserve">50 </w:t>
            </w:r>
            <w:r w:rsidRPr="00C643FE">
              <w:rPr>
                <w:rFonts w:ascii="Vijaya" w:eastAsia="Arial Unicode MS" w:hAnsi="Vijaya" w:cs="Vijaya"/>
                <w:sz w:val="26"/>
                <w:szCs w:val="26"/>
                <w:cs/>
                <w:lang w:bidi="ta-IN"/>
              </w:rPr>
              <w:t>வீதத்திற்கு மாத்திரம் ஆட்களை அனுமதித்து</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w:t>
            </w:r>
            <w:r w:rsidRPr="00C643FE">
              <w:rPr>
                <w:rFonts w:ascii="Vijaya" w:eastAsia="Arial Unicode MS" w:hAnsi="Vijaya" w:cs="Vijaya"/>
                <w:sz w:val="26"/>
                <w:szCs w:val="26"/>
              </w:rPr>
              <w:t xml:space="preserve">1000 </w:t>
            </w:r>
            <w:r w:rsidRPr="00C643FE">
              <w:rPr>
                <w:rFonts w:ascii="Vijaya" w:eastAsia="Arial Unicode MS" w:hAnsi="Vijaya" w:cs="Vijaya"/>
                <w:sz w:val="26"/>
                <w:szCs w:val="26"/>
                <w:cs/>
                <w:lang w:bidi="ta-IN"/>
              </w:rPr>
              <w:t>பேர் வரை</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டிக்கட் அடிப்படையிலான நிகழ்வுகளை  நடத்தமுடியும். ஒவ்வொரு குறிப்பிட்ட நிகழ்விற்கும் </w:t>
            </w:r>
            <w:r w:rsidRPr="00C643FE">
              <w:rPr>
                <w:rFonts w:ascii="Vijaya" w:eastAsia="Arial Unicode MS" w:hAnsi="Vijaya" w:cs="Vijaya"/>
                <w:snapToGrid/>
                <w:sz w:val="26"/>
                <w:szCs w:val="26"/>
                <w:lang w:eastAsia="en-AU"/>
              </w:rPr>
              <w:t xml:space="preserve">COVID Safe </w:t>
            </w:r>
            <w:r w:rsidRPr="00C643FE">
              <w:rPr>
                <w:rFonts w:ascii="Vijaya" w:eastAsia="Arial Unicode MS" w:hAnsi="Vijaya" w:cs="Vijaya"/>
                <w:sz w:val="26"/>
                <w:szCs w:val="26"/>
                <w:cs/>
                <w:lang w:bidi="ta-IN"/>
              </w:rPr>
              <w:t>திட்டத்தை வைத்திருக்க வேண்டும்.</w:t>
            </w:r>
          </w:p>
          <w:p w14:paraId="4A25E43C" w14:textId="1E02FE65" w:rsidR="00527AA8" w:rsidRPr="00C643FE" w:rsidRDefault="00527AA8" w:rsidP="00300C46">
            <w:pPr>
              <w:pStyle w:val="ListParagraph"/>
              <w:numPr>
                <w:ilvl w:val="0"/>
                <w:numId w:val="38"/>
              </w:numPr>
              <w:rPr>
                <w:rFonts w:ascii="Vijaya" w:eastAsia="Arial Unicode MS" w:hAnsi="Vijaya" w:cs="Vijaya"/>
                <w:sz w:val="26"/>
                <w:szCs w:val="26"/>
                <w:lang w:bidi="ta-IN"/>
              </w:rPr>
            </w:pPr>
            <w:r w:rsidRPr="00C643FE">
              <w:rPr>
                <w:rFonts w:ascii="Vijaya" w:eastAsia="Arial Unicode MS" w:hAnsi="Vijaya" w:cs="Vijaya"/>
                <w:sz w:val="26"/>
                <w:szCs w:val="26"/>
                <w:cs/>
                <w:lang w:bidi="ta-IN"/>
              </w:rPr>
              <w:t xml:space="preserve">சினிமாக்கள் மற்றும் திரையரங்குகளில் ஒவ்வொரு தியேட்டரினதும் </w:t>
            </w:r>
            <w:r w:rsidRPr="00C643FE">
              <w:rPr>
                <w:rFonts w:ascii="Vijaya" w:eastAsia="Arial Unicode MS" w:hAnsi="Vijaya" w:cs="Vijaya"/>
                <w:sz w:val="26"/>
                <w:szCs w:val="26"/>
              </w:rPr>
              <w:t>50</w:t>
            </w:r>
            <w:r w:rsidR="00E50AF7" w:rsidRPr="00C643FE">
              <w:rPr>
                <w:rFonts w:ascii="Vijaya" w:eastAsia="Arial Unicode MS" w:hAnsi="Vijaya" w:cs="Vijaya"/>
                <w:sz w:val="26"/>
                <w:szCs w:val="26"/>
              </w:rPr>
              <w:t xml:space="preserve"> </w:t>
            </w:r>
            <w:r w:rsidRPr="00C643FE">
              <w:rPr>
                <w:rFonts w:ascii="Vijaya" w:eastAsia="Arial Unicode MS" w:hAnsi="Vijaya" w:cs="Vijaya"/>
                <w:sz w:val="26"/>
                <w:szCs w:val="26"/>
                <w:cs/>
                <w:lang w:bidi="ta-IN"/>
              </w:rPr>
              <w:t>வீத கொள்ளளவு வரை</w:t>
            </w:r>
            <w:r w:rsidRPr="00C643FE">
              <w:rPr>
                <w:rFonts w:ascii="Vijaya" w:eastAsia="Arial Unicode MS" w:hAnsi="Vijaya" w:cs="Vijaya"/>
                <w:sz w:val="26"/>
                <w:szCs w:val="26"/>
                <w:lang w:bidi="ta-IN"/>
              </w:rPr>
              <w:t>-</w:t>
            </w:r>
            <w:r w:rsidRPr="00C643FE">
              <w:rPr>
                <w:rFonts w:ascii="Vijaya" w:eastAsia="Arial Unicode MS" w:hAnsi="Vijaya" w:cs="Vijaya"/>
                <w:sz w:val="26"/>
                <w:szCs w:val="26"/>
              </w:rPr>
              <w:t xml:space="preserve">200 </w:t>
            </w:r>
            <w:r w:rsidRPr="00C643FE">
              <w:rPr>
                <w:rFonts w:ascii="Vijaya" w:eastAsia="Arial Unicode MS" w:hAnsi="Vijaya" w:cs="Vijaya"/>
                <w:sz w:val="26"/>
                <w:szCs w:val="26"/>
                <w:cs/>
                <w:lang w:bidi="ta-IN"/>
              </w:rPr>
              <w:t>பேர் வரை</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டிக்கட்டுகளை விற்க முடியும்.</w:t>
            </w:r>
          </w:p>
          <w:p w14:paraId="455FEF4F" w14:textId="7262BA60" w:rsidR="00527AA8" w:rsidRPr="00C643FE" w:rsidRDefault="00E50AF7" w:rsidP="00300C46">
            <w:pPr>
              <w:pStyle w:val="ListParagraph"/>
              <w:numPr>
                <w:ilvl w:val="0"/>
                <w:numId w:val="38"/>
              </w:numPr>
              <w:rPr>
                <w:rFonts w:ascii="Vijaya" w:eastAsia="Arial Unicode MS" w:hAnsi="Vijaya" w:cs="Vijaya"/>
                <w:sz w:val="26"/>
                <w:szCs w:val="26"/>
                <w:lang w:bidi="ta-IN"/>
              </w:rPr>
            </w:pPr>
            <w:r w:rsidRPr="00C643FE">
              <w:rPr>
                <w:rFonts w:ascii="Vijaya" w:eastAsia="Arial Unicode MS" w:hAnsi="Vijaya" w:cs="Vijaya"/>
                <w:sz w:val="26"/>
                <w:szCs w:val="26"/>
                <w:cs/>
                <w:lang w:bidi="ta-IN"/>
              </w:rPr>
              <w:t xml:space="preserve">நிரந்தரமாக வரிசைப்படுத்தப்பட்ட இருக்கைகள் மற்றும் </w:t>
            </w:r>
            <w:r w:rsidRPr="00C643FE">
              <w:rPr>
                <w:rFonts w:ascii="Vijaya" w:eastAsia="Arial Unicode MS" w:hAnsi="Vijaya" w:cs="Vijaya"/>
                <w:snapToGrid/>
                <w:sz w:val="26"/>
                <w:szCs w:val="26"/>
                <w:lang w:eastAsia="en-AU"/>
              </w:rPr>
              <w:t>grandstand-</w:t>
            </w:r>
            <w:r w:rsidRPr="00C643FE">
              <w:rPr>
                <w:rFonts w:ascii="Vijaya" w:eastAsia="Arial Unicode MS" w:hAnsi="Vijaya" w:cs="Vijaya"/>
                <w:sz w:val="26"/>
                <w:szCs w:val="26"/>
                <w:cs/>
                <w:lang w:bidi="ta-IN"/>
              </w:rPr>
              <w:t xml:space="preserve">களுடன் கூடிய மூடப்பட்ட வெளிப்புற அரங்குகள் </w:t>
            </w:r>
            <w:r w:rsidRPr="00C643FE">
              <w:rPr>
                <w:rFonts w:ascii="Vijaya" w:eastAsia="Arial Unicode MS" w:hAnsi="Vijaya" w:cs="Vijaya"/>
                <w:sz w:val="26"/>
                <w:szCs w:val="26"/>
              </w:rPr>
              <w:t xml:space="preserve">50 </w:t>
            </w:r>
            <w:r w:rsidRPr="00C643FE">
              <w:rPr>
                <w:rFonts w:ascii="Vijaya" w:eastAsia="Arial Unicode MS" w:hAnsi="Vijaya" w:cs="Vijaya"/>
                <w:sz w:val="26"/>
                <w:szCs w:val="26"/>
                <w:cs/>
                <w:lang w:bidi="ta-IN"/>
              </w:rPr>
              <w:t>வீத கொள்ளளவு வரை ஆட்களை அனுமதிக்கலாம்</w:t>
            </w:r>
            <w:r w:rsidRPr="00C643FE">
              <w:rPr>
                <w:rFonts w:ascii="Vijaya" w:eastAsia="Arial Unicode MS" w:hAnsi="Vijaya" w:cs="Vijaya"/>
                <w:sz w:val="26"/>
                <w:szCs w:val="26"/>
                <w:lang w:bidi="ta-IN"/>
              </w:rPr>
              <w:t xml:space="preserve"> </w:t>
            </w:r>
            <w:r w:rsidRPr="00C643FE">
              <w:rPr>
                <w:rFonts w:ascii="Vijaya" w:eastAsia="Arial Unicode MS" w:hAnsi="Vijaya" w:cs="Vijaya"/>
                <w:sz w:val="26"/>
                <w:szCs w:val="26"/>
                <w:cs/>
                <w:lang w:bidi="ta-IN"/>
              </w:rPr>
              <w:t xml:space="preserve">- </w:t>
            </w:r>
            <w:r w:rsidRPr="00C643FE">
              <w:rPr>
                <w:rFonts w:ascii="Vijaya" w:eastAsia="Arial Unicode MS" w:hAnsi="Vijaya" w:cs="Vijaya"/>
                <w:sz w:val="26"/>
                <w:szCs w:val="26"/>
              </w:rPr>
              <w:t xml:space="preserve">1000 </w:t>
            </w:r>
            <w:r w:rsidRPr="00C643FE">
              <w:rPr>
                <w:rFonts w:ascii="Vijaya" w:eastAsia="Arial Unicode MS" w:hAnsi="Vijaya" w:cs="Vijaya"/>
                <w:sz w:val="26"/>
                <w:szCs w:val="26"/>
                <w:cs/>
                <w:lang w:bidi="ta-IN"/>
              </w:rPr>
              <w:t>பேர் வரை</w:t>
            </w:r>
            <w:r w:rsidRPr="00C643FE">
              <w:rPr>
                <w:rFonts w:ascii="Vijaya" w:eastAsia="Arial Unicode MS" w:hAnsi="Vijaya" w:cs="Vijaya"/>
                <w:sz w:val="26"/>
                <w:szCs w:val="26"/>
                <w:lang w:bidi="ta-IN"/>
              </w:rPr>
              <w:t>-</w:t>
            </w:r>
          </w:p>
          <w:p w14:paraId="4160EADE" w14:textId="6746AFB9" w:rsidR="00243BBB" w:rsidRPr="00C643FE" w:rsidRDefault="004A44C0" w:rsidP="00C643FE">
            <w:pPr>
              <w:pStyle w:val="ListParagraph"/>
              <w:numPr>
                <w:ilvl w:val="0"/>
                <w:numId w:val="38"/>
              </w:numPr>
              <w:rPr>
                <w:rFonts w:ascii="Vijaya" w:eastAsia="Arial Unicode MS" w:hAnsi="Vijaya" w:cs="Vijaya"/>
                <w:sz w:val="26"/>
                <w:szCs w:val="26"/>
                <w:lang w:bidi="ta-IN"/>
              </w:rPr>
            </w:pPr>
            <w:r w:rsidRPr="00C643FE">
              <w:rPr>
                <w:rFonts w:ascii="Vijaya" w:eastAsia="Arial Unicode MS" w:hAnsi="Vijaya" w:cs="Vijaya"/>
                <w:snapToGrid/>
                <w:sz w:val="26"/>
                <w:szCs w:val="26"/>
                <w:lang w:eastAsia="en-AU"/>
              </w:rPr>
              <w:t>GIO</w:t>
            </w:r>
            <w:r w:rsidRPr="00C643FE">
              <w:rPr>
                <w:rFonts w:ascii="Vijaya" w:eastAsia="Arial Unicode MS" w:hAnsi="Vijaya" w:cs="Vijaya"/>
                <w:sz w:val="26"/>
                <w:szCs w:val="26"/>
                <w:cs/>
                <w:lang w:bidi="ta-IN"/>
              </w:rPr>
              <w:t xml:space="preserve"> ஸ்டேடியம் மற்றும் </w:t>
            </w:r>
            <w:r w:rsidRPr="00C643FE">
              <w:rPr>
                <w:rFonts w:ascii="Vijaya" w:eastAsia="Arial Unicode MS" w:hAnsi="Vijaya" w:cs="Vijaya"/>
                <w:snapToGrid/>
                <w:sz w:val="26"/>
                <w:szCs w:val="26"/>
                <w:lang w:eastAsia="en-AU"/>
              </w:rPr>
              <w:t xml:space="preserve">Manuka Oval </w:t>
            </w:r>
            <w:r w:rsidRPr="00C643FE">
              <w:rPr>
                <w:rFonts w:ascii="Vijaya" w:eastAsia="Arial Unicode MS" w:hAnsi="Vijaya" w:cs="Vijaya"/>
                <w:sz w:val="26"/>
                <w:szCs w:val="26"/>
                <w:cs/>
                <w:lang w:bidi="ta-IN"/>
              </w:rPr>
              <w:t xml:space="preserve">ஆகியவை பொருத்தமான </w:t>
            </w:r>
            <w:r w:rsidRPr="00C643FE">
              <w:rPr>
                <w:rFonts w:ascii="Vijaya" w:eastAsia="Arial Unicode MS" w:hAnsi="Vijaya" w:cs="Vijaya"/>
                <w:snapToGrid/>
                <w:sz w:val="26"/>
                <w:szCs w:val="26"/>
                <w:lang w:eastAsia="en-AU"/>
              </w:rPr>
              <w:t>COVID Safe</w:t>
            </w:r>
            <w:r w:rsidRPr="00C643FE">
              <w:rPr>
                <w:rFonts w:ascii="Vijaya" w:eastAsia="Arial Unicode MS" w:hAnsi="Vijaya" w:cs="Vijaya"/>
                <w:sz w:val="26"/>
                <w:szCs w:val="26"/>
                <w:cs/>
                <w:lang w:bidi="ta-IN"/>
              </w:rPr>
              <w:t xml:space="preserve"> திட்டத்துடன் </w:t>
            </w:r>
            <w:r w:rsidRPr="00C643FE">
              <w:rPr>
                <w:rFonts w:ascii="Vijaya" w:eastAsia="Arial Unicode MS" w:hAnsi="Vijaya" w:cs="Vijaya"/>
                <w:sz w:val="26"/>
                <w:szCs w:val="26"/>
              </w:rPr>
              <w:t xml:space="preserve">50 </w:t>
            </w:r>
            <w:r w:rsidRPr="00C643FE">
              <w:rPr>
                <w:rFonts w:ascii="Vijaya" w:eastAsia="Arial Unicode MS" w:hAnsi="Vijaya" w:cs="Vijaya"/>
                <w:sz w:val="26"/>
                <w:szCs w:val="26"/>
                <w:cs/>
                <w:lang w:bidi="ta-IN"/>
              </w:rPr>
              <w:t>வீத கொள்ளளவுக்கு ஆட்களை அனுமதிக்கலாம்.</w:t>
            </w:r>
          </w:p>
        </w:tc>
      </w:tr>
      <w:tr w:rsidR="00C643FE" w:rsidRPr="006A48A7" w14:paraId="2E9985E7" w14:textId="77777777" w:rsidTr="00C643FE">
        <w:trPr>
          <w:trHeight w:val="1556"/>
        </w:trPr>
        <w:tc>
          <w:tcPr>
            <w:tcW w:w="7343" w:type="dxa"/>
            <w:shd w:val="clear" w:color="auto" w:fill="auto"/>
            <w:vAlign w:val="center"/>
          </w:tcPr>
          <w:p w14:paraId="1470D27E" w14:textId="218E1DA5" w:rsidR="00C643FE" w:rsidRPr="00C643FE" w:rsidRDefault="00C643FE" w:rsidP="00C643FE">
            <w:pPr>
              <w:pStyle w:val="ListParagraph"/>
              <w:numPr>
                <w:ilvl w:val="0"/>
                <w:numId w:val="38"/>
              </w:numPr>
              <w:autoSpaceDE w:val="0"/>
              <w:autoSpaceDN w:val="0"/>
              <w:adjustRightInd w:val="0"/>
              <w:rPr>
                <w:rFonts w:asciiTheme="minorBidi" w:eastAsia="SimSun" w:hAnsiTheme="minorBidi" w:cstheme="minorBidi"/>
                <w:snapToGrid/>
                <w:lang w:eastAsia="en-AU"/>
              </w:rPr>
            </w:pPr>
            <w:r w:rsidRPr="00C643FE">
              <w:rPr>
                <w:rFonts w:asciiTheme="minorBidi" w:eastAsia="SimSun" w:hAnsiTheme="minorBidi" w:cstheme="minorBidi"/>
                <w:snapToGrid/>
                <w:lang w:eastAsia="en-AU"/>
              </w:rPr>
              <w:lastRenderedPageBreak/>
              <w:t>Businesses, venues and facilities that are required to collect information for contact tracing are strongly encouraged to use an electronic method to collect information. The free </w:t>
            </w:r>
            <w:hyperlink r:id="rId12" w:history="1">
              <w:r w:rsidRPr="00C643FE">
                <w:rPr>
                  <w:rStyle w:val="Hyperlink"/>
                  <w:rFonts w:asciiTheme="minorBidi" w:eastAsia="SimSun" w:hAnsiTheme="minorBidi" w:cstheme="minorBidi"/>
                  <w:snapToGrid/>
                  <w:lang w:eastAsia="en-AU"/>
                </w:rPr>
                <w:t>Check In CBR app</w:t>
              </w:r>
            </w:hyperlink>
            <w:r w:rsidRPr="00C643FE">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4747F547" w14:textId="03BE7931" w:rsidR="00C643FE" w:rsidRPr="00C643FE" w:rsidRDefault="00C643FE" w:rsidP="00C643FE">
            <w:pPr>
              <w:pStyle w:val="ListParagraph"/>
              <w:numPr>
                <w:ilvl w:val="0"/>
                <w:numId w:val="38"/>
              </w:numPr>
              <w:rPr>
                <w:rFonts w:ascii="Vijaya" w:eastAsia="Arial Unicode MS" w:hAnsi="Vijaya" w:cs="Vijaya"/>
                <w:sz w:val="26"/>
                <w:szCs w:val="26"/>
                <w:cs/>
                <w:lang w:bidi="ta-IN"/>
              </w:rPr>
            </w:pPr>
            <w:r w:rsidRPr="00C643FE">
              <w:rPr>
                <w:rFonts w:ascii="Vijaya" w:eastAsia="SimSun" w:hAnsi="Vijaya" w:cs="Vijaya"/>
                <w:snapToGrid/>
                <w:sz w:val="26"/>
                <w:szCs w:val="26"/>
                <w:lang w:eastAsia="en-AU"/>
              </w:rPr>
              <w:t xml:space="preserve">Contact tracing </w:t>
            </w:r>
            <w:r w:rsidRPr="00C643FE">
              <w:rPr>
                <w:rFonts w:ascii="Vijaya" w:eastAsia="Arial Unicode MS" w:hAnsi="Vijaya" w:cs="Vijaya"/>
                <w:sz w:val="26"/>
                <w:szCs w:val="26"/>
                <w:cs/>
                <w:lang w:bidi="ta-IN"/>
              </w:rPr>
              <w:t>நோக்கத்திற்காக தொடர்பு தகவல்களைச் சேகரிக்கவேண்டிய வணிகங்கள்</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இடங்கள் மற்றும் வசதிகள் இத்தகவல்களைச் சேகரிக்க மின்னணுசார் முறையைப் பயன்படுத்துமாறு வலுவாக ஊக்குவிக்கப்படுகின்றன. இந்த தேவையை பூர்த்தி செய்ய இலவச </w:t>
            </w:r>
            <w:hyperlink r:id="rId13" w:history="1">
              <w:r w:rsidRPr="00C643FE">
                <w:rPr>
                  <w:rStyle w:val="Hyperlink"/>
                  <w:rFonts w:ascii="Vijaya" w:eastAsia="Arial Unicode MS" w:hAnsi="Vijaya" w:cs="Vijaya"/>
                  <w:snapToGrid/>
                  <w:sz w:val="26"/>
                  <w:szCs w:val="26"/>
                  <w:lang w:eastAsia="en-AU"/>
                </w:rPr>
                <w:t>Check In CBR app</w:t>
              </w:r>
            </w:hyperlink>
            <w:r w:rsidRPr="00C643FE">
              <w:rPr>
                <w:rStyle w:val="Hyperlink"/>
                <w:rFonts w:ascii="Vijaya" w:eastAsia="Arial Unicode MS" w:hAnsi="Vijaya" w:cs="Vijaya"/>
                <w:snapToGrid/>
                <w:sz w:val="26"/>
                <w:szCs w:val="26"/>
                <w:lang w:eastAsia="en-AU"/>
              </w:rPr>
              <w:t xml:space="preserve"> </w:t>
            </w:r>
            <w:r w:rsidRPr="00C643FE">
              <w:rPr>
                <w:rFonts w:ascii="Vijaya" w:eastAsia="Arial Unicode MS" w:hAnsi="Vijaya" w:cs="Vijaya"/>
                <w:sz w:val="26"/>
                <w:szCs w:val="26"/>
                <w:cs/>
                <w:lang w:bidi="ta-IN"/>
              </w:rPr>
              <w:t>கிடைக்கிறது.</w:t>
            </w:r>
          </w:p>
        </w:tc>
      </w:tr>
      <w:tr w:rsidR="00F76DAC" w:rsidRPr="006A48A7" w14:paraId="3BA17EC3" w14:textId="77777777" w:rsidTr="00C85493">
        <w:trPr>
          <w:trHeight w:val="589"/>
        </w:trPr>
        <w:tc>
          <w:tcPr>
            <w:tcW w:w="7343" w:type="dxa"/>
            <w:shd w:val="clear" w:color="auto" w:fill="auto"/>
            <w:vAlign w:val="center"/>
          </w:tcPr>
          <w:p w14:paraId="5530FE7E" w14:textId="26BCB6E3"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655" w:type="dxa"/>
            <w:shd w:val="clear" w:color="auto" w:fill="auto"/>
            <w:vAlign w:val="center"/>
          </w:tcPr>
          <w:p w14:paraId="539FFC5E" w14:textId="20A1175B" w:rsidR="00F76DAC" w:rsidRPr="00C643FE" w:rsidRDefault="00E26E47" w:rsidP="00253EE5">
            <w:pPr>
              <w:rPr>
                <w:rFonts w:ascii="Vijaya" w:eastAsia="Arial Unicode MS" w:hAnsi="Vijaya" w:cs="Vijaya"/>
                <w:sz w:val="26"/>
                <w:szCs w:val="26"/>
              </w:rPr>
            </w:pPr>
            <w:r w:rsidRPr="00C643FE">
              <w:rPr>
                <w:rFonts w:ascii="Vijaya" w:eastAsia="Arial Unicode MS" w:hAnsi="Vijaya" w:cs="Vijaya"/>
                <w:b/>
                <w:bCs/>
                <w:sz w:val="26"/>
                <w:szCs w:val="26"/>
                <w:cs/>
                <w:lang w:bidi="ta-IN"/>
              </w:rPr>
              <w:t>என்னென்ன மாறாமல் அப்படியே இருக்கும்</w:t>
            </w:r>
          </w:p>
        </w:tc>
      </w:tr>
      <w:tr w:rsidR="00F76DAC" w:rsidRPr="006A48A7" w14:paraId="30C0E70C" w14:textId="77777777" w:rsidTr="00C85493">
        <w:trPr>
          <w:trHeight w:val="838"/>
        </w:trPr>
        <w:tc>
          <w:tcPr>
            <w:tcW w:w="7343" w:type="dxa"/>
            <w:shd w:val="clear" w:color="auto" w:fill="auto"/>
            <w:vAlign w:val="center"/>
          </w:tcPr>
          <w:p w14:paraId="3D88C5CC" w14:textId="1051F022"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3.1</w:t>
            </w:r>
            <w:r w:rsidRPr="009E4A57">
              <w:rPr>
                <w:rFonts w:asciiTheme="minorBidi" w:eastAsia="SimSun" w:hAnsiTheme="minorBidi" w:cstheme="minorBidi"/>
                <w:snapToGrid/>
                <w:lang w:eastAsia="en-AU"/>
              </w:rPr>
              <w:t> remain in place, in particular:</w:t>
            </w:r>
          </w:p>
        </w:tc>
        <w:tc>
          <w:tcPr>
            <w:tcW w:w="7655" w:type="dxa"/>
            <w:shd w:val="clear" w:color="auto" w:fill="auto"/>
            <w:vAlign w:val="center"/>
          </w:tcPr>
          <w:p w14:paraId="4318FD79" w14:textId="41F6CEF4" w:rsidR="00F76DAC" w:rsidRPr="00C643FE" w:rsidRDefault="00E26E47" w:rsidP="00253EE5">
            <w:pPr>
              <w:rPr>
                <w:rFonts w:ascii="Vijaya" w:eastAsia="Arial Unicode MS" w:hAnsi="Vijaya" w:cs="Vijaya"/>
                <w:sz w:val="26"/>
                <w:szCs w:val="26"/>
              </w:rPr>
            </w:pPr>
            <w:r w:rsidRPr="00C643FE">
              <w:rPr>
                <w:rFonts w:ascii="Vijaya" w:eastAsia="Arial Unicode MS" w:hAnsi="Vijaya" w:cs="Vijaya"/>
                <w:b/>
                <w:bCs/>
                <w:sz w:val="26"/>
                <w:szCs w:val="26"/>
                <w:cs/>
                <w:lang w:bidi="ta-IN"/>
              </w:rPr>
              <w:t xml:space="preserve">படிமுறை </w:t>
            </w:r>
            <w:r w:rsidRPr="00C643FE">
              <w:rPr>
                <w:rFonts w:ascii="Vijaya" w:eastAsia="Arial Unicode MS" w:hAnsi="Vijaya" w:cs="Vijaya"/>
                <w:b/>
                <w:bCs/>
                <w:sz w:val="26"/>
                <w:szCs w:val="26"/>
              </w:rPr>
              <w:t>3.1</w:t>
            </w:r>
            <w:r w:rsidRPr="00C643FE">
              <w:rPr>
                <w:rFonts w:ascii="Vijaya" w:eastAsia="Arial Unicode MS" w:hAnsi="Vijaya" w:cs="Vijaya"/>
                <w:sz w:val="26"/>
                <w:szCs w:val="26"/>
              </w:rPr>
              <w:t xml:space="preserve"> </w:t>
            </w:r>
            <w:r w:rsidRPr="00C643FE">
              <w:rPr>
                <w:rFonts w:ascii="Vijaya" w:eastAsia="Arial Unicode MS" w:hAnsi="Vijaya" w:cs="Vijaya"/>
                <w:sz w:val="26"/>
                <w:szCs w:val="26"/>
                <w:cs/>
                <w:lang w:bidi="ta-IN"/>
              </w:rPr>
              <w:t>இன் கீழ் உள்ள முன்னைய அனைத்து விதிமுறைகளும்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குறிப்பாக:</w:t>
            </w:r>
          </w:p>
        </w:tc>
      </w:tr>
      <w:tr w:rsidR="00F76DAC" w:rsidRPr="006A48A7" w14:paraId="03C679BF" w14:textId="77777777" w:rsidTr="00C643FE">
        <w:trPr>
          <w:trHeight w:val="4375"/>
        </w:trPr>
        <w:tc>
          <w:tcPr>
            <w:tcW w:w="7343" w:type="dxa"/>
            <w:shd w:val="clear" w:color="auto" w:fill="auto"/>
            <w:vAlign w:val="center"/>
          </w:tcPr>
          <w:p w14:paraId="6D001718"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No limit on household visits.</w:t>
            </w:r>
          </w:p>
          <w:p w14:paraId="3782E1DD"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31FB5BA"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Venues, facilities and businesses must develop and follow a </w:t>
            </w:r>
            <w:hyperlink r:id="rId14" w:history="1">
              <w:r w:rsidRPr="009E4A57">
                <w:rPr>
                  <w:rStyle w:val="Hyperlink"/>
                  <w:rFonts w:asciiTheme="minorBidi" w:eastAsia="SimSun" w:hAnsiTheme="minorBidi" w:cstheme="minorBidi"/>
                  <w:snapToGrid/>
                  <w:lang w:eastAsia="en-AU"/>
                </w:rPr>
                <w:t>COVID Safety Plan</w:t>
              </w:r>
            </w:hyperlink>
            <w:r w:rsidRPr="009E4A57">
              <w:rPr>
                <w:rFonts w:asciiTheme="minorBidi" w:eastAsia="SimSun" w:hAnsiTheme="minorBidi" w:cstheme="minorBidi"/>
                <w:snapToGrid/>
                <w:lang w:eastAsia="en-AU"/>
              </w:rPr>
              <w:t>.</w:t>
            </w:r>
          </w:p>
          <w:p w14:paraId="736C73E6" w14:textId="3A90D441" w:rsidR="00F76DAC" w:rsidRPr="0011467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Where relevant, specific business categories are required to request and keep contact information from patrons and visitors. </w:t>
            </w:r>
            <w:r w:rsidRPr="009E4A57">
              <w:rPr>
                <w:rFonts w:asciiTheme="minorBidi" w:eastAsia="SimSun" w:hAnsiTheme="minorBidi" w:cstheme="minorBidi"/>
                <w:b/>
                <w:bCs/>
                <w:snapToGrid/>
                <w:lang w:eastAsia="en-AU"/>
              </w:rPr>
              <w:t>Electronic collection is preferred.</w:t>
            </w:r>
            <w:r w:rsidRPr="009E4A57">
              <w:rPr>
                <w:rFonts w:asciiTheme="minorBidi" w:eastAsia="SimSun" w:hAnsiTheme="minorBidi" w:cstheme="minorBidi"/>
                <w:snapToGrid/>
                <w:lang w:eastAsia="en-AU"/>
              </w:rPr>
              <w:t> The free </w:t>
            </w:r>
            <w:hyperlink r:id="rId15"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25C583AF" w14:textId="77777777" w:rsidR="00E26E47" w:rsidRPr="00C643FE" w:rsidRDefault="00E26E47" w:rsidP="00E26E47">
            <w:pPr>
              <w:pStyle w:val="ListParagraph"/>
              <w:numPr>
                <w:ilvl w:val="0"/>
                <w:numId w:val="39"/>
              </w:numPr>
              <w:rPr>
                <w:rFonts w:ascii="Vijaya" w:eastAsia="Arial Unicode MS" w:hAnsi="Vijaya" w:cs="Vijaya"/>
                <w:sz w:val="26"/>
                <w:szCs w:val="26"/>
              </w:rPr>
            </w:pPr>
            <w:r w:rsidRPr="00C643FE">
              <w:rPr>
                <w:rFonts w:ascii="Vijaya" w:eastAsia="Arial Unicode MS" w:hAnsi="Vijaya" w:cs="Vijaya"/>
                <w:sz w:val="26"/>
                <w:szCs w:val="26"/>
                <w:cs/>
                <w:lang w:bidi="ta-IN"/>
              </w:rPr>
              <w:t>வீட்டிற்கு வருகை தருபவர்களின் எண்ணிக்கைக்கு வரம்பு இல்லை.</w:t>
            </w:r>
          </w:p>
          <w:p w14:paraId="11D64993" w14:textId="58642535" w:rsidR="00E26E47" w:rsidRPr="00C643FE" w:rsidRDefault="00E26E47" w:rsidP="00E26E47">
            <w:pPr>
              <w:pStyle w:val="ListParagraph"/>
              <w:numPr>
                <w:ilvl w:val="0"/>
                <w:numId w:val="39"/>
              </w:numPr>
              <w:rPr>
                <w:rFonts w:ascii="Vijaya" w:eastAsia="Arial Unicode MS" w:hAnsi="Vijaya" w:cs="Vijaya"/>
                <w:sz w:val="26"/>
                <w:szCs w:val="26"/>
                <w:lang w:bidi="ta-IN"/>
              </w:rPr>
            </w:pPr>
            <w:r w:rsidRPr="00C643FE">
              <w:rPr>
                <w:rFonts w:ascii="Vijaya" w:eastAsia="Arial Unicode MS" w:hAnsi="Vijaya" w:cs="Vijaya"/>
                <w:sz w:val="26"/>
                <w:szCs w:val="26"/>
                <w:cs/>
                <w:lang w:bidi="ta-IN"/>
              </w:rPr>
              <w:t>அனைத்து இடங்களும்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வசதிகளும்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வணிகங்களும் தாம் அனுமதிக்கக்கூடிய அதிகபட்ச வாடிக்கையாளர்களின் எண்ணிக்கையை தத்தம் நுழைவாயில்களிலும்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தனித்தனியாக பயன்படுத்தக்கூடிய ஒவ்வொரு இடத்திலும் கட்டாயம் தெளிவாகக் குறிப்பிட வேண்டும்.</w:t>
            </w:r>
          </w:p>
          <w:p w14:paraId="25598F5E" w14:textId="77777777" w:rsidR="00E26E47" w:rsidRPr="00C643FE" w:rsidRDefault="00E26E47" w:rsidP="00E26E47">
            <w:pPr>
              <w:pStyle w:val="ListParagraph"/>
              <w:numPr>
                <w:ilvl w:val="0"/>
                <w:numId w:val="39"/>
              </w:numPr>
              <w:rPr>
                <w:rFonts w:ascii="Vijaya" w:eastAsia="Arial Unicode MS" w:hAnsi="Vijaya" w:cs="Vijaya"/>
                <w:sz w:val="26"/>
                <w:szCs w:val="26"/>
              </w:rPr>
            </w:pPr>
            <w:r w:rsidRPr="00C643FE">
              <w:rPr>
                <w:rFonts w:ascii="Vijaya" w:eastAsia="Arial Unicode MS" w:hAnsi="Vijaya" w:cs="Vijaya"/>
                <w:sz w:val="26"/>
                <w:szCs w:val="26"/>
                <w:cs/>
                <w:lang w:bidi="ta-IN"/>
              </w:rPr>
              <w:t>இடங்கள்</w:t>
            </w:r>
            <w:r w:rsidRPr="00C643FE">
              <w:rPr>
                <w:rFonts w:ascii="Vijaya" w:eastAsia="Arial Unicode MS" w:hAnsi="Vijaya" w:cs="Vijaya"/>
                <w:sz w:val="26"/>
                <w:szCs w:val="26"/>
              </w:rPr>
              <w:t xml:space="preserve">, </w:t>
            </w:r>
            <w:r w:rsidRPr="00C643FE">
              <w:rPr>
                <w:rFonts w:ascii="Vijaya" w:eastAsia="Arial Unicode MS" w:hAnsi="Vijaya" w:cs="Vijaya"/>
                <w:sz w:val="26"/>
                <w:szCs w:val="26"/>
                <w:cs/>
                <w:lang w:bidi="ta-IN"/>
              </w:rPr>
              <w:t>வசதிகள் மற்றும் வணிகங்கள்</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ஒரு</w:t>
            </w:r>
            <w:r w:rsidRPr="00C643FE">
              <w:rPr>
                <w:rFonts w:ascii="Vijaya" w:eastAsia="Arial Unicode MS" w:hAnsi="Vijaya" w:cs="Vijaya"/>
                <w:sz w:val="26"/>
                <w:szCs w:val="26"/>
                <w:lang w:bidi="ta-IN"/>
              </w:rPr>
              <w:t xml:space="preserve"> </w:t>
            </w:r>
            <w:hyperlink r:id="rId16" w:history="1">
              <w:r w:rsidRPr="00C643FE">
                <w:rPr>
                  <w:rStyle w:val="Hyperlink"/>
                  <w:rFonts w:ascii="Vijaya" w:eastAsia="SimSun" w:hAnsi="Vijaya" w:cs="Vijaya"/>
                  <w:snapToGrid/>
                  <w:sz w:val="26"/>
                  <w:szCs w:val="26"/>
                  <w:lang w:eastAsia="en-AU"/>
                </w:rPr>
                <w:t>COVID Safety Plan</w:t>
              </w:r>
            </w:hyperlink>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ஐ உருவாக்கி அதைப் பின்பற்ற வேண்டும்</w:t>
            </w:r>
            <w:r w:rsidRPr="00C643FE">
              <w:rPr>
                <w:rFonts w:ascii="Vijaya" w:eastAsia="Arial Unicode MS" w:hAnsi="Vijaya" w:cs="Vijaya"/>
                <w:sz w:val="26"/>
                <w:szCs w:val="26"/>
                <w:lang w:bidi="ta-IN"/>
              </w:rPr>
              <w:t>.</w:t>
            </w:r>
          </w:p>
          <w:p w14:paraId="22A735C5" w14:textId="0E156D1A" w:rsidR="00F76DAC" w:rsidRPr="00C643FE" w:rsidRDefault="00E26E47" w:rsidP="00E26E47">
            <w:pPr>
              <w:pStyle w:val="ListParagraph"/>
              <w:numPr>
                <w:ilvl w:val="0"/>
                <w:numId w:val="39"/>
              </w:numPr>
              <w:rPr>
                <w:rFonts w:ascii="Vijaya" w:eastAsia="Arial Unicode MS" w:hAnsi="Vijaya" w:cs="Vijaya"/>
                <w:sz w:val="26"/>
                <w:szCs w:val="26"/>
              </w:rPr>
            </w:pPr>
            <w:r w:rsidRPr="00C643FE">
              <w:rPr>
                <w:rFonts w:ascii="Vijaya" w:eastAsia="Arial Unicode MS" w:hAnsi="Vijaya" w:cs="Vijaya"/>
                <w:sz w:val="26"/>
                <w:szCs w:val="26"/>
                <w:cs/>
                <w:lang w:bidi="ta-IN"/>
              </w:rPr>
              <w:t>பொருத்தமான இடத்தில்</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சில குறிப்பிட்ட வணிகப் பிரிவுகள் தம்மிடம் வரும் வாடிக்கையாளர்கள் மற்றும் பார்வையாளர்களின் தொடர்பு விவரங்களைக் கேட்டு அவற்றை வைத்திருக்க வேண்டும்.</w:t>
            </w:r>
            <w:r w:rsidRPr="00C643FE">
              <w:rPr>
                <w:rFonts w:ascii="Vijaya" w:hAnsi="Vijaya" w:cs="Vijaya"/>
                <w:sz w:val="26"/>
                <w:szCs w:val="26"/>
                <w:cs/>
                <w:lang w:bidi="ta-IN"/>
              </w:rPr>
              <w:t xml:space="preserve"> </w:t>
            </w:r>
            <w:r w:rsidRPr="00C643FE">
              <w:rPr>
                <w:rFonts w:ascii="Vijaya" w:eastAsia="Arial Unicode MS" w:hAnsi="Vijaya" w:cs="Vijaya"/>
                <w:b/>
                <w:bCs/>
                <w:sz w:val="26"/>
                <w:szCs w:val="26"/>
                <w:cs/>
                <w:lang w:bidi="ta-IN"/>
              </w:rPr>
              <w:t xml:space="preserve">மின்னணுசார் சேகரிப்பு முறை </w:t>
            </w:r>
            <w:r w:rsidRPr="00C643FE">
              <w:rPr>
                <w:rFonts w:ascii="Vijaya" w:eastAsia="Arial Unicode MS" w:hAnsi="Vijaya" w:cs="Vijaya"/>
                <w:b/>
                <w:bCs/>
                <w:sz w:val="26"/>
                <w:szCs w:val="26"/>
                <w:lang w:bidi="ta-IN"/>
              </w:rPr>
              <w:t>(</w:t>
            </w:r>
            <w:r w:rsidRPr="00C643FE">
              <w:rPr>
                <w:rFonts w:ascii="Vijaya" w:eastAsia="SimSun" w:hAnsi="Vijaya" w:cs="Vijaya"/>
                <w:b/>
                <w:bCs/>
                <w:snapToGrid/>
                <w:sz w:val="26"/>
                <w:szCs w:val="26"/>
                <w:lang w:eastAsia="en-AU"/>
              </w:rPr>
              <w:t>Electronic collection)</w:t>
            </w:r>
            <w:r w:rsidRPr="00C643FE">
              <w:rPr>
                <w:rFonts w:ascii="Vijaya" w:eastAsia="Arial Unicode MS" w:hAnsi="Vijaya" w:cs="Vijaya"/>
                <w:b/>
                <w:bCs/>
                <w:sz w:val="26"/>
                <w:szCs w:val="26"/>
                <w:cs/>
                <w:lang w:bidi="ta-IN"/>
              </w:rPr>
              <w:t>விரும்பப்படுகிறது</w:t>
            </w:r>
            <w:r w:rsidRPr="00C643FE">
              <w:rPr>
                <w:rFonts w:ascii="Vijaya" w:eastAsia="Arial Unicode MS" w:hAnsi="Vijaya" w:cs="Vijaya"/>
                <w:sz w:val="26"/>
                <w:szCs w:val="26"/>
                <w:cs/>
                <w:lang w:bidi="ta-IN"/>
              </w:rPr>
              <w:t xml:space="preserve">. இந்த தேவையை பூர்த்தி செய்ய இலவச </w:t>
            </w:r>
            <w:hyperlink r:id="rId17" w:history="1">
              <w:r w:rsidRPr="00C643FE">
                <w:rPr>
                  <w:rStyle w:val="Hyperlink"/>
                  <w:rFonts w:ascii="Vijaya" w:eastAsia="SimSun" w:hAnsi="Vijaya" w:cs="Vijaya"/>
                  <w:snapToGrid/>
                  <w:sz w:val="26"/>
                  <w:szCs w:val="26"/>
                  <w:lang w:eastAsia="en-AU"/>
                </w:rPr>
                <w:t>Check In CBR app</w:t>
              </w:r>
            </w:hyperlink>
            <w:r w:rsidRPr="00C643FE">
              <w:rPr>
                <w:rFonts w:ascii="Vijaya" w:eastAsia="Arial Unicode MS" w:hAnsi="Vijaya" w:cs="Vijaya"/>
                <w:sz w:val="26"/>
                <w:szCs w:val="26"/>
                <w:cs/>
                <w:lang w:bidi="ta-IN"/>
              </w:rPr>
              <w:t xml:space="preserve"> கிடைக்கிறது.</w:t>
            </w:r>
          </w:p>
        </w:tc>
      </w:tr>
    </w:tbl>
    <w:p w14:paraId="10F2A80D" w14:textId="64806544" w:rsidR="00F76DAC" w:rsidRDefault="00F76DAC" w:rsidP="006C19F5">
      <w:pPr>
        <w:ind w:left="-426"/>
        <w:rPr>
          <w:rFonts w:asciiTheme="minorBidi" w:eastAsia="Arial Unicode MS" w:hAnsiTheme="minorBidi" w:cstheme="minorBidi"/>
        </w:rPr>
      </w:pPr>
    </w:p>
    <w:p w14:paraId="2CB9D6BE" w14:textId="18E95600" w:rsidR="00F76DAC" w:rsidRDefault="00F76DAC" w:rsidP="006C19F5">
      <w:pPr>
        <w:ind w:left="-426"/>
        <w:rPr>
          <w:rFonts w:asciiTheme="minorBidi" w:eastAsia="Arial Unicode MS" w:hAnsiTheme="minorBidi" w:cstheme="minorBidi"/>
        </w:rPr>
      </w:pPr>
    </w:p>
    <w:p w14:paraId="4A94F6CC" w14:textId="4FCCBDCF" w:rsidR="00C85493" w:rsidRDefault="00C85493" w:rsidP="006C19F5">
      <w:pPr>
        <w:ind w:left="-426"/>
        <w:rPr>
          <w:rFonts w:asciiTheme="minorBidi" w:eastAsia="Arial Unicode MS" w:hAnsiTheme="minorBidi" w:cstheme="minorBidi"/>
        </w:rPr>
      </w:pPr>
    </w:p>
    <w:p w14:paraId="7C9A95E6" w14:textId="51758161" w:rsidR="00C85493" w:rsidRDefault="00C85493" w:rsidP="006C19F5">
      <w:pPr>
        <w:ind w:left="-426"/>
        <w:rPr>
          <w:rFonts w:asciiTheme="minorBidi" w:eastAsia="Arial Unicode MS" w:hAnsiTheme="minorBidi" w:cstheme="minorBidi"/>
        </w:rPr>
      </w:pPr>
    </w:p>
    <w:p w14:paraId="23F14493" w14:textId="79E0892D" w:rsidR="00C85493" w:rsidRDefault="00C85493" w:rsidP="006C19F5">
      <w:pPr>
        <w:ind w:left="-426"/>
        <w:rPr>
          <w:rFonts w:asciiTheme="minorBidi" w:eastAsia="Arial Unicode MS" w:hAnsiTheme="minorBidi" w:cstheme="minorBidi"/>
        </w:rPr>
      </w:pPr>
    </w:p>
    <w:p w14:paraId="35FB7205" w14:textId="0A51E83C" w:rsidR="00C85493" w:rsidRDefault="00C85493"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6DAC" w:rsidRPr="006A48A7" w14:paraId="69B63F1B" w14:textId="77777777" w:rsidTr="00C643FE">
        <w:trPr>
          <w:trHeight w:val="595"/>
        </w:trPr>
        <w:tc>
          <w:tcPr>
            <w:tcW w:w="7343" w:type="dxa"/>
            <w:shd w:val="clear" w:color="auto" w:fill="auto"/>
            <w:vAlign w:val="center"/>
          </w:tcPr>
          <w:p w14:paraId="32BFB8C4" w14:textId="08428888" w:rsidR="00F76DAC" w:rsidRPr="00114677" w:rsidRDefault="00F76DAC" w:rsidP="00C643FE">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lastRenderedPageBreak/>
              <w:t>We all need to continue to be responsible</w:t>
            </w:r>
          </w:p>
        </w:tc>
        <w:tc>
          <w:tcPr>
            <w:tcW w:w="7655" w:type="dxa"/>
            <w:shd w:val="clear" w:color="auto" w:fill="auto"/>
            <w:vAlign w:val="center"/>
          </w:tcPr>
          <w:p w14:paraId="00201445" w14:textId="5A330824" w:rsidR="00F76DAC" w:rsidRPr="00C643FE" w:rsidRDefault="009E79D5" w:rsidP="00C643FE">
            <w:pPr>
              <w:rPr>
                <w:rFonts w:ascii="Vijaya" w:eastAsia="Arial Unicode MS" w:hAnsi="Vijaya" w:cs="Vijaya"/>
                <w:sz w:val="26"/>
                <w:szCs w:val="26"/>
              </w:rPr>
            </w:pPr>
            <w:r w:rsidRPr="00C643FE">
              <w:rPr>
                <w:rFonts w:ascii="Vijaya" w:eastAsia="Arial Unicode MS" w:hAnsi="Vijaya" w:cs="Vijaya"/>
                <w:b/>
                <w:bCs/>
                <w:sz w:val="26"/>
                <w:szCs w:val="26"/>
                <w:cs/>
                <w:lang w:bidi="ta-IN"/>
              </w:rPr>
              <w:t>நாம் அனைவரும் தொட</w:t>
            </w:r>
            <w:bookmarkStart w:id="0" w:name="_GoBack"/>
            <w:bookmarkEnd w:id="0"/>
            <w:r w:rsidRPr="00C643FE">
              <w:rPr>
                <w:rFonts w:ascii="Vijaya" w:eastAsia="Arial Unicode MS" w:hAnsi="Vijaya" w:cs="Vijaya"/>
                <w:b/>
                <w:bCs/>
                <w:sz w:val="26"/>
                <w:szCs w:val="26"/>
                <w:cs/>
                <w:lang w:bidi="ta-IN"/>
              </w:rPr>
              <w:t>ர்ந்து பொறுப்புடன் நடந்துகொள்ள வேண்டும்</w:t>
            </w:r>
          </w:p>
        </w:tc>
      </w:tr>
      <w:tr w:rsidR="00F76DAC" w:rsidRPr="006A48A7" w14:paraId="6F69B9B6" w14:textId="77777777" w:rsidTr="00C643FE">
        <w:trPr>
          <w:trHeight w:val="1148"/>
        </w:trPr>
        <w:tc>
          <w:tcPr>
            <w:tcW w:w="7343" w:type="dxa"/>
            <w:shd w:val="clear" w:color="auto" w:fill="auto"/>
            <w:vAlign w:val="center"/>
          </w:tcPr>
          <w:p w14:paraId="0F9FD6D0" w14:textId="32E75786" w:rsidR="00F76DAC" w:rsidRPr="00114677" w:rsidRDefault="00F76DAC" w:rsidP="00C643FE">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200AFED" w14:textId="72CC4436" w:rsidR="00F76DAC" w:rsidRPr="00C643FE" w:rsidRDefault="009E79D5" w:rsidP="00C643FE">
            <w:pPr>
              <w:rPr>
                <w:rFonts w:ascii="Vijaya" w:eastAsia="Arial Unicode MS" w:hAnsi="Vijaya" w:cs="Vijaya"/>
                <w:sz w:val="26"/>
                <w:szCs w:val="26"/>
              </w:rPr>
            </w:pPr>
            <w:r w:rsidRPr="00C643FE">
              <w:rPr>
                <w:rFonts w:ascii="Vijaya" w:eastAsia="Arial Unicode MS" w:hAnsi="Vijaya" w:cs="Vijaya"/>
                <w:snapToGrid/>
                <w:sz w:val="26"/>
                <w:szCs w:val="26"/>
                <w:lang w:eastAsia="en-AU"/>
              </w:rPr>
              <w:t>Public Health Directions-</w:t>
            </w:r>
            <w:r w:rsidRPr="00C643FE">
              <w:rPr>
                <w:rFonts w:ascii="Vijaya" w:eastAsia="Arial Unicode MS" w:hAnsi="Vijaya" w:cs="Vijaya"/>
                <w:sz w:val="26"/>
                <w:szCs w:val="26"/>
                <w:cs/>
                <w:lang w:bidi="ta-IN"/>
              </w:rPr>
              <w:t>இன் கீழ் நடைமுறைப்படுத்தப்படும் நிபந்தனைகளுக்கு கட்டுப்படுவது வணிகங்களின் பொறுப்பு மட்டுமல்ல - அவை அனைத்து கன்பராவாசிகளினதும் பொறுப்பாகும்</w:t>
            </w:r>
            <w:r w:rsidRPr="00C643FE">
              <w:rPr>
                <w:rFonts w:ascii="Vijaya" w:eastAsia="Arial Unicode MS" w:hAnsi="Vijaya" w:cs="Vijaya"/>
                <w:sz w:val="26"/>
                <w:szCs w:val="26"/>
                <w:lang w:bidi="ta-IN"/>
              </w:rPr>
              <w:t>.</w:t>
            </w:r>
          </w:p>
        </w:tc>
      </w:tr>
      <w:tr w:rsidR="00F76DAC" w:rsidRPr="006A48A7" w14:paraId="089DDEE6" w14:textId="77777777" w:rsidTr="00C643FE">
        <w:trPr>
          <w:trHeight w:val="1906"/>
        </w:trPr>
        <w:tc>
          <w:tcPr>
            <w:tcW w:w="7343" w:type="dxa"/>
            <w:shd w:val="clear" w:color="auto" w:fill="auto"/>
            <w:vAlign w:val="center"/>
          </w:tcPr>
          <w:p w14:paraId="220A0326" w14:textId="0C594C02" w:rsidR="00F76DAC" w:rsidRPr="00114677" w:rsidRDefault="00F76DAC" w:rsidP="00C643FE">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655" w:type="dxa"/>
            <w:shd w:val="clear" w:color="auto" w:fill="auto"/>
            <w:vAlign w:val="center"/>
          </w:tcPr>
          <w:p w14:paraId="7527881E" w14:textId="2161C47B" w:rsidR="00F76DAC" w:rsidRPr="00C643FE" w:rsidRDefault="009E79D5" w:rsidP="00C643FE">
            <w:pPr>
              <w:rPr>
                <w:rFonts w:ascii="Vijaya" w:eastAsia="Arial Unicode MS" w:hAnsi="Vijaya" w:cs="Vijaya"/>
                <w:sz w:val="26"/>
                <w:szCs w:val="26"/>
              </w:rPr>
            </w:pPr>
            <w:r w:rsidRPr="00C643FE">
              <w:rPr>
                <w:rFonts w:ascii="Vijaya" w:eastAsia="Arial Unicode MS" w:hAnsi="Vijaya" w:cs="Vijaya"/>
                <w:sz w:val="26"/>
                <w:szCs w:val="26"/>
                <w:cs/>
                <w:lang w:eastAsia="en-AU" w:bidi="ta-IN"/>
              </w:rPr>
              <w:t>வீட்டில் ஆட்கள் இருக்கும்போது</w:t>
            </w:r>
            <w:r w:rsidRPr="00C643FE">
              <w:rPr>
                <w:rFonts w:ascii="Vijaya" w:eastAsia="Arial Unicode MS" w:hAnsi="Vijaya" w:cs="Vijaya"/>
                <w:sz w:val="26"/>
                <w:szCs w:val="26"/>
                <w:lang w:eastAsia="en-AU" w:bidi="ta-IN"/>
              </w:rPr>
              <w:t>,</w:t>
            </w:r>
            <w:r w:rsidRPr="00C643FE">
              <w:rPr>
                <w:rFonts w:ascii="Vijaya" w:eastAsia="Arial Unicode MS" w:hAnsi="Vijaya" w:cs="Vijaya"/>
                <w:sz w:val="26"/>
                <w:szCs w:val="26"/>
                <w:cs/>
                <w:lang w:eastAsia="en-AU" w:bidi="ta-IN"/>
              </w:rPr>
              <w:t xml:space="preserve"> நாம் விவேகத்துடன் நடந்துகொள்வதுடன் நமக்கான  சொந்த கட்டுப்பாட்டு நடவடிக்கைகளை பின்பற்ற வேண்டும். நமது வீட்டில் யார் இருக்கிறார்கள்</w:t>
            </w:r>
            <w:r w:rsidRPr="00C643FE">
              <w:rPr>
                <w:rFonts w:ascii="Vijaya" w:eastAsia="Arial Unicode MS" w:hAnsi="Vijaya" w:cs="Vijaya"/>
                <w:sz w:val="26"/>
                <w:szCs w:val="26"/>
                <w:lang w:eastAsia="en-AU" w:bidi="ta-IN"/>
              </w:rPr>
              <w:t>,</w:t>
            </w:r>
            <w:r w:rsidRPr="00C643FE">
              <w:rPr>
                <w:rFonts w:ascii="Vijaya" w:eastAsia="Arial Unicode MS" w:hAnsi="Vijaya" w:cs="Vijaya"/>
                <w:sz w:val="26"/>
                <w:szCs w:val="26"/>
                <w:cs/>
                <w:lang w:eastAsia="en-AU" w:bidi="ta-IN"/>
              </w:rPr>
              <w:t xml:space="preserve"> எந்த நேரத்தில் இருக்கிறார்கள் என்பதை அறிந்து கொள்வதை</w:t>
            </w:r>
            <w:r w:rsidRPr="00C643FE">
              <w:rPr>
                <w:rFonts w:ascii="Vijaya" w:eastAsia="Arial Unicode MS" w:hAnsi="Vijaya" w:cs="Vijaya"/>
                <w:sz w:val="26"/>
                <w:szCs w:val="26"/>
                <w:cs/>
                <w:lang w:bidi="ta-IN"/>
              </w:rPr>
              <w:t>யும்</w:t>
            </w:r>
            <w:r w:rsidRPr="00C643FE">
              <w:rPr>
                <w:rFonts w:ascii="Vijaya" w:eastAsia="Arial Unicode MS" w:hAnsi="Vijaya" w:cs="Vijaya"/>
                <w:sz w:val="26"/>
                <w:szCs w:val="26"/>
                <w:lang w:eastAsia="en-AU" w:bidi="ta-IN"/>
              </w:rPr>
              <w:t xml:space="preserve"> </w:t>
            </w:r>
            <w:r w:rsidRPr="00C643FE">
              <w:rPr>
                <w:rFonts w:ascii="Vijaya" w:eastAsia="Arial Unicode MS" w:hAnsi="Vijaya" w:cs="Vijaya"/>
                <w:sz w:val="26"/>
                <w:szCs w:val="26"/>
                <w:cs/>
                <w:lang w:eastAsia="en-AU" w:bidi="ta-IN"/>
              </w:rPr>
              <w:t xml:space="preserve"> </w:t>
            </w:r>
            <w:proofErr w:type="spellStart"/>
            <w:r w:rsidRPr="00C643FE">
              <w:rPr>
                <w:rFonts w:ascii="Vijaya" w:eastAsia="Arial Unicode MS" w:hAnsi="Vijaya" w:cs="Vijaya"/>
                <w:sz w:val="26"/>
                <w:szCs w:val="26"/>
                <w:lang w:eastAsia="en-AU"/>
              </w:rPr>
              <w:t>COVIDSafe</w:t>
            </w:r>
            <w:proofErr w:type="spellEnd"/>
            <w:r w:rsidRPr="00C643FE">
              <w:rPr>
                <w:rFonts w:ascii="Vijaya" w:eastAsia="Arial Unicode MS" w:hAnsi="Vijaya" w:cs="Vijaya"/>
                <w:sz w:val="26"/>
                <w:szCs w:val="26"/>
                <w:lang w:eastAsia="en-AU"/>
              </w:rPr>
              <w:t xml:space="preserve"> app</w:t>
            </w:r>
            <w:r w:rsidRPr="00C643FE">
              <w:rPr>
                <w:rFonts w:ascii="Vijaya" w:eastAsia="Arial Unicode MS" w:hAnsi="Vijaya" w:cs="Vijaya"/>
                <w:sz w:val="26"/>
                <w:szCs w:val="26"/>
                <w:cs/>
                <w:lang w:eastAsia="en-AU" w:bidi="ta-IN"/>
              </w:rPr>
              <w:t xml:space="preserve"> ஐ</w:t>
            </w:r>
            <w:r w:rsidRPr="00C643FE">
              <w:rPr>
                <w:rFonts w:ascii="Vijaya" w:eastAsia="Arial Unicode MS" w:hAnsi="Vijaya" w:cs="Vijaya"/>
                <w:sz w:val="26"/>
                <w:szCs w:val="26"/>
                <w:cs/>
                <w:lang w:bidi="ta-IN"/>
              </w:rPr>
              <w:t xml:space="preserve"> தரவிறக்குவதையும்</w:t>
            </w:r>
            <w:r w:rsidRPr="00C643FE">
              <w:rPr>
                <w:rFonts w:ascii="Vijaya" w:eastAsia="Arial Unicode MS" w:hAnsi="Vijaya" w:cs="Vijaya"/>
                <w:sz w:val="26"/>
                <w:szCs w:val="26"/>
                <w:lang w:bidi="ta-IN"/>
              </w:rPr>
              <w:t xml:space="preserve"> </w:t>
            </w:r>
            <w:r w:rsidRPr="00C643FE">
              <w:rPr>
                <w:rFonts w:ascii="Vijaya" w:eastAsia="Arial Unicode MS" w:hAnsi="Vijaya" w:cs="Vijaya"/>
                <w:sz w:val="26"/>
                <w:szCs w:val="26"/>
                <w:cs/>
                <w:lang w:eastAsia="en-AU" w:bidi="ta-IN"/>
              </w:rPr>
              <w:t xml:space="preserve">இது உட்படுத்துகிறது. </w:t>
            </w:r>
          </w:p>
        </w:tc>
      </w:tr>
      <w:tr w:rsidR="00F76DAC" w:rsidRPr="006A48A7" w14:paraId="1E3BF5DA" w14:textId="77777777" w:rsidTr="00C643FE">
        <w:trPr>
          <w:trHeight w:val="1778"/>
        </w:trPr>
        <w:tc>
          <w:tcPr>
            <w:tcW w:w="7343" w:type="dxa"/>
            <w:shd w:val="clear" w:color="auto" w:fill="auto"/>
            <w:vAlign w:val="center"/>
          </w:tcPr>
          <w:p w14:paraId="2B7CE051" w14:textId="73254B27" w:rsidR="00F76DAC" w:rsidRPr="00114677" w:rsidRDefault="00F76DAC" w:rsidP="00C643FE">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70B65731" w14:textId="3EBB55B6" w:rsidR="00F76DAC" w:rsidRPr="00C643FE" w:rsidRDefault="009E79D5" w:rsidP="00C643FE">
            <w:pPr>
              <w:rPr>
                <w:rFonts w:ascii="Vijaya" w:eastAsia="Arial Unicode MS" w:hAnsi="Vijaya" w:cs="Vijaya"/>
                <w:sz w:val="26"/>
                <w:szCs w:val="26"/>
              </w:rPr>
            </w:pPr>
            <w:r w:rsidRPr="00C643FE">
              <w:rPr>
                <w:rFonts w:ascii="Vijaya" w:eastAsia="Arial Unicode MS" w:hAnsi="Vijaya" w:cs="Vijaya"/>
                <w:sz w:val="26"/>
                <w:szCs w:val="26"/>
                <w:cs/>
                <w:lang w:bidi="ta-IN"/>
              </w:rPr>
              <w:t>முக்கியமாக</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சமூக இடைவெளியைப் பேணுவதன் மூலமும்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நல்ல கை மற்றும் சுவாச சுகாதாரத்தை கடைப்பிடிப்பதன் மூலமும்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உடல்நிலை சரியில்லாமல் இருந்தால் வீட்டிலேயே தங்கி</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அறிகுறிகள் இருந்தால் பரிசோதனை செய்வதன் மூலமும்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நோய்க்கு எதிரான சிறந்த பாதுகாப்பை நாங்கள் தொடர்ந்தும் பேண வேண்டும்.</w:t>
            </w:r>
          </w:p>
        </w:tc>
      </w:tr>
      <w:tr w:rsidR="00F76DAC" w:rsidRPr="006A48A7" w14:paraId="049F1438" w14:textId="77777777" w:rsidTr="00C643FE">
        <w:trPr>
          <w:trHeight w:val="1233"/>
        </w:trPr>
        <w:tc>
          <w:tcPr>
            <w:tcW w:w="7343" w:type="dxa"/>
            <w:shd w:val="clear" w:color="auto" w:fill="auto"/>
            <w:vAlign w:val="center"/>
          </w:tcPr>
          <w:p w14:paraId="7D537A31" w14:textId="19FAF564" w:rsidR="00F76DAC" w:rsidRPr="00114677" w:rsidRDefault="00F76DAC" w:rsidP="00C643FE">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0683AD61" w14:textId="33D3F558" w:rsidR="00F76DAC" w:rsidRPr="00C643FE" w:rsidRDefault="009E79D5" w:rsidP="00C643FE">
            <w:pPr>
              <w:rPr>
                <w:rFonts w:ascii="Vijaya" w:eastAsia="Arial Unicode MS" w:hAnsi="Vijaya" w:cs="Vijaya"/>
                <w:sz w:val="26"/>
                <w:szCs w:val="26"/>
              </w:rPr>
            </w:pPr>
            <w:r w:rsidRPr="00C643FE">
              <w:rPr>
                <w:rFonts w:ascii="Vijaya" w:eastAsia="Arial Unicode MS" w:hAnsi="Vijaya" w:cs="Vijaya"/>
                <w:sz w:val="26"/>
                <w:szCs w:val="26"/>
                <w:cs/>
                <w:lang w:bidi="ta-IN"/>
              </w:rPr>
              <w:t>இந்த கொள்கைகள் மாறவில்லை என்பதுடன்</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இவையே  எங்கள் சமூகத்தை பாதுகாப்பாக வைத்திருக்கவும்</w:t>
            </w:r>
            <w:r w:rsidRPr="00C643FE">
              <w:rPr>
                <w:rFonts w:ascii="Vijaya" w:eastAsia="Arial Unicode MS" w:hAnsi="Vijaya" w:cs="Vijaya"/>
                <w:sz w:val="26"/>
                <w:szCs w:val="26"/>
                <w:lang w:bidi="ta-IN"/>
              </w:rPr>
              <w:t>,</w:t>
            </w:r>
            <w:r w:rsidRPr="00C643FE">
              <w:rPr>
                <w:rFonts w:ascii="Vijaya" w:eastAsia="Arial Unicode MS" w:hAnsi="Vijaya" w:cs="Vijaya"/>
                <w:sz w:val="26"/>
                <w:szCs w:val="26"/>
                <w:cs/>
                <w:lang w:bidi="ta-IN"/>
              </w:rPr>
              <w:t xml:space="preserve"> </w:t>
            </w:r>
            <w:r w:rsidRPr="00C643FE">
              <w:rPr>
                <w:rFonts w:ascii="Vijaya" w:eastAsia="Arial Unicode MS" w:hAnsi="Vijaya" w:cs="Vijaya"/>
                <w:snapToGrid/>
                <w:sz w:val="26"/>
                <w:szCs w:val="26"/>
                <w:lang w:eastAsia="en-AU"/>
              </w:rPr>
              <w:t xml:space="preserve">COVID-19 </w:t>
            </w:r>
            <w:r w:rsidRPr="00C643FE">
              <w:rPr>
                <w:rFonts w:ascii="Vijaya" w:eastAsia="Arial Unicode MS" w:hAnsi="Vijaya" w:cs="Vijaya"/>
                <w:sz w:val="26"/>
                <w:szCs w:val="26"/>
                <w:cs/>
                <w:lang w:bidi="ta-IN"/>
              </w:rPr>
              <w:t>பரவுவதைத் தடுக்கவும் சிறந்த வழிகளாகும்.</w:t>
            </w:r>
          </w:p>
        </w:tc>
      </w:tr>
    </w:tbl>
    <w:p w14:paraId="4CA4902B" w14:textId="603B9145" w:rsidR="006072BA" w:rsidRDefault="006072BA" w:rsidP="006C19F5">
      <w:pPr>
        <w:ind w:left="-426"/>
        <w:rPr>
          <w:rFonts w:asciiTheme="minorBidi" w:eastAsia="Arial Unicode MS" w:hAnsiTheme="minorBidi" w:cstheme="minorBidi"/>
        </w:rPr>
      </w:pPr>
    </w:p>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1742C" w14:textId="77777777" w:rsidR="00135C10" w:rsidRDefault="00135C10">
      <w:pPr>
        <w:rPr>
          <w:rFonts w:eastAsia="SimSun"/>
        </w:rPr>
      </w:pPr>
      <w:r>
        <w:rPr>
          <w:rFonts w:eastAsia="SimSun"/>
        </w:rPr>
        <w:separator/>
      </w:r>
    </w:p>
  </w:endnote>
  <w:endnote w:type="continuationSeparator" w:id="0">
    <w:p w14:paraId="384F584F" w14:textId="77777777" w:rsidR="00135C10" w:rsidRDefault="00135C1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CCE6F" w14:textId="77777777" w:rsidR="00135C10" w:rsidRDefault="00135C10">
      <w:pPr>
        <w:rPr>
          <w:rFonts w:eastAsia="SimSun"/>
        </w:rPr>
      </w:pPr>
      <w:r>
        <w:rPr>
          <w:rFonts w:eastAsia="SimSun"/>
        </w:rPr>
        <w:separator/>
      </w:r>
    </w:p>
  </w:footnote>
  <w:footnote w:type="continuationSeparator" w:id="0">
    <w:p w14:paraId="60923291" w14:textId="77777777" w:rsidR="00135C10" w:rsidRDefault="00135C1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0"/>
  </w:num>
  <w:num w:numId="5">
    <w:abstractNumId w:val="20"/>
  </w:num>
  <w:num w:numId="6">
    <w:abstractNumId w:val="17"/>
  </w:num>
  <w:num w:numId="7">
    <w:abstractNumId w:val="2"/>
  </w:num>
  <w:num w:numId="8">
    <w:abstractNumId w:val="35"/>
  </w:num>
  <w:num w:numId="9">
    <w:abstractNumId w:val="9"/>
  </w:num>
  <w:num w:numId="10">
    <w:abstractNumId w:val="29"/>
  </w:num>
  <w:num w:numId="11">
    <w:abstractNumId w:val="4"/>
  </w:num>
  <w:num w:numId="12">
    <w:abstractNumId w:val="25"/>
  </w:num>
  <w:num w:numId="13">
    <w:abstractNumId w:val="28"/>
  </w:num>
  <w:num w:numId="14">
    <w:abstractNumId w:val="34"/>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2"/>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1"/>
  </w:num>
  <w:num w:numId="31">
    <w:abstractNumId w:val="36"/>
  </w:num>
  <w:num w:numId="32">
    <w:abstractNumId w:val="33"/>
  </w:num>
  <w:num w:numId="33">
    <w:abstractNumId w:val="1"/>
  </w:num>
  <w:num w:numId="34">
    <w:abstractNumId w:val="37"/>
  </w:num>
  <w:num w:numId="35">
    <w:abstractNumId w:val="22"/>
  </w:num>
  <w:num w:numId="36">
    <w:abstractNumId w:val="16"/>
  </w:num>
  <w:num w:numId="37">
    <w:abstractNumId w:val="21"/>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6B59"/>
    <w:rsid w:val="000829DE"/>
    <w:rsid w:val="00084C0D"/>
    <w:rsid w:val="00094792"/>
    <w:rsid w:val="000948CC"/>
    <w:rsid w:val="00094A74"/>
    <w:rsid w:val="000A74D0"/>
    <w:rsid w:val="000C6BBB"/>
    <w:rsid w:val="000C7688"/>
    <w:rsid w:val="000D4497"/>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35C10"/>
    <w:rsid w:val="0014403E"/>
    <w:rsid w:val="00166D33"/>
    <w:rsid w:val="00170B7E"/>
    <w:rsid w:val="00187DA1"/>
    <w:rsid w:val="00195883"/>
    <w:rsid w:val="00195894"/>
    <w:rsid w:val="001A00C6"/>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71795"/>
    <w:rsid w:val="002727F8"/>
    <w:rsid w:val="00277074"/>
    <w:rsid w:val="00281C07"/>
    <w:rsid w:val="00287478"/>
    <w:rsid w:val="0029065C"/>
    <w:rsid w:val="002958F1"/>
    <w:rsid w:val="002A2621"/>
    <w:rsid w:val="002A4525"/>
    <w:rsid w:val="002B50DB"/>
    <w:rsid w:val="002C29AD"/>
    <w:rsid w:val="002C3481"/>
    <w:rsid w:val="002C37A1"/>
    <w:rsid w:val="002D0678"/>
    <w:rsid w:val="002D2EB3"/>
    <w:rsid w:val="002E07D1"/>
    <w:rsid w:val="002F5DBD"/>
    <w:rsid w:val="00300C46"/>
    <w:rsid w:val="003015A4"/>
    <w:rsid w:val="00305406"/>
    <w:rsid w:val="00311F4F"/>
    <w:rsid w:val="00324AA9"/>
    <w:rsid w:val="003264FD"/>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3009D"/>
    <w:rsid w:val="00442589"/>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44C0"/>
    <w:rsid w:val="004A7AC7"/>
    <w:rsid w:val="004B57F3"/>
    <w:rsid w:val="004B5FBA"/>
    <w:rsid w:val="004D44C2"/>
    <w:rsid w:val="004E11E0"/>
    <w:rsid w:val="00500EE6"/>
    <w:rsid w:val="00503B20"/>
    <w:rsid w:val="00505993"/>
    <w:rsid w:val="00522D4D"/>
    <w:rsid w:val="00527AA8"/>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C645A"/>
    <w:rsid w:val="006D0AA9"/>
    <w:rsid w:val="006D3006"/>
    <w:rsid w:val="006D3764"/>
    <w:rsid w:val="006E19FD"/>
    <w:rsid w:val="006F0F48"/>
    <w:rsid w:val="006F25E1"/>
    <w:rsid w:val="00700AFD"/>
    <w:rsid w:val="007074DF"/>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B5D0F"/>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E79D5"/>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E04B8"/>
    <w:rsid w:val="00BF01B7"/>
    <w:rsid w:val="00BF3328"/>
    <w:rsid w:val="00C13009"/>
    <w:rsid w:val="00C22947"/>
    <w:rsid w:val="00C22E65"/>
    <w:rsid w:val="00C34D5E"/>
    <w:rsid w:val="00C43A2E"/>
    <w:rsid w:val="00C53213"/>
    <w:rsid w:val="00C643FE"/>
    <w:rsid w:val="00C64CBF"/>
    <w:rsid w:val="00C72357"/>
    <w:rsid w:val="00C8021B"/>
    <w:rsid w:val="00C82FD5"/>
    <w:rsid w:val="00C85493"/>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26E47"/>
    <w:rsid w:val="00E50AF7"/>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2D36"/>
    <w:rsid w:val="00F73E3E"/>
    <w:rsid w:val="00F76DAC"/>
    <w:rsid w:val="00F815F7"/>
    <w:rsid w:val="00FC3845"/>
    <w:rsid w:val="00FD2285"/>
    <w:rsid w:val="00FD3A43"/>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A520A277-4C38-4DDB-9912-D8DD1D9C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hyperlink" Target="https://www.covid19.act.gov.au/business-and-work/check-in-cbr" TargetMode="External"/><Relationship Id="rId2" Type="http://schemas.openxmlformats.org/officeDocument/2006/relationships/customXml" Target="../customXml/item2.xml"/><Relationship Id="rId16" Type="http://schemas.openxmlformats.org/officeDocument/2006/relationships/hyperlink" Target="https://www.covid19.act.gov.au/__data/assets/pdf_file/0007/1554199/PICC0016-COVID-safety-pla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10" Type="http://schemas.openxmlformats.org/officeDocument/2006/relationships/hyperlink" Target="https://www.covid19.act.gov.au/community/canberra-recove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__data/assets/pdf_file/0007/1554199/PICC0016-COVID-safety-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3770d53c-bd17-423a-a432-f972ff08ea17"/>
    <ds:schemaRef ds:uri="http://schemas.openxmlformats.org/package/2006/metadata/core-properties"/>
    <ds:schemaRef ds:uri="34958884-07a2-4c1b-89fa-6f12bc62ed5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5</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6371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Tamil</dc:description>
  <cp:lastModifiedBy>John Golubic</cp:lastModifiedBy>
  <cp:revision>3</cp:revision>
  <cp:lastPrinted>2020-07-28T00:19:00Z</cp:lastPrinted>
  <dcterms:created xsi:type="dcterms:W3CDTF">2020-10-10T01:28:00Z</dcterms:created>
  <dcterms:modified xsi:type="dcterms:W3CDTF">2020-10-10T01:33:00Z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