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66" w:type="dxa"/>
        <w:tblLook w:val="04A0" w:firstRow="1" w:lastRow="0" w:firstColumn="1" w:lastColumn="0" w:noHBand="0" w:noVBand="1"/>
      </w:tblPr>
      <w:tblGrid>
        <w:gridCol w:w="7083"/>
        <w:gridCol w:w="7083"/>
      </w:tblGrid>
      <w:tr w:rsidR="00494D08" w:rsidRPr="00675876" w14:paraId="494E1583" w14:textId="2B8EC839" w:rsidTr="003809B6">
        <w:trPr>
          <w:trHeight w:val="416"/>
        </w:trPr>
        <w:tc>
          <w:tcPr>
            <w:tcW w:w="7083" w:type="dxa"/>
            <w:shd w:val="clear" w:color="auto" w:fill="1F3864" w:themeFill="accent1" w:themeFillShade="80"/>
            <w:vAlign w:val="center"/>
          </w:tcPr>
          <w:p w14:paraId="712EA2BE" w14:textId="6534A447" w:rsidR="00494D08" w:rsidRPr="00307A2C" w:rsidRDefault="00494D08" w:rsidP="003809B6">
            <w:pPr>
              <w:rPr>
                <w:rFonts w:ascii="Arial" w:hAnsi="Arial" w:cs="Arial"/>
                <w:color w:val="FFFFFF" w:themeColor="background1"/>
                <w:sz w:val="28"/>
                <w:szCs w:val="28"/>
              </w:rPr>
            </w:pPr>
            <w:r w:rsidRPr="00307A2C">
              <w:rPr>
                <w:rFonts w:ascii="Arial" w:hAnsi="Arial" w:cs="Arial"/>
                <w:color w:val="FFFFFF" w:themeColor="background1"/>
                <w:sz w:val="28"/>
                <w:szCs w:val="28"/>
              </w:rPr>
              <w:t>English</w:t>
            </w:r>
          </w:p>
        </w:tc>
        <w:tc>
          <w:tcPr>
            <w:tcW w:w="7083" w:type="dxa"/>
            <w:shd w:val="clear" w:color="auto" w:fill="1F3864" w:themeFill="accent1" w:themeFillShade="80"/>
            <w:vAlign w:val="center"/>
          </w:tcPr>
          <w:p w14:paraId="1FA3F65F" w14:textId="7E2D031D" w:rsidR="00494D08" w:rsidRPr="00307A2C" w:rsidRDefault="00AA286F" w:rsidP="00494D08">
            <w:pPr>
              <w:rPr>
                <w:rFonts w:ascii="Arial" w:hAnsi="Arial" w:cs="Arial"/>
                <w:color w:val="FFFFFF" w:themeColor="background1"/>
                <w:sz w:val="28"/>
                <w:szCs w:val="28"/>
              </w:rPr>
            </w:pPr>
            <w:r w:rsidRPr="00307A2C">
              <w:rPr>
                <w:rFonts w:ascii="Arial" w:hAnsi="Arial" w:cs="Arial"/>
                <w:color w:val="FFFFFF" w:themeColor="background1"/>
                <w:sz w:val="28"/>
                <w:szCs w:val="28"/>
              </w:rPr>
              <w:t>Vietnamese</w:t>
            </w:r>
          </w:p>
        </w:tc>
      </w:tr>
      <w:tr w:rsidR="00403229" w:rsidRPr="00FF26B1" w14:paraId="792E0878" w14:textId="702F4ECF" w:rsidTr="003809B6">
        <w:trPr>
          <w:trHeight w:val="422"/>
        </w:trPr>
        <w:tc>
          <w:tcPr>
            <w:tcW w:w="7083" w:type="dxa"/>
            <w:vAlign w:val="center"/>
          </w:tcPr>
          <w:p w14:paraId="539C135D" w14:textId="77777777" w:rsidR="00403229" w:rsidRPr="00307A2C" w:rsidRDefault="00403229" w:rsidP="00403229">
            <w:pPr>
              <w:rPr>
                <w:rFonts w:ascii="Arial" w:hAnsi="Arial" w:cs="Arial"/>
                <w:b/>
                <w:bCs/>
                <w:sz w:val="24"/>
                <w:szCs w:val="24"/>
              </w:rPr>
            </w:pPr>
            <w:r w:rsidRPr="00307A2C">
              <w:rPr>
                <w:rFonts w:ascii="Arial" w:hAnsi="Arial" w:cs="Arial"/>
                <w:b/>
                <w:bCs/>
                <w:sz w:val="24"/>
                <w:szCs w:val="24"/>
              </w:rPr>
              <w:t>GUIDELINES FOR YOUR COVID SAFETY PLAN</w:t>
            </w:r>
          </w:p>
        </w:tc>
        <w:tc>
          <w:tcPr>
            <w:tcW w:w="7083" w:type="dxa"/>
            <w:vAlign w:val="center"/>
          </w:tcPr>
          <w:p w14:paraId="61EF5328" w14:textId="4686983A" w:rsidR="00403229" w:rsidRPr="00307A2C" w:rsidRDefault="00403229" w:rsidP="00F84D21">
            <w:pPr>
              <w:rPr>
                <w:rFonts w:ascii="Arial" w:hAnsi="Arial" w:cs="Arial"/>
                <w:b/>
                <w:bCs/>
                <w:sz w:val="24"/>
                <w:szCs w:val="24"/>
              </w:rPr>
            </w:pPr>
            <w:r w:rsidRPr="00307A2C">
              <w:rPr>
                <w:rFonts w:ascii="Arial" w:eastAsia="SimSun" w:hAnsi="Arial" w:cs="Arial"/>
                <w:b/>
                <w:bCs/>
                <w:sz w:val="24"/>
                <w:szCs w:val="24"/>
                <w:lang w:val="da" w:eastAsia="en-AU"/>
              </w:rPr>
              <w:t xml:space="preserve">CÁC HƯỚNG DẪN CHO </w:t>
            </w:r>
            <w:r w:rsidR="00F84D21" w:rsidRPr="00307A2C">
              <w:rPr>
                <w:rFonts w:ascii="Arial" w:eastAsia="SimSun" w:hAnsi="Arial" w:cs="Arial"/>
                <w:b/>
                <w:bCs/>
                <w:sz w:val="24"/>
                <w:szCs w:val="24"/>
                <w:lang w:eastAsia="en-AU"/>
              </w:rPr>
              <w:t>COVID SAFETY PLAN</w:t>
            </w:r>
            <w:r w:rsidR="00F84D21" w:rsidRPr="00307A2C">
              <w:rPr>
                <w:rFonts w:ascii="Arial" w:eastAsia="SimSun" w:hAnsi="Arial" w:cs="Arial"/>
                <w:b/>
                <w:bCs/>
                <w:sz w:val="24"/>
                <w:szCs w:val="24"/>
                <w:lang w:val="da" w:eastAsia="en-AU"/>
              </w:rPr>
              <w:t xml:space="preserve"> (</w:t>
            </w:r>
            <w:r w:rsidRPr="00307A2C">
              <w:rPr>
                <w:rFonts w:ascii="Arial" w:eastAsia="SimSun" w:hAnsi="Arial" w:cs="Arial"/>
                <w:b/>
                <w:bCs/>
                <w:sz w:val="24"/>
                <w:szCs w:val="24"/>
                <w:lang w:val="da" w:eastAsia="en-AU"/>
              </w:rPr>
              <w:t>KẾ HOẠCH AN TOÀN VỚI COVID) CỦA QUÝ VỊ</w:t>
            </w:r>
          </w:p>
        </w:tc>
      </w:tr>
      <w:tr w:rsidR="00403229" w:rsidRPr="00184A26" w14:paraId="72344F1B" w14:textId="35561E64" w:rsidTr="003809B6">
        <w:trPr>
          <w:trHeight w:val="399"/>
        </w:trPr>
        <w:tc>
          <w:tcPr>
            <w:tcW w:w="7083" w:type="dxa"/>
            <w:vAlign w:val="center"/>
          </w:tcPr>
          <w:p w14:paraId="7607D136" w14:textId="619302A1" w:rsidR="00403229" w:rsidRPr="00307A2C" w:rsidRDefault="00403229" w:rsidP="00403229">
            <w:pPr>
              <w:rPr>
                <w:rFonts w:ascii="Arial" w:hAnsi="Arial" w:cs="Arial"/>
                <w:sz w:val="24"/>
                <w:szCs w:val="24"/>
              </w:rPr>
            </w:pPr>
            <w:r w:rsidRPr="00307A2C">
              <w:rPr>
                <w:rFonts w:ascii="Arial" w:hAnsi="Arial" w:cs="Arial"/>
                <w:sz w:val="24"/>
                <w:szCs w:val="24"/>
              </w:rPr>
              <w:t>Effective 2 December 2020</w:t>
            </w:r>
          </w:p>
        </w:tc>
        <w:tc>
          <w:tcPr>
            <w:tcW w:w="7083" w:type="dxa"/>
            <w:vAlign w:val="center"/>
          </w:tcPr>
          <w:p w14:paraId="43D8BBA5" w14:textId="6E76E097" w:rsidR="00403229" w:rsidRPr="00307A2C" w:rsidDel="00131C20" w:rsidRDefault="00E37D62" w:rsidP="00E37D62">
            <w:pPr>
              <w:rPr>
                <w:rFonts w:ascii="Arial" w:hAnsi="Arial" w:cs="Arial"/>
                <w:sz w:val="24"/>
                <w:szCs w:val="24"/>
              </w:rPr>
            </w:pPr>
            <w:r w:rsidRPr="00307A2C">
              <w:rPr>
                <w:rFonts w:ascii="Arial" w:hAnsi="Arial" w:cs="Arial"/>
                <w:sz w:val="24"/>
                <w:szCs w:val="24"/>
                <w:lang w:val="da"/>
              </w:rPr>
              <w:t>Có hiệu lực</w:t>
            </w:r>
            <w:r w:rsidR="00403229" w:rsidRPr="00307A2C">
              <w:rPr>
                <w:rFonts w:ascii="Arial" w:hAnsi="Arial" w:cs="Arial"/>
                <w:sz w:val="24"/>
                <w:szCs w:val="24"/>
                <w:lang w:val="da"/>
              </w:rPr>
              <w:t xml:space="preserve"> vào ngày </w:t>
            </w:r>
            <w:r w:rsidRPr="00307A2C">
              <w:rPr>
                <w:rFonts w:ascii="Arial" w:hAnsi="Arial" w:cs="Arial"/>
                <w:sz w:val="24"/>
                <w:szCs w:val="24"/>
                <w:lang w:val="da"/>
              </w:rPr>
              <w:t>2</w:t>
            </w:r>
            <w:r w:rsidR="00403229" w:rsidRPr="00307A2C">
              <w:rPr>
                <w:rFonts w:ascii="Arial" w:hAnsi="Arial" w:cs="Arial"/>
                <w:sz w:val="24"/>
                <w:szCs w:val="24"/>
                <w:lang w:val="da"/>
              </w:rPr>
              <w:t xml:space="preserve"> tháng 1</w:t>
            </w:r>
            <w:r w:rsidRPr="00307A2C">
              <w:rPr>
                <w:rFonts w:ascii="Arial" w:hAnsi="Arial" w:cs="Arial"/>
                <w:sz w:val="24"/>
                <w:szCs w:val="24"/>
                <w:lang w:val="da"/>
              </w:rPr>
              <w:t>2</w:t>
            </w:r>
            <w:r w:rsidR="00403229" w:rsidRPr="00307A2C">
              <w:rPr>
                <w:rFonts w:ascii="Arial" w:hAnsi="Arial" w:cs="Arial"/>
                <w:sz w:val="24"/>
                <w:szCs w:val="24"/>
                <w:lang w:val="da"/>
              </w:rPr>
              <w:t xml:space="preserve"> năm 2020</w:t>
            </w:r>
          </w:p>
        </w:tc>
      </w:tr>
      <w:tr w:rsidR="00403229" w:rsidRPr="00A10E5E" w14:paraId="7423CEEA" w14:textId="6CA37032" w:rsidTr="003809B6">
        <w:trPr>
          <w:trHeight w:val="859"/>
        </w:trPr>
        <w:tc>
          <w:tcPr>
            <w:tcW w:w="7083" w:type="dxa"/>
            <w:vAlign w:val="center"/>
          </w:tcPr>
          <w:p w14:paraId="5BCBA60F" w14:textId="77777777" w:rsidR="00403229" w:rsidRPr="00307A2C" w:rsidRDefault="00403229" w:rsidP="00403229">
            <w:pPr>
              <w:autoSpaceDE w:val="0"/>
              <w:autoSpaceDN w:val="0"/>
              <w:adjustRightInd w:val="0"/>
              <w:ind w:left="22"/>
              <w:rPr>
                <w:rFonts w:ascii="Arial" w:eastAsia="SimSun" w:hAnsi="Arial" w:cs="Arial"/>
                <w:b/>
                <w:bCs/>
                <w:sz w:val="24"/>
                <w:szCs w:val="24"/>
                <w:lang w:eastAsia="en-AU"/>
              </w:rPr>
            </w:pPr>
            <w:r w:rsidRPr="00307A2C">
              <w:rPr>
                <w:rFonts w:ascii="Arial" w:eastAsia="SimSun" w:hAnsi="Arial" w:cs="Arial"/>
                <w:b/>
                <w:bCs/>
                <w:sz w:val="24"/>
                <w:szCs w:val="24"/>
                <w:lang w:eastAsia="en-AU"/>
              </w:rPr>
              <w:t>Thank you for working with us to reduce the impact of</w:t>
            </w:r>
          </w:p>
          <w:p w14:paraId="2EAE72FA" w14:textId="77777777" w:rsidR="00403229" w:rsidRPr="00307A2C" w:rsidRDefault="00403229" w:rsidP="00403229">
            <w:pPr>
              <w:rPr>
                <w:rFonts w:ascii="Arial" w:hAnsi="Arial" w:cs="Arial"/>
                <w:sz w:val="24"/>
                <w:szCs w:val="24"/>
              </w:rPr>
            </w:pPr>
            <w:r w:rsidRPr="00307A2C">
              <w:rPr>
                <w:rFonts w:ascii="Arial" w:eastAsia="SimSun" w:hAnsi="Arial" w:cs="Arial"/>
                <w:b/>
                <w:bCs/>
                <w:sz w:val="24"/>
                <w:szCs w:val="24"/>
                <w:lang w:eastAsia="en-AU"/>
              </w:rPr>
              <w:t>COVID-19 in the ACT.</w:t>
            </w:r>
          </w:p>
        </w:tc>
        <w:tc>
          <w:tcPr>
            <w:tcW w:w="7083" w:type="dxa"/>
            <w:vAlign w:val="center"/>
          </w:tcPr>
          <w:p w14:paraId="55142466" w14:textId="3050CAA9" w:rsidR="00403229" w:rsidRPr="00307A2C" w:rsidRDefault="00403229" w:rsidP="00403229">
            <w:pPr>
              <w:autoSpaceDE w:val="0"/>
              <w:autoSpaceDN w:val="0"/>
              <w:adjustRightInd w:val="0"/>
              <w:ind w:left="22"/>
              <w:rPr>
                <w:rFonts w:ascii="Arial" w:eastAsia="SimSun" w:hAnsi="Arial" w:cs="Arial"/>
                <w:b/>
                <w:bCs/>
                <w:sz w:val="24"/>
                <w:szCs w:val="24"/>
                <w:lang w:eastAsia="en-AU"/>
              </w:rPr>
            </w:pPr>
            <w:r w:rsidRPr="00307A2C">
              <w:rPr>
                <w:rFonts w:ascii="Arial" w:eastAsia="SimSun" w:hAnsi="Arial" w:cs="Arial"/>
                <w:b/>
                <w:bCs/>
                <w:sz w:val="24"/>
                <w:szCs w:val="24"/>
                <w:lang w:val="da" w:eastAsia="en-AU"/>
              </w:rPr>
              <w:t>Cảm ơn quý vị đã làm việc cùng chúng tôi để giảm sự tác động của COVID-19 trong ACT.</w:t>
            </w:r>
          </w:p>
        </w:tc>
      </w:tr>
      <w:tr w:rsidR="00403229" w:rsidRPr="00A10E5E" w14:paraId="3391FBAE" w14:textId="00C54F2D" w:rsidTr="003809B6">
        <w:trPr>
          <w:trHeight w:val="1123"/>
        </w:trPr>
        <w:tc>
          <w:tcPr>
            <w:tcW w:w="7083" w:type="dxa"/>
            <w:vAlign w:val="center"/>
          </w:tcPr>
          <w:p w14:paraId="1CC5EFC1" w14:textId="77777777" w:rsidR="00403229" w:rsidRPr="00307A2C" w:rsidRDefault="00403229" w:rsidP="00403229">
            <w:pPr>
              <w:rPr>
                <w:rFonts w:ascii="Arial" w:hAnsi="Arial" w:cs="Arial"/>
                <w:sz w:val="24"/>
                <w:szCs w:val="24"/>
              </w:rPr>
            </w:pPr>
            <w:r w:rsidRPr="00307A2C">
              <w:rPr>
                <w:rFonts w:ascii="Arial" w:eastAsia="SimSun" w:hAnsi="Arial" w:cs="Arial"/>
                <w:sz w:val="24"/>
                <w:szCs w:val="24"/>
                <w:lang w:eastAsia="en-AU"/>
              </w:rPr>
              <w:t>This document provides guidance for the following businesses and undertakings that are required to develop a COVID Safety Plan:</w:t>
            </w:r>
          </w:p>
        </w:tc>
        <w:tc>
          <w:tcPr>
            <w:tcW w:w="7083" w:type="dxa"/>
            <w:vAlign w:val="center"/>
          </w:tcPr>
          <w:p w14:paraId="2C7B16F7" w14:textId="3598B837" w:rsidR="00403229" w:rsidRPr="00307A2C" w:rsidRDefault="00403229" w:rsidP="00403229">
            <w:pPr>
              <w:rPr>
                <w:rFonts w:ascii="Arial" w:eastAsia="SimSun" w:hAnsi="Arial" w:cs="Arial"/>
                <w:sz w:val="24"/>
                <w:szCs w:val="24"/>
                <w:lang w:eastAsia="en-AU"/>
              </w:rPr>
            </w:pPr>
            <w:r w:rsidRPr="00307A2C">
              <w:rPr>
                <w:rFonts w:ascii="Arial" w:eastAsia="SimSun" w:hAnsi="Arial" w:cs="Arial"/>
                <w:sz w:val="24"/>
                <w:szCs w:val="24"/>
                <w:lang w:val="da" w:eastAsia="en-AU"/>
              </w:rPr>
              <w:t xml:space="preserve">Tài liệu này cung cấp hướng dẫn cho các doanh vụ và hoạt động kinh doanh sau, </w:t>
            </w:r>
            <w:r w:rsidR="00F84D21" w:rsidRPr="00307A2C">
              <w:rPr>
                <w:rFonts w:ascii="Arial" w:eastAsia="SimSun" w:hAnsi="Arial" w:cs="Arial"/>
                <w:sz w:val="24"/>
                <w:szCs w:val="24"/>
                <w:lang w:val="da" w:eastAsia="en-AU"/>
              </w:rPr>
              <w:t xml:space="preserve">mà </w:t>
            </w:r>
            <w:r w:rsidRPr="00307A2C">
              <w:rPr>
                <w:rFonts w:ascii="Arial" w:eastAsia="SimSun" w:hAnsi="Arial" w:cs="Arial"/>
                <w:sz w:val="24"/>
                <w:szCs w:val="24"/>
                <w:lang w:val="da" w:eastAsia="en-AU"/>
              </w:rPr>
              <w:t xml:space="preserve">cần phải xây dựng một </w:t>
            </w:r>
            <w:r w:rsidR="00F84D21" w:rsidRPr="00307A2C">
              <w:rPr>
                <w:rFonts w:ascii="Arial" w:eastAsia="SimSun" w:hAnsi="Arial" w:cs="Arial"/>
                <w:sz w:val="24"/>
                <w:szCs w:val="24"/>
                <w:lang w:eastAsia="en-AU"/>
              </w:rPr>
              <w:t>COVID Safety Plan</w:t>
            </w:r>
            <w:r w:rsidRPr="00307A2C">
              <w:rPr>
                <w:rFonts w:ascii="Arial" w:eastAsia="SimSun" w:hAnsi="Arial" w:cs="Arial"/>
                <w:sz w:val="24"/>
                <w:szCs w:val="24"/>
                <w:lang w:val="da" w:eastAsia="en-AU"/>
              </w:rPr>
              <w:t>:</w:t>
            </w:r>
          </w:p>
        </w:tc>
      </w:tr>
      <w:tr w:rsidR="00403229" w:rsidRPr="00184A26" w14:paraId="1A4A8F36" w14:textId="092CBC41" w:rsidTr="003809B6">
        <w:trPr>
          <w:trHeight w:val="4810"/>
        </w:trPr>
        <w:tc>
          <w:tcPr>
            <w:tcW w:w="7083" w:type="dxa"/>
            <w:vAlign w:val="center"/>
          </w:tcPr>
          <w:p w14:paraId="027110AA"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Restaurants and cafes offering dine-in services (includes casino and hotel-based restaurants, bars and food courts</w:t>
            </w:r>
          </w:p>
          <w:p w14:paraId="4699040D"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Gyms, health clubs and fitness or wellness centres</w:t>
            </w:r>
          </w:p>
          <w:p w14:paraId="773D4CB3" w14:textId="4BA2DB4B"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Yoga, Barre, Pilates and Spin facilities</w:t>
            </w:r>
          </w:p>
          <w:p w14:paraId="05B4680A"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Swimming pools</w:t>
            </w:r>
          </w:p>
          <w:p w14:paraId="75080898"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Boot camps and personal trainers</w:t>
            </w:r>
          </w:p>
          <w:p w14:paraId="503E9B90"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Personal services (e.g. hairdressers, barbers, nail salons, tattoo or body modification studios, day spas, and non-therapeutic massage services)</w:t>
            </w:r>
          </w:p>
          <w:p w14:paraId="0CE2D655"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Steam-based services including saunas, steam rooms, steam cabinets and bathhouses</w:t>
            </w:r>
          </w:p>
          <w:p w14:paraId="75452762"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Organisers of weddings and funerals</w:t>
            </w:r>
          </w:p>
          <w:p w14:paraId="7904D6C1"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Auction houses</w:t>
            </w:r>
          </w:p>
          <w:p w14:paraId="49AFA991"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Real estate agencies conducting open home inspections or auctions</w:t>
            </w:r>
          </w:p>
          <w:p w14:paraId="7308F877"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lang w:eastAsia="en-AU"/>
              </w:rPr>
            </w:pPr>
            <w:r w:rsidRPr="00307A2C">
              <w:rPr>
                <w:rFonts w:ascii="Arial" w:eastAsia="SimSun" w:hAnsi="Arial" w:cs="Arial"/>
                <w:snapToGrid/>
                <w:lang w:eastAsia="en-AU"/>
              </w:rPr>
              <w:t>Libraries</w:t>
            </w:r>
          </w:p>
        </w:tc>
        <w:tc>
          <w:tcPr>
            <w:tcW w:w="7083" w:type="dxa"/>
            <w:vAlign w:val="center"/>
          </w:tcPr>
          <w:p w14:paraId="691991AC"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 xml:space="preserve">Các nhà hàng và tiệm café phục vụ ăn uống (bao gồm các nhà hàng và tiệm café trong sòng bài, các khách sạn, các tiệm rượu và khu vực ăn uống trong các trung tâm mua sắm </w:t>
            </w:r>
          </w:p>
          <w:p w14:paraId="14F654E5"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phòng tập thể dục, câu lạc bộ sức khỏe, các trung tâm thể dục hay luyện tâm</w:t>
            </w:r>
          </w:p>
          <w:p w14:paraId="49238DC3" w14:textId="0338F09E"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 xml:space="preserve">Các cơ sở yoga, tập </w:t>
            </w:r>
            <w:r w:rsidR="00E37D62" w:rsidRPr="00307A2C">
              <w:rPr>
                <w:rFonts w:ascii="Arial" w:eastAsia="SimSun" w:hAnsi="Arial" w:cs="Arial"/>
                <w:snapToGrid/>
                <w:lang w:val="da" w:eastAsia="en-AU"/>
              </w:rPr>
              <w:t>B</w:t>
            </w:r>
            <w:r w:rsidRPr="00307A2C">
              <w:rPr>
                <w:rFonts w:ascii="Arial" w:eastAsia="SimSun" w:hAnsi="Arial" w:cs="Arial"/>
                <w:snapToGrid/>
                <w:lang w:val="da" w:eastAsia="en-AU"/>
              </w:rPr>
              <w:t xml:space="preserve">a-lê, </w:t>
            </w:r>
            <w:r w:rsidR="00E37D62" w:rsidRPr="00307A2C">
              <w:rPr>
                <w:rFonts w:ascii="Arial" w:eastAsia="SimSun" w:hAnsi="Arial" w:cs="Arial"/>
                <w:snapToGrid/>
                <w:lang w:val="da" w:eastAsia="en-AU"/>
              </w:rPr>
              <w:t>P</w:t>
            </w:r>
            <w:r w:rsidRPr="00307A2C">
              <w:rPr>
                <w:rFonts w:ascii="Arial" w:eastAsia="SimSun" w:hAnsi="Arial" w:cs="Arial"/>
                <w:snapToGrid/>
                <w:lang w:val="da" w:eastAsia="en-AU"/>
              </w:rPr>
              <w:t xml:space="preserve">ilates và chơi </w:t>
            </w:r>
            <w:r w:rsidR="00E37D62" w:rsidRPr="00307A2C">
              <w:rPr>
                <w:rFonts w:ascii="Arial" w:eastAsia="SimSun" w:hAnsi="Arial" w:cs="Arial"/>
                <w:snapToGrid/>
                <w:lang w:val="da" w:eastAsia="en-AU"/>
              </w:rPr>
              <w:t>B</w:t>
            </w:r>
            <w:r w:rsidRPr="00307A2C">
              <w:rPr>
                <w:rFonts w:ascii="Arial" w:eastAsia="SimSun" w:hAnsi="Arial" w:cs="Arial"/>
                <w:snapToGrid/>
                <w:lang w:val="da" w:eastAsia="en-AU"/>
              </w:rPr>
              <w:t xml:space="preserve">óng </w:t>
            </w:r>
            <w:r w:rsidR="00E37D62" w:rsidRPr="00307A2C">
              <w:rPr>
                <w:rFonts w:ascii="Arial" w:eastAsia="SimSun" w:hAnsi="Arial" w:cs="Arial"/>
                <w:snapToGrid/>
                <w:lang w:val="da" w:eastAsia="en-AU"/>
              </w:rPr>
              <w:t>C</w:t>
            </w:r>
            <w:r w:rsidRPr="00307A2C">
              <w:rPr>
                <w:rFonts w:ascii="Arial" w:eastAsia="SimSun" w:hAnsi="Arial" w:cs="Arial"/>
                <w:snapToGrid/>
                <w:lang w:val="da" w:eastAsia="en-AU"/>
              </w:rPr>
              <w:t>ri-kê</w:t>
            </w:r>
          </w:p>
          <w:p w14:paraId="740250FF"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hồ bơi</w:t>
            </w:r>
          </w:p>
          <w:p w14:paraId="17EA3AB4"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trại huấn luyện ngoài trời và những người hướng dẫn tập thể dục cá nhân</w:t>
            </w:r>
          </w:p>
          <w:p w14:paraId="0FDACCCE"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dịch vụ cá nhân (ví dụ, tiệm uốn tóc, cắt tóc, các tiệm làm móng, các phòng xăm hình hay biến đổi cơ thể, dịch vụ chăm sóc sức khỏe ban ngày, và các dịch vụ mát-xa không phải trị liệu)</w:t>
            </w:r>
          </w:p>
          <w:p w14:paraId="57EFC444"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dịch vụ sử dụng hơi, bao gồm tắm hơi, phòng hơi, phòng xông hơi và nhà tắm</w:t>
            </w:r>
          </w:p>
          <w:p w14:paraId="143EC346" w14:textId="24493ED8" w:rsidR="00403229" w:rsidRPr="00307A2C" w:rsidRDefault="00403229" w:rsidP="00403229">
            <w:pPr>
              <w:pStyle w:val="ListParagraph"/>
              <w:numPr>
                <w:ilvl w:val="0"/>
                <w:numId w:val="17"/>
              </w:numPr>
              <w:autoSpaceDE w:val="0"/>
              <w:autoSpaceDN w:val="0"/>
              <w:adjustRightInd w:val="0"/>
              <w:ind w:left="454"/>
              <w:rPr>
                <w:rFonts w:ascii="Arial" w:eastAsia="SimSun" w:hAnsi="Arial" w:cs="Arial"/>
                <w:lang w:eastAsia="en-AU"/>
              </w:rPr>
            </w:pPr>
            <w:r w:rsidRPr="00307A2C">
              <w:rPr>
                <w:rFonts w:ascii="Arial" w:eastAsia="SimSun" w:hAnsi="Arial" w:cs="Arial"/>
                <w:snapToGrid/>
                <w:lang w:val="da" w:eastAsia="en-AU"/>
              </w:rPr>
              <w:t>Các tổ chức cử hành hôn lễ và tang lễ</w:t>
            </w:r>
          </w:p>
        </w:tc>
      </w:tr>
      <w:tr w:rsidR="0007300F" w:rsidRPr="00184A26" w14:paraId="10497483" w14:textId="46D6125C" w:rsidTr="003809B6">
        <w:trPr>
          <w:trHeight w:val="4527"/>
        </w:trPr>
        <w:tc>
          <w:tcPr>
            <w:tcW w:w="7083" w:type="dxa"/>
            <w:vAlign w:val="center"/>
          </w:tcPr>
          <w:p w14:paraId="3964B853" w14:textId="77777777"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lastRenderedPageBreak/>
              <w:t>Galleries, museums, national institutions or historic sites.</w:t>
            </w:r>
          </w:p>
          <w:p w14:paraId="68001A59" w14:textId="77777777"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Clubs and licensed venues</w:t>
            </w:r>
          </w:p>
          <w:p w14:paraId="66FFAC22" w14:textId="77777777"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Cinemas, movie theatres and open-air or drive-in cinemas</w:t>
            </w:r>
          </w:p>
          <w:p w14:paraId="797B9274" w14:textId="77777777"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Choirs, bands and orchestras</w:t>
            </w:r>
          </w:p>
          <w:p w14:paraId="14AE60E2" w14:textId="77777777"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Dance classes</w:t>
            </w:r>
          </w:p>
          <w:p w14:paraId="00C77195" w14:textId="77777777"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Concert venues, theatres, arenas, auditoriums or outdoor venues</w:t>
            </w:r>
          </w:p>
          <w:p w14:paraId="7E5D0C6F" w14:textId="77777777"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Indoor amusement centres, arcades, and outdoor or indoor play centres</w:t>
            </w:r>
          </w:p>
          <w:p w14:paraId="52B2FE14" w14:textId="77777777"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Hotels</w:t>
            </w:r>
          </w:p>
          <w:p w14:paraId="37CA1F1B" w14:textId="77777777"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Organised sport</w:t>
            </w:r>
          </w:p>
          <w:p w14:paraId="18A2E813" w14:textId="27582A30" w:rsidR="0007300F" w:rsidRPr="00307A2C" w:rsidRDefault="0007300F" w:rsidP="0007300F">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Betting agencies and gaming venues</w:t>
            </w:r>
          </w:p>
        </w:tc>
        <w:tc>
          <w:tcPr>
            <w:tcW w:w="7083" w:type="dxa"/>
            <w:vAlign w:val="center"/>
          </w:tcPr>
          <w:p w14:paraId="19BC8433"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cuộc đấu giá nhà</w:t>
            </w:r>
          </w:p>
          <w:p w14:paraId="7028609B"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 xml:space="preserve">Các đại lý bất động sản tiến hành các cuộc thăm quan các căn nhà mở cửa hay các cuộc đấu giá nhà </w:t>
            </w:r>
          </w:p>
          <w:p w14:paraId="580F1078" w14:textId="77777777" w:rsidR="00403229" w:rsidRPr="00307A2C" w:rsidRDefault="00403229" w:rsidP="00403229">
            <w:pPr>
              <w:pStyle w:val="ListParagraph"/>
              <w:numPr>
                <w:ilvl w:val="0"/>
                <w:numId w:val="17"/>
              </w:numPr>
              <w:autoSpaceDE w:val="0"/>
              <w:autoSpaceDN w:val="0"/>
              <w:adjustRightInd w:val="0"/>
              <w:ind w:left="454"/>
              <w:rPr>
                <w:rFonts w:ascii="Arial" w:eastAsia="SimSun" w:hAnsi="Arial" w:cs="Arial"/>
                <w:snapToGrid/>
                <w:lang w:val="da" w:eastAsia="en-AU"/>
              </w:rPr>
            </w:pPr>
            <w:r w:rsidRPr="00307A2C">
              <w:rPr>
                <w:rFonts w:ascii="Arial" w:eastAsia="SimSun" w:hAnsi="Arial" w:cs="Arial"/>
                <w:snapToGrid/>
                <w:lang w:val="da" w:eastAsia="en-AU"/>
              </w:rPr>
              <w:t>Thư viện</w:t>
            </w:r>
          </w:p>
          <w:p w14:paraId="54F7B6AA" w14:textId="77777777"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val="da" w:eastAsia="en-AU"/>
              </w:rPr>
            </w:pPr>
            <w:r w:rsidRPr="00307A2C">
              <w:rPr>
                <w:rFonts w:ascii="Arial" w:eastAsia="SimSun" w:hAnsi="Arial" w:cs="Arial"/>
                <w:snapToGrid/>
                <w:lang w:val="da" w:eastAsia="en-AU"/>
              </w:rPr>
              <w:t>Các phòng tranh nghệ thuật, viện bảo tàng, các định chế quốc gia hay những nơi lịch sử.</w:t>
            </w:r>
          </w:p>
          <w:p w14:paraId="3E278740" w14:textId="77777777"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val="da" w:eastAsia="en-AU"/>
              </w:rPr>
            </w:pPr>
            <w:r w:rsidRPr="00307A2C">
              <w:rPr>
                <w:rFonts w:ascii="Arial" w:eastAsia="SimSun" w:hAnsi="Arial" w:cs="Arial"/>
                <w:snapToGrid/>
                <w:lang w:val="da" w:eastAsia="en-AU"/>
              </w:rPr>
              <w:t>Các câu lạc bộ và các địa điểm phục vụ rượu có giấy phép</w:t>
            </w:r>
          </w:p>
          <w:p w14:paraId="0D7C86E2" w14:textId="575AC7FE"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val="da" w:eastAsia="en-AU"/>
              </w:rPr>
            </w:pPr>
            <w:r w:rsidRPr="00307A2C">
              <w:rPr>
                <w:rFonts w:ascii="Arial" w:eastAsia="SimSun" w:hAnsi="Arial" w:cs="Arial"/>
                <w:snapToGrid/>
                <w:lang w:val="da" w:eastAsia="en-AU"/>
              </w:rPr>
              <w:t xml:space="preserve">Các rạp chiếu phim, các </w:t>
            </w:r>
            <w:r w:rsidR="00D062F7" w:rsidRPr="00307A2C">
              <w:rPr>
                <w:rFonts w:ascii="Arial" w:eastAsia="SimSun" w:hAnsi="Arial" w:cs="Arial"/>
                <w:snapToGrid/>
                <w:lang w:val="da" w:eastAsia="en-AU"/>
              </w:rPr>
              <w:t>phòng chiếu phim</w:t>
            </w:r>
            <w:r w:rsidRPr="00307A2C">
              <w:rPr>
                <w:rFonts w:ascii="Arial" w:eastAsia="SimSun" w:hAnsi="Arial" w:cs="Arial"/>
                <w:snapToGrid/>
                <w:lang w:val="da" w:eastAsia="en-AU"/>
              </w:rPr>
              <w:t xml:space="preserve"> và các rạp chiếu phim ngoài trời hay các rạp cho phép lái xe vào</w:t>
            </w:r>
          </w:p>
          <w:p w14:paraId="7D4F3D67" w14:textId="77777777"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val="da" w:eastAsia="en-AU"/>
              </w:rPr>
            </w:pPr>
            <w:r w:rsidRPr="00307A2C">
              <w:rPr>
                <w:rFonts w:ascii="Arial" w:eastAsia="SimSun" w:hAnsi="Arial" w:cs="Arial"/>
                <w:snapToGrid/>
                <w:lang w:val="da" w:eastAsia="en-AU"/>
              </w:rPr>
              <w:t>Các ca đoàn, ban nhạc và dàn nhạc</w:t>
            </w:r>
          </w:p>
          <w:p w14:paraId="63F38630" w14:textId="77777777"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lớp khiêu vũ</w:t>
            </w:r>
          </w:p>
          <w:p w14:paraId="106FBD53" w14:textId="77777777"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địa điểm hòa nhạc, nhà hát, đấu trường, sân vận động hay các địa điểm ngoài trời</w:t>
            </w:r>
          </w:p>
          <w:p w14:paraId="29BEE37C" w14:textId="77777777"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trung tâm vui chơi giải trí trong nhà, các phòng giải trí, và các trung tâm vui chơi ngoài trời hay trong nhà</w:t>
            </w:r>
          </w:p>
          <w:p w14:paraId="1B29C6B8" w14:textId="77777777"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khách sạn</w:t>
            </w:r>
          </w:p>
          <w:p w14:paraId="2CB93CF0" w14:textId="77777777"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hoạt động thể thao có tổ chức</w:t>
            </w:r>
          </w:p>
          <w:p w14:paraId="59639096" w14:textId="77777777" w:rsidR="00403229" w:rsidRPr="00307A2C" w:rsidRDefault="00403229" w:rsidP="00403229">
            <w:pPr>
              <w:pStyle w:val="ListParagraph"/>
              <w:numPr>
                <w:ilvl w:val="0"/>
                <w:numId w:val="18"/>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đại lý cá cược hay các địa điểm chơi bài</w:t>
            </w:r>
          </w:p>
          <w:p w14:paraId="1D8B1EEA" w14:textId="3A7386FC" w:rsidR="0007300F" w:rsidRPr="00307A2C" w:rsidRDefault="0007300F" w:rsidP="00E37D62">
            <w:pPr>
              <w:pStyle w:val="ListParagraph"/>
              <w:autoSpaceDE w:val="0"/>
              <w:autoSpaceDN w:val="0"/>
              <w:adjustRightInd w:val="0"/>
              <w:ind w:left="457"/>
              <w:rPr>
                <w:rFonts w:ascii="Arial" w:eastAsia="SimSun" w:hAnsi="Arial" w:cs="Arial"/>
                <w:snapToGrid/>
                <w:lang w:eastAsia="en-AU"/>
              </w:rPr>
            </w:pPr>
          </w:p>
        </w:tc>
      </w:tr>
      <w:tr w:rsidR="00403229" w:rsidRPr="00184A26" w14:paraId="4146498F" w14:textId="7D2DBDBD" w:rsidTr="003809B6">
        <w:trPr>
          <w:trHeight w:val="2118"/>
        </w:trPr>
        <w:tc>
          <w:tcPr>
            <w:tcW w:w="7083" w:type="dxa"/>
            <w:vAlign w:val="center"/>
          </w:tcPr>
          <w:p w14:paraId="6D077026" w14:textId="07616005" w:rsidR="00403229" w:rsidRPr="00307A2C" w:rsidRDefault="00403229" w:rsidP="00403229">
            <w:pPr>
              <w:rPr>
                <w:rFonts w:ascii="Arial" w:eastAsia="SimSun" w:hAnsi="Arial" w:cs="Arial"/>
                <w:sz w:val="24"/>
                <w:szCs w:val="24"/>
                <w:lang w:eastAsia="en-AU"/>
              </w:rPr>
            </w:pPr>
            <w:r w:rsidRPr="00307A2C">
              <w:rPr>
                <w:rFonts w:ascii="Arial" w:eastAsia="SimSun" w:hAnsi="Arial" w:cs="Arial"/>
                <w:sz w:val="24"/>
                <w:szCs w:val="24"/>
                <w:lang w:eastAsia="en-AU"/>
              </w:rPr>
              <w:t>For places of worship and religious ceremonies, a COVID Safety Plan is required for those who wish to increase gatherings to more than 25 people.</w:t>
            </w:r>
          </w:p>
          <w:p w14:paraId="5166423D" w14:textId="50C742FA" w:rsidR="00403229" w:rsidRPr="00307A2C" w:rsidRDefault="00403229" w:rsidP="00403229">
            <w:pPr>
              <w:rPr>
                <w:rFonts w:ascii="Arial" w:hAnsi="Arial" w:cs="Arial"/>
                <w:sz w:val="24"/>
                <w:szCs w:val="24"/>
              </w:rPr>
            </w:pPr>
          </w:p>
        </w:tc>
        <w:tc>
          <w:tcPr>
            <w:tcW w:w="7083" w:type="dxa"/>
            <w:vAlign w:val="center"/>
          </w:tcPr>
          <w:p w14:paraId="56E95FB2" w14:textId="202CC352" w:rsidR="00403229" w:rsidRPr="00307A2C" w:rsidRDefault="00403229" w:rsidP="00403229">
            <w:pPr>
              <w:rPr>
                <w:rFonts w:ascii="Arial" w:eastAsia="SimSun" w:hAnsi="Arial" w:cs="Arial"/>
                <w:sz w:val="24"/>
                <w:szCs w:val="24"/>
                <w:lang w:eastAsia="en-AU"/>
              </w:rPr>
            </w:pPr>
            <w:r w:rsidRPr="00307A2C">
              <w:rPr>
                <w:rFonts w:ascii="Arial" w:eastAsia="SimSun" w:hAnsi="Arial" w:cs="Arial"/>
                <w:sz w:val="24"/>
                <w:szCs w:val="24"/>
                <w:lang w:val="da" w:eastAsia="en-AU"/>
              </w:rPr>
              <w:t xml:space="preserve">Đối với những nơi thờ phượng và các nghi lễ tôn giáo, COVID Safety Plan là cần phải có </w:t>
            </w:r>
            <w:r w:rsidR="00D062F7" w:rsidRPr="00307A2C">
              <w:rPr>
                <w:rFonts w:ascii="Arial" w:eastAsia="SimSun" w:hAnsi="Arial" w:cs="Arial"/>
                <w:sz w:val="24"/>
                <w:szCs w:val="24"/>
                <w:lang w:val="da" w:eastAsia="en-AU"/>
              </w:rPr>
              <w:t xml:space="preserve">đối </w:t>
            </w:r>
            <w:r w:rsidRPr="00307A2C">
              <w:rPr>
                <w:rFonts w:ascii="Arial" w:eastAsia="SimSun" w:hAnsi="Arial" w:cs="Arial"/>
                <w:sz w:val="24"/>
                <w:szCs w:val="24"/>
                <w:lang w:val="da" w:eastAsia="en-AU"/>
              </w:rPr>
              <w:t>với những ai muốn tăng các cuộc tụ họp lên hơn 2</w:t>
            </w:r>
            <w:r w:rsidR="00E37D62" w:rsidRPr="00307A2C">
              <w:rPr>
                <w:rFonts w:ascii="Arial" w:eastAsia="SimSun" w:hAnsi="Arial" w:cs="Arial"/>
                <w:sz w:val="24"/>
                <w:szCs w:val="24"/>
                <w:lang w:val="da" w:eastAsia="en-AU"/>
              </w:rPr>
              <w:t>5</w:t>
            </w:r>
            <w:r w:rsidRPr="00307A2C">
              <w:rPr>
                <w:rFonts w:ascii="Arial" w:eastAsia="SimSun" w:hAnsi="Arial" w:cs="Arial"/>
                <w:sz w:val="24"/>
                <w:szCs w:val="24"/>
                <w:lang w:val="da" w:eastAsia="en-AU"/>
              </w:rPr>
              <w:t xml:space="preserve"> người.</w:t>
            </w:r>
          </w:p>
          <w:p w14:paraId="5ED4E77B" w14:textId="7C572D81" w:rsidR="00403229" w:rsidRPr="00307A2C" w:rsidRDefault="00403229" w:rsidP="00403229">
            <w:pPr>
              <w:rPr>
                <w:rFonts w:ascii="Arial" w:eastAsia="SimSun" w:hAnsi="Arial" w:cs="Arial"/>
                <w:sz w:val="24"/>
                <w:szCs w:val="24"/>
                <w:lang w:eastAsia="en-AU"/>
              </w:rPr>
            </w:pPr>
          </w:p>
        </w:tc>
      </w:tr>
      <w:tr w:rsidR="00403229" w:rsidRPr="00184A26" w14:paraId="3F863BDC" w14:textId="28C14236" w:rsidTr="003809B6">
        <w:trPr>
          <w:trHeight w:val="416"/>
        </w:trPr>
        <w:tc>
          <w:tcPr>
            <w:tcW w:w="7083" w:type="dxa"/>
            <w:vAlign w:val="center"/>
          </w:tcPr>
          <w:p w14:paraId="4080BC14" w14:textId="77777777" w:rsidR="00403229" w:rsidRPr="00307A2C" w:rsidRDefault="00403229" w:rsidP="00403229">
            <w:pPr>
              <w:rPr>
                <w:rFonts w:ascii="Arial" w:eastAsia="SimSun" w:hAnsi="Arial" w:cs="Arial"/>
                <w:b/>
                <w:bCs/>
                <w:sz w:val="24"/>
                <w:szCs w:val="24"/>
                <w:lang w:eastAsia="en-AU"/>
              </w:rPr>
            </w:pPr>
            <w:r w:rsidRPr="00307A2C">
              <w:rPr>
                <w:rFonts w:ascii="Arial" w:eastAsia="SimSun" w:hAnsi="Arial" w:cs="Arial"/>
                <w:b/>
                <w:bCs/>
                <w:sz w:val="24"/>
                <w:szCs w:val="24"/>
                <w:lang w:eastAsia="en-AU"/>
              </w:rPr>
              <w:t>What is a COVID Safety Plan?</w:t>
            </w:r>
          </w:p>
        </w:tc>
        <w:tc>
          <w:tcPr>
            <w:tcW w:w="7083" w:type="dxa"/>
            <w:vAlign w:val="center"/>
          </w:tcPr>
          <w:p w14:paraId="1915D402" w14:textId="0F8B0129" w:rsidR="00403229" w:rsidRPr="00307A2C" w:rsidRDefault="00403229" w:rsidP="00403229">
            <w:pPr>
              <w:rPr>
                <w:rFonts w:ascii="Arial" w:eastAsia="SimSun" w:hAnsi="Arial" w:cs="Arial"/>
                <w:b/>
                <w:bCs/>
                <w:sz w:val="24"/>
                <w:szCs w:val="24"/>
                <w:lang w:eastAsia="en-AU"/>
              </w:rPr>
            </w:pPr>
            <w:r w:rsidRPr="00307A2C">
              <w:rPr>
                <w:rFonts w:ascii="Arial" w:eastAsia="SimSun" w:hAnsi="Arial" w:cs="Arial"/>
                <w:b/>
                <w:bCs/>
                <w:sz w:val="24"/>
                <w:szCs w:val="24"/>
                <w:lang w:val="da" w:eastAsia="en-AU"/>
              </w:rPr>
              <w:t>COVID Safety Plan (Kế hoạch An toàn với COVID) là gì?</w:t>
            </w:r>
          </w:p>
        </w:tc>
      </w:tr>
      <w:tr w:rsidR="00403229" w:rsidRPr="00184A26" w14:paraId="15359BE1" w14:textId="757301A7" w:rsidTr="003809B6">
        <w:trPr>
          <w:trHeight w:val="1499"/>
        </w:trPr>
        <w:tc>
          <w:tcPr>
            <w:tcW w:w="7083" w:type="dxa"/>
            <w:vAlign w:val="center"/>
          </w:tcPr>
          <w:p w14:paraId="1BB32E55" w14:textId="77777777" w:rsidR="00403229" w:rsidRPr="00307A2C" w:rsidRDefault="00403229" w:rsidP="00403229">
            <w:pPr>
              <w:rPr>
                <w:rFonts w:ascii="Arial" w:eastAsia="SimSun" w:hAnsi="Arial" w:cs="Arial"/>
                <w:sz w:val="24"/>
                <w:szCs w:val="24"/>
                <w:lang w:eastAsia="en-AU"/>
              </w:rPr>
            </w:pPr>
            <w:r w:rsidRPr="00307A2C">
              <w:rPr>
                <w:rFonts w:ascii="Arial" w:eastAsia="SimSun" w:hAnsi="Arial" w:cs="Arial"/>
                <w:sz w:val="24"/>
                <w:szCs w:val="24"/>
                <w:lang w:eastAsia="en-AU"/>
              </w:rPr>
              <w:lastRenderedPageBreak/>
              <w:t>A COVID Safety Plan is a plan that sets out how you will keep your employees and customers safe during the COVID-19 pandemic.  It will also help you ensure your business or undertaking is complying with relevant laws and regulations.</w:t>
            </w:r>
          </w:p>
        </w:tc>
        <w:tc>
          <w:tcPr>
            <w:tcW w:w="7083" w:type="dxa"/>
            <w:vAlign w:val="center"/>
          </w:tcPr>
          <w:p w14:paraId="581354F5" w14:textId="5F2ADB42" w:rsidR="00403229" w:rsidRPr="00307A2C" w:rsidRDefault="00D062F7" w:rsidP="00403229">
            <w:pPr>
              <w:rPr>
                <w:rFonts w:ascii="Arial" w:eastAsia="SimSun" w:hAnsi="Arial" w:cs="Arial"/>
                <w:sz w:val="24"/>
                <w:szCs w:val="24"/>
                <w:lang w:eastAsia="en-AU"/>
              </w:rPr>
            </w:pPr>
            <w:r w:rsidRPr="00307A2C">
              <w:rPr>
                <w:rFonts w:ascii="Arial" w:eastAsia="SimSun" w:hAnsi="Arial" w:cs="Arial"/>
                <w:sz w:val="24"/>
                <w:szCs w:val="24"/>
                <w:lang w:val="da" w:eastAsia="en-AU"/>
              </w:rPr>
              <w:t xml:space="preserve">COVID Safety Plan </w:t>
            </w:r>
            <w:r w:rsidR="00403229" w:rsidRPr="00307A2C">
              <w:rPr>
                <w:rFonts w:ascii="Arial" w:eastAsia="SimSun" w:hAnsi="Arial" w:cs="Arial"/>
                <w:sz w:val="24"/>
                <w:szCs w:val="24"/>
                <w:lang w:val="da" w:eastAsia="en-AU"/>
              </w:rPr>
              <w:t>là một kế hoạch nêu ra các cách quý vị sẽ giữ cho nhân viên và khách hàng của mình được an toàn trong suốt đại dịch COVID-19 này.</w:t>
            </w:r>
            <w:r w:rsidR="00403229" w:rsidRPr="00307A2C">
              <w:rPr>
                <w:rFonts w:ascii="Arial" w:eastAsia="SimSun" w:hAnsi="Arial" w:cs="Arial"/>
                <w:sz w:val="24"/>
                <w:szCs w:val="24"/>
                <w:lang w:eastAsia="en-AU"/>
              </w:rPr>
              <w:t xml:space="preserve">  </w:t>
            </w:r>
            <w:r w:rsidR="00403229" w:rsidRPr="00307A2C">
              <w:rPr>
                <w:rFonts w:ascii="Arial" w:eastAsia="SimSun" w:hAnsi="Arial" w:cs="Arial"/>
                <w:sz w:val="24"/>
                <w:szCs w:val="24"/>
                <w:lang w:val="da" w:eastAsia="en-AU"/>
              </w:rPr>
              <w:t>Kế hoạch này còn sẽ giúp quý vị bảo đảm là việc kinh doanh hay bổn phận của mình tuân thủ với các luật lệ và quy định phù hợp.</w:t>
            </w:r>
          </w:p>
        </w:tc>
      </w:tr>
      <w:tr w:rsidR="00403229" w:rsidRPr="00184A26" w14:paraId="1B23D28D" w14:textId="78AF2D6B" w:rsidTr="003809B6">
        <w:trPr>
          <w:trHeight w:val="414"/>
        </w:trPr>
        <w:tc>
          <w:tcPr>
            <w:tcW w:w="7083" w:type="dxa"/>
            <w:vAlign w:val="center"/>
          </w:tcPr>
          <w:p w14:paraId="44A9C587" w14:textId="77777777" w:rsidR="00403229" w:rsidRPr="00307A2C" w:rsidRDefault="00403229" w:rsidP="00403229">
            <w:pPr>
              <w:rPr>
                <w:rFonts w:ascii="Arial" w:eastAsia="SimSun" w:hAnsi="Arial" w:cs="Arial"/>
                <w:b/>
                <w:bCs/>
                <w:sz w:val="24"/>
                <w:szCs w:val="24"/>
                <w:lang w:eastAsia="en-AU"/>
              </w:rPr>
            </w:pPr>
            <w:r w:rsidRPr="00307A2C">
              <w:rPr>
                <w:rFonts w:ascii="Arial" w:eastAsia="SimSun" w:hAnsi="Arial" w:cs="Arial"/>
                <w:b/>
                <w:bCs/>
                <w:sz w:val="24"/>
                <w:szCs w:val="24"/>
                <w:lang w:eastAsia="en-AU"/>
              </w:rPr>
              <w:t>Templates</w:t>
            </w:r>
          </w:p>
        </w:tc>
        <w:tc>
          <w:tcPr>
            <w:tcW w:w="7083" w:type="dxa"/>
            <w:vAlign w:val="center"/>
          </w:tcPr>
          <w:p w14:paraId="736E49B8" w14:textId="509C46E8" w:rsidR="00403229" w:rsidRPr="00307A2C" w:rsidRDefault="00403229" w:rsidP="00403229">
            <w:pPr>
              <w:rPr>
                <w:rFonts w:ascii="Arial" w:eastAsia="SimSun" w:hAnsi="Arial" w:cs="Arial"/>
                <w:b/>
                <w:bCs/>
                <w:sz w:val="24"/>
                <w:szCs w:val="24"/>
                <w:lang w:eastAsia="en-AU"/>
              </w:rPr>
            </w:pPr>
            <w:r w:rsidRPr="00307A2C">
              <w:rPr>
                <w:rFonts w:ascii="Arial" w:eastAsia="SimSun" w:hAnsi="Arial" w:cs="Arial"/>
                <w:b/>
                <w:bCs/>
                <w:sz w:val="24"/>
                <w:szCs w:val="24"/>
                <w:lang w:val="da" w:eastAsia="en-AU"/>
              </w:rPr>
              <w:t>Các mẫu sẵn</w:t>
            </w:r>
          </w:p>
        </w:tc>
      </w:tr>
      <w:tr w:rsidR="00403229" w:rsidRPr="00184A26" w14:paraId="4FF134CB" w14:textId="690F0EC1" w:rsidTr="003809B6">
        <w:trPr>
          <w:trHeight w:val="1124"/>
        </w:trPr>
        <w:tc>
          <w:tcPr>
            <w:tcW w:w="7083" w:type="dxa"/>
            <w:vAlign w:val="center"/>
          </w:tcPr>
          <w:p w14:paraId="4851254B"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eastAsia="en-AU"/>
              </w:rPr>
              <w:t xml:space="preserve">The ACT does not require the use of a standard template for ACT businesses when developing their COVID Safety Plan.  This is to help maintain a level of flexibility for businesses. </w:t>
            </w:r>
          </w:p>
        </w:tc>
        <w:tc>
          <w:tcPr>
            <w:tcW w:w="7083" w:type="dxa"/>
            <w:vAlign w:val="center"/>
          </w:tcPr>
          <w:p w14:paraId="01B5E626" w14:textId="3E79116D"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val="da" w:eastAsia="en-AU"/>
              </w:rPr>
              <w:t>ACT không đòi hỏi các doanh vụ của ACT phải sử dụng mẫu tiêu chuẩn khi xây dựng Kế hoạch An toàn COVID của mình.</w:t>
            </w:r>
            <w:r w:rsidRPr="00307A2C">
              <w:rPr>
                <w:rFonts w:ascii="Arial" w:eastAsia="SimSun" w:hAnsi="Arial" w:cs="Arial"/>
                <w:sz w:val="24"/>
                <w:szCs w:val="24"/>
                <w:lang w:eastAsia="en-AU"/>
              </w:rPr>
              <w:t xml:space="preserve">  </w:t>
            </w:r>
            <w:r w:rsidRPr="00307A2C">
              <w:rPr>
                <w:rFonts w:ascii="Arial" w:eastAsia="SimSun" w:hAnsi="Arial" w:cs="Arial"/>
                <w:sz w:val="24"/>
                <w:szCs w:val="24"/>
                <w:lang w:val="da" w:eastAsia="en-AU"/>
              </w:rPr>
              <w:t>Việc này là để giúp duy trì mức độ linh hoạt cho các doanh vụ.</w:t>
            </w:r>
            <w:r w:rsidRPr="00307A2C">
              <w:rPr>
                <w:rFonts w:ascii="Arial" w:eastAsia="SimSun" w:hAnsi="Arial" w:cs="Arial"/>
                <w:sz w:val="24"/>
                <w:szCs w:val="24"/>
                <w:lang w:eastAsia="en-AU"/>
              </w:rPr>
              <w:t xml:space="preserve"> </w:t>
            </w:r>
          </w:p>
        </w:tc>
      </w:tr>
      <w:tr w:rsidR="00403229" w:rsidRPr="00184A26" w14:paraId="299537B1" w14:textId="3A4ADFBA" w:rsidTr="003809B6">
        <w:trPr>
          <w:trHeight w:val="2259"/>
        </w:trPr>
        <w:tc>
          <w:tcPr>
            <w:tcW w:w="7083" w:type="dxa"/>
            <w:vAlign w:val="center"/>
          </w:tcPr>
          <w:p w14:paraId="73833F03" w14:textId="77777777" w:rsidR="00403229" w:rsidRPr="00307A2C" w:rsidRDefault="00403229" w:rsidP="00403229">
            <w:pPr>
              <w:rPr>
                <w:rFonts w:ascii="Arial" w:eastAsia="SimSun" w:hAnsi="Arial" w:cs="Arial"/>
                <w:sz w:val="24"/>
                <w:szCs w:val="24"/>
                <w:lang w:eastAsia="en-AU"/>
              </w:rPr>
            </w:pPr>
            <w:r w:rsidRPr="00307A2C">
              <w:rPr>
                <w:rFonts w:ascii="Arial" w:eastAsia="SimSun" w:hAnsi="Arial" w:cs="Arial"/>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083" w:type="dxa"/>
            <w:vAlign w:val="center"/>
          </w:tcPr>
          <w:p w14:paraId="6575A495" w14:textId="32AEE4F9" w:rsidR="00403229" w:rsidRPr="00307A2C" w:rsidRDefault="00D062F7" w:rsidP="00403229">
            <w:pPr>
              <w:rPr>
                <w:rFonts w:ascii="Arial" w:eastAsia="SimSun" w:hAnsi="Arial" w:cs="Arial"/>
                <w:sz w:val="24"/>
                <w:szCs w:val="24"/>
                <w:lang w:eastAsia="en-AU"/>
              </w:rPr>
            </w:pPr>
            <w:r w:rsidRPr="00307A2C">
              <w:rPr>
                <w:rFonts w:ascii="Arial" w:eastAsia="SimSun" w:hAnsi="Arial" w:cs="Arial"/>
                <w:sz w:val="24"/>
                <w:szCs w:val="24"/>
                <w:lang w:val="da" w:eastAsia="en-AU"/>
              </w:rPr>
              <w:t xml:space="preserve">COVID Safety Plan </w:t>
            </w:r>
            <w:r w:rsidR="00403229" w:rsidRPr="00307A2C">
              <w:rPr>
                <w:rFonts w:ascii="Arial" w:eastAsia="SimSun" w:hAnsi="Arial" w:cs="Arial"/>
                <w:sz w:val="24"/>
                <w:szCs w:val="24"/>
                <w:lang w:val="da" w:eastAsia="en-AU"/>
              </w:rPr>
              <w:t>của quý vị nên bao gồm một tài liệu ở dạng được viết ra sẵn hoặc ở dạng điện tử mà có thể xuất trình ra được trong suốt cuộc kiểm tra về sự tuân thủ.</w:t>
            </w:r>
            <w:r w:rsidR="00403229" w:rsidRPr="00307A2C">
              <w:rPr>
                <w:rFonts w:ascii="Arial" w:eastAsia="SimSun" w:hAnsi="Arial" w:cs="Arial"/>
                <w:sz w:val="24"/>
                <w:szCs w:val="24"/>
                <w:lang w:eastAsia="en-AU"/>
              </w:rPr>
              <w:t xml:space="preserve">  </w:t>
            </w:r>
            <w:r w:rsidR="00403229" w:rsidRPr="00307A2C">
              <w:rPr>
                <w:rFonts w:ascii="Arial" w:eastAsia="SimSun" w:hAnsi="Arial" w:cs="Arial"/>
                <w:sz w:val="24"/>
                <w:szCs w:val="24"/>
                <w:lang w:val="da" w:eastAsia="en-AU"/>
              </w:rPr>
              <w:t xml:space="preserve">Khi xây dựng </w:t>
            </w:r>
            <w:r w:rsidRPr="00307A2C">
              <w:rPr>
                <w:rFonts w:ascii="Arial" w:eastAsia="SimSun" w:hAnsi="Arial" w:cs="Arial"/>
                <w:sz w:val="24"/>
                <w:szCs w:val="24"/>
                <w:lang w:val="da" w:eastAsia="en-AU"/>
              </w:rPr>
              <w:t>COVID Safety Plan</w:t>
            </w:r>
            <w:r w:rsidR="00403229" w:rsidRPr="00307A2C">
              <w:rPr>
                <w:rFonts w:ascii="Arial" w:eastAsia="SimSun" w:hAnsi="Arial" w:cs="Arial"/>
                <w:sz w:val="24"/>
                <w:szCs w:val="24"/>
                <w:lang w:val="da" w:eastAsia="en-AU"/>
              </w:rPr>
              <w:t xml:space="preserve"> của mình, quý vị nên xem xét đến các đòi hỏi trong các Chỉ thị về Y tế Công cộng và bất kỳ đòi hỏi nào khác đối với lĩnh vực/kỹ nghệ của quý vị cụ thể riêng trong ACT này, cùng với các thông tin và lời khuyên được đưa ra trong các hướng dẫn này.</w:t>
            </w:r>
          </w:p>
        </w:tc>
      </w:tr>
      <w:tr w:rsidR="00403229" w:rsidRPr="00184A26" w14:paraId="6B5F240A" w14:textId="6D37D9F1" w:rsidTr="003809B6">
        <w:trPr>
          <w:trHeight w:val="3395"/>
        </w:trPr>
        <w:tc>
          <w:tcPr>
            <w:tcW w:w="7083" w:type="dxa"/>
            <w:vAlign w:val="center"/>
          </w:tcPr>
          <w:p w14:paraId="5C865C1D" w14:textId="77777777" w:rsidR="00403229" w:rsidRPr="00307A2C" w:rsidRDefault="00403229" w:rsidP="00403229">
            <w:pPr>
              <w:rPr>
                <w:rFonts w:ascii="Arial" w:eastAsia="SimSun" w:hAnsi="Arial" w:cs="Arial"/>
                <w:sz w:val="24"/>
                <w:szCs w:val="24"/>
                <w:lang w:eastAsia="en-AU"/>
              </w:rPr>
            </w:pPr>
            <w:r w:rsidRPr="00307A2C">
              <w:rPr>
                <w:rFonts w:ascii="Arial" w:eastAsia="SimSun" w:hAnsi="Arial" w:cs="Arial"/>
                <w:sz w:val="24"/>
                <w:szCs w:val="24"/>
                <w:lang w:eastAsia="en-AU"/>
              </w:rPr>
              <w:t>It should include your policies in relation to matters outlined in these guidelines, including:</w:t>
            </w:r>
          </w:p>
          <w:p w14:paraId="2988A412" w14:textId="77777777" w:rsidR="00403229" w:rsidRPr="00307A2C" w:rsidRDefault="00403229" w:rsidP="00403229">
            <w:pPr>
              <w:pStyle w:val="ListParagraph"/>
              <w:numPr>
                <w:ilvl w:val="0"/>
                <w:numId w:val="19"/>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Ensuring physical distancing</w:t>
            </w:r>
          </w:p>
          <w:p w14:paraId="7A0B10B7" w14:textId="77777777" w:rsidR="00403229" w:rsidRPr="00307A2C" w:rsidRDefault="00403229" w:rsidP="00403229">
            <w:pPr>
              <w:pStyle w:val="ListParagraph"/>
              <w:numPr>
                <w:ilvl w:val="0"/>
                <w:numId w:val="19"/>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Cleaning, sanitising and hygiene activities</w:t>
            </w:r>
          </w:p>
          <w:p w14:paraId="158D35F1" w14:textId="77777777" w:rsidR="00403229" w:rsidRPr="00307A2C" w:rsidRDefault="00403229" w:rsidP="00403229">
            <w:pPr>
              <w:pStyle w:val="ListParagraph"/>
              <w:numPr>
                <w:ilvl w:val="0"/>
                <w:numId w:val="19"/>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Managing staff or customers presenting with illness</w:t>
            </w:r>
          </w:p>
          <w:p w14:paraId="655B22F5" w14:textId="77777777" w:rsidR="00403229" w:rsidRPr="00307A2C" w:rsidRDefault="00403229" w:rsidP="00403229">
            <w:pPr>
              <w:pStyle w:val="ListParagraph"/>
              <w:numPr>
                <w:ilvl w:val="0"/>
                <w:numId w:val="19"/>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Additional requirements for certain businesses and organisations, including those required to request contact information from patrons or visitors and record it if received</w:t>
            </w:r>
          </w:p>
          <w:p w14:paraId="74590AFC" w14:textId="77777777" w:rsidR="00403229" w:rsidRPr="00307A2C" w:rsidRDefault="00403229" w:rsidP="00403229">
            <w:pPr>
              <w:pStyle w:val="ListParagraph"/>
              <w:numPr>
                <w:ilvl w:val="0"/>
                <w:numId w:val="19"/>
              </w:numPr>
              <w:autoSpaceDE w:val="0"/>
              <w:autoSpaceDN w:val="0"/>
              <w:adjustRightInd w:val="0"/>
              <w:ind w:left="454"/>
              <w:rPr>
                <w:rFonts w:ascii="Arial" w:eastAsia="SimSun" w:hAnsi="Arial" w:cs="Arial"/>
                <w:lang w:eastAsia="en-AU"/>
              </w:rPr>
            </w:pPr>
            <w:r w:rsidRPr="00307A2C">
              <w:rPr>
                <w:rFonts w:ascii="Arial" w:eastAsia="SimSun" w:hAnsi="Arial" w:cs="Arial"/>
                <w:snapToGrid/>
                <w:lang w:eastAsia="en-AU"/>
              </w:rPr>
              <w:t>Compliance and enforcement</w:t>
            </w:r>
          </w:p>
        </w:tc>
        <w:tc>
          <w:tcPr>
            <w:tcW w:w="7083" w:type="dxa"/>
            <w:vAlign w:val="center"/>
          </w:tcPr>
          <w:p w14:paraId="64C083B7" w14:textId="77777777" w:rsidR="00403229" w:rsidRPr="00307A2C" w:rsidRDefault="00403229" w:rsidP="00403229">
            <w:pPr>
              <w:rPr>
                <w:rFonts w:ascii="Arial" w:eastAsia="SimSun" w:hAnsi="Arial" w:cs="Arial"/>
                <w:sz w:val="24"/>
                <w:szCs w:val="24"/>
                <w:lang w:eastAsia="en-AU"/>
              </w:rPr>
            </w:pPr>
            <w:r w:rsidRPr="00307A2C">
              <w:rPr>
                <w:rFonts w:ascii="Arial" w:eastAsia="SimSun" w:hAnsi="Arial" w:cs="Arial"/>
                <w:sz w:val="24"/>
                <w:szCs w:val="24"/>
                <w:lang w:val="da" w:eastAsia="en-AU"/>
              </w:rPr>
              <w:t>Kế hoạch này nên bao gồm các chính sách của quý vị liên quan đến các vấn đề được nêu ra trong các hướng dẫn này, bao gồm:</w:t>
            </w:r>
          </w:p>
          <w:p w14:paraId="4889EBA1" w14:textId="77777777" w:rsidR="00403229" w:rsidRPr="00307A2C" w:rsidRDefault="00403229" w:rsidP="00403229">
            <w:pPr>
              <w:pStyle w:val="ListParagraph"/>
              <w:numPr>
                <w:ilvl w:val="0"/>
                <w:numId w:val="19"/>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Bảo đảm việc giãn cách</w:t>
            </w:r>
          </w:p>
          <w:p w14:paraId="6E216BC2" w14:textId="77777777" w:rsidR="00403229" w:rsidRPr="00307A2C" w:rsidRDefault="00403229" w:rsidP="00403229">
            <w:pPr>
              <w:pStyle w:val="ListParagraph"/>
              <w:numPr>
                <w:ilvl w:val="0"/>
                <w:numId w:val="19"/>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hoạt động lau chùi, khử trùng và vệ sinh</w:t>
            </w:r>
          </w:p>
          <w:p w14:paraId="132FDD60" w14:textId="77777777" w:rsidR="00403229" w:rsidRPr="00307A2C" w:rsidRDefault="00403229" w:rsidP="00403229">
            <w:pPr>
              <w:pStyle w:val="ListParagraph"/>
              <w:numPr>
                <w:ilvl w:val="0"/>
                <w:numId w:val="19"/>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Quản lý nhân viên hay khách hàng có biểu hiện bị bệnh</w:t>
            </w:r>
          </w:p>
          <w:p w14:paraId="2E4C74EE" w14:textId="77777777" w:rsidR="00403229" w:rsidRPr="00307A2C" w:rsidRDefault="00403229" w:rsidP="00403229">
            <w:pPr>
              <w:pStyle w:val="ListParagraph"/>
              <w:numPr>
                <w:ilvl w:val="0"/>
                <w:numId w:val="19"/>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da" w:eastAsia="en-AU"/>
              </w:rPr>
              <w:t>Các đòi hỏi thêm đối với một số doanh vụ và tổ chức nhất định, bao gồm các doanh vụ và tổ chức cần phải yêu cầu thông tin liên lạc từ khách hàng hay khách thăm và lưu giữ các thông tin nhận được</w:t>
            </w:r>
          </w:p>
          <w:p w14:paraId="12B0EF62" w14:textId="462EAC1F" w:rsidR="00403229" w:rsidRPr="00307A2C" w:rsidRDefault="00403229" w:rsidP="00403229">
            <w:pPr>
              <w:pStyle w:val="ListParagraph"/>
              <w:numPr>
                <w:ilvl w:val="0"/>
                <w:numId w:val="19"/>
              </w:numPr>
              <w:autoSpaceDE w:val="0"/>
              <w:autoSpaceDN w:val="0"/>
              <w:adjustRightInd w:val="0"/>
              <w:ind w:left="455"/>
              <w:rPr>
                <w:rFonts w:ascii="Arial" w:eastAsia="SimSun" w:hAnsi="Arial" w:cs="Arial"/>
                <w:snapToGrid/>
                <w:lang w:eastAsia="en-AU" w:bidi="hi-IN"/>
              </w:rPr>
            </w:pPr>
            <w:r w:rsidRPr="00307A2C">
              <w:rPr>
                <w:rFonts w:ascii="Arial" w:eastAsia="SimSun" w:hAnsi="Arial" w:cs="Arial"/>
                <w:snapToGrid/>
                <w:lang w:val="da" w:eastAsia="en-AU"/>
              </w:rPr>
              <w:t>Tuân thủ và thực thi</w:t>
            </w:r>
          </w:p>
        </w:tc>
      </w:tr>
      <w:tr w:rsidR="00403229" w:rsidRPr="00184A26" w14:paraId="10F40E63" w14:textId="28DC4DC2" w:rsidTr="003809B6">
        <w:trPr>
          <w:trHeight w:val="2400"/>
        </w:trPr>
        <w:tc>
          <w:tcPr>
            <w:tcW w:w="7083" w:type="dxa"/>
            <w:vAlign w:val="center"/>
          </w:tcPr>
          <w:p w14:paraId="3BF68DB1"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eastAsia="en-AU"/>
              </w:rPr>
              <w:lastRenderedPageBreak/>
              <w:t xml:space="preserve">Some jurisdictions and industry peak bodies have developed templates. </w:t>
            </w:r>
          </w:p>
          <w:p w14:paraId="7CA69517"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p>
          <w:p w14:paraId="1DB292BC"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eastAsia="en-AU"/>
              </w:rPr>
              <w:t>For businesses seeking a template the NSW and Commonwealth Governments websites may have some useful information. Alternatively get in touch with your industry peak body.</w:t>
            </w:r>
          </w:p>
        </w:tc>
        <w:tc>
          <w:tcPr>
            <w:tcW w:w="7083" w:type="dxa"/>
            <w:vAlign w:val="center"/>
          </w:tcPr>
          <w:p w14:paraId="189F29DA"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val="da" w:eastAsia="en-AU"/>
              </w:rPr>
              <w:t>Một số hệ thống tài phán và các cơ quan quản lý ngành kỹ nghệ có thể đưa ra các mẫu sẵn</w:t>
            </w:r>
            <w:r w:rsidRPr="00307A2C">
              <w:rPr>
                <w:rFonts w:ascii="Arial" w:eastAsia="SimSun" w:hAnsi="Arial" w:cs="Arial"/>
                <w:sz w:val="24"/>
                <w:szCs w:val="24"/>
                <w:lang w:eastAsia="en-AU"/>
              </w:rPr>
              <w:t xml:space="preserve">. </w:t>
            </w:r>
          </w:p>
          <w:p w14:paraId="2D154BB1"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p>
          <w:p w14:paraId="269FC613" w14:textId="25058152"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val="da" w:eastAsia="en-AU"/>
              </w:rPr>
              <w:t>Đối với các doanh nghiệp đang tìm kiếm một mẫu sẵn, các trang mạng của Chính phủ NSW và Liên bang có thể có một số thông tin hữu ích.</w:t>
            </w:r>
            <w:r w:rsidRPr="00307A2C">
              <w:rPr>
                <w:rFonts w:ascii="Arial" w:eastAsia="SimSun" w:hAnsi="Arial" w:cs="Arial"/>
                <w:sz w:val="24"/>
                <w:szCs w:val="24"/>
                <w:lang w:eastAsia="en-AU"/>
              </w:rPr>
              <w:t xml:space="preserve"> </w:t>
            </w:r>
            <w:r w:rsidRPr="00307A2C">
              <w:rPr>
                <w:rFonts w:ascii="Arial" w:eastAsia="SimSun" w:hAnsi="Arial" w:cs="Arial"/>
                <w:sz w:val="24"/>
                <w:szCs w:val="24"/>
                <w:lang w:val="da" w:eastAsia="en-AU"/>
              </w:rPr>
              <w:t>Một cách khác là liên lạc với cơ quan quản lý ngành kỹ nghệ của quý vị.</w:t>
            </w:r>
          </w:p>
        </w:tc>
      </w:tr>
      <w:tr w:rsidR="00403229" w:rsidRPr="00184A26" w14:paraId="59F2FB21" w14:textId="5A7E7C06" w:rsidTr="003809B6">
        <w:trPr>
          <w:trHeight w:val="850"/>
        </w:trPr>
        <w:tc>
          <w:tcPr>
            <w:tcW w:w="7083" w:type="dxa"/>
            <w:vAlign w:val="center"/>
          </w:tcPr>
          <w:p w14:paraId="7DD8B46B" w14:textId="6CE38EC4"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eastAsia="en-AU"/>
              </w:rPr>
              <w:t xml:space="preserve">NSW COVID-safe business plans can be found on the </w:t>
            </w:r>
            <w:hyperlink r:id="rId5" w:history="1">
              <w:r w:rsidRPr="00307A2C">
                <w:rPr>
                  <w:rStyle w:val="Hyperlink"/>
                  <w:rFonts w:ascii="Arial" w:eastAsia="SimSun" w:hAnsi="Arial" w:cs="Arial"/>
                  <w:sz w:val="24"/>
                  <w:szCs w:val="24"/>
                  <w:lang w:eastAsia="en-AU"/>
                </w:rPr>
                <w:t>NSW Government Safe Business web page</w:t>
              </w:r>
            </w:hyperlink>
          </w:p>
        </w:tc>
        <w:tc>
          <w:tcPr>
            <w:tcW w:w="7083" w:type="dxa"/>
            <w:vAlign w:val="center"/>
          </w:tcPr>
          <w:p w14:paraId="4168EA11" w14:textId="66F8ABCC" w:rsidR="00403229" w:rsidRPr="00307A2C" w:rsidRDefault="00E37D62" w:rsidP="00E37D62">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val="da" w:eastAsia="en-AU"/>
              </w:rPr>
              <w:t>Các kế hoạch kinh doanh an toàn với COVID của NSW c</w:t>
            </w:r>
            <w:r w:rsidR="00403229" w:rsidRPr="00307A2C">
              <w:rPr>
                <w:rFonts w:ascii="Arial" w:eastAsia="SimSun" w:hAnsi="Arial" w:cs="Arial"/>
                <w:sz w:val="24"/>
                <w:szCs w:val="24"/>
                <w:lang w:val="da" w:eastAsia="en-AU"/>
              </w:rPr>
              <w:t xml:space="preserve">ó thể được tìm thấy trên trang mạng </w:t>
            </w:r>
            <w:hyperlink r:id="rId6" w:history="1">
              <w:r w:rsidR="00403229" w:rsidRPr="00307A2C">
                <w:rPr>
                  <w:rStyle w:val="Hyperlink"/>
                  <w:rFonts w:ascii="Arial" w:eastAsia="SimSun" w:hAnsi="Arial" w:cs="Arial"/>
                  <w:sz w:val="24"/>
                  <w:szCs w:val="24"/>
                  <w:lang w:val="da" w:eastAsia="en-AU"/>
                </w:rPr>
                <w:t>NSW Government Safe Business web page</w:t>
              </w:r>
            </w:hyperlink>
          </w:p>
        </w:tc>
      </w:tr>
      <w:tr w:rsidR="00403229" w:rsidRPr="00184A26" w14:paraId="2884C4B8" w14:textId="70E859A0" w:rsidTr="003809B6">
        <w:trPr>
          <w:trHeight w:val="558"/>
        </w:trPr>
        <w:tc>
          <w:tcPr>
            <w:tcW w:w="7083" w:type="dxa"/>
            <w:vAlign w:val="center"/>
          </w:tcPr>
          <w:p w14:paraId="59991966"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Style w:val="Hyperlink"/>
                <w:rFonts w:ascii="Arial" w:hAnsi="Arial" w:cs="Arial"/>
                <w:color w:val="auto"/>
                <w:sz w:val="24"/>
                <w:szCs w:val="24"/>
              </w:rPr>
              <w:t>Return to Play in a COVID Safe Environment Plan</w:t>
            </w:r>
          </w:p>
        </w:tc>
        <w:tc>
          <w:tcPr>
            <w:tcW w:w="7083" w:type="dxa"/>
            <w:vAlign w:val="center"/>
          </w:tcPr>
          <w:p w14:paraId="1CC34BF5" w14:textId="0C1F73A9" w:rsidR="00403229" w:rsidRPr="00307A2C" w:rsidRDefault="00403229" w:rsidP="00403229">
            <w:pPr>
              <w:autoSpaceDE w:val="0"/>
              <w:autoSpaceDN w:val="0"/>
              <w:adjustRightInd w:val="0"/>
              <w:ind w:left="22"/>
              <w:rPr>
                <w:rStyle w:val="Hyperlink"/>
                <w:rFonts w:ascii="Arial" w:hAnsi="Arial" w:cs="Arial"/>
                <w:color w:val="auto"/>
                <w:sz w:val="24"/>
                <w:szCs w:val="24"/>
              </w:rPr>
            </w:pPr>
            <w:r w:rsidRPr="00307A2C">
              <w:rPr>
                <w:rStyle w:val="Hyperlink"/>
                <w:rFonts w:ascii="Arial" w:hAnsi="Arial" w:cs="Arial"/>
                <w:color w:val="auto"/>
                <w:sz w:val="24"/>
                <w:lang w:val="da"/>
              </w:rPr>
              <w:t>Kế hoạch T</w:t>
            </w:r>
            <w:r w:rsidRPr="00307A2C">
              <w:rPr>
                <w:rStyle w:val="Hyperlink"/>
                <w:rFonts w:ascii="Arial" w:hAnsi="Arial" w:cs="Arial"/>
                <w:color w:val="auto"/>
                <w:sz w:val="24"/>
                <w:szCs w:val="24"/>
                <w:lang w:val="da"/>
              </w:rPr>
              <w:t>rở lại Chơi trong một Môi trường An toàn với COVID</w:t>
            </w:r>
          </w:p>
        </w:tc>
      </w:tr>
      <w:tr w:rsidR="00403229" w:rsidRPr="00184A26" w14:paraId="5B427D19" w14:textId="0B45C129" w:rsidTr="003809B6">
        <w:trPr>
          <w:trHeight w:val="2245"/>
        </w:trPr>
        <w:tc>
          <w:tcPr>
            <w:tcW w:w="7083" w:type="dxa"/>
            <w:vAlign w:val="center"/>
          </w:tcPr>
          <w:p w14:paraId="087B9479" w14:textId="77777777" w:rsidR="00403229" w:rsidRPr="00307A2C" w:rsidRDefault="00403229" w:rsidP="00403229">
            <w:pPr>
              <w:autoSpaceDE w:val="0"/>
              <w:autoSpaceDN w:val="0"/>
              <w:adjustRightInd w:val="0"/>
              <w:ind w:left="22"/>
              <w:rPr>
                <w:rFonts w:ascii="Arial" w:hAnsi="Arial" w:cs="Arial"/>
                <w:sz w:val="24"/>
                <w:szCs w:val="24"/>
              </w:rPr>
            </w:pPr>
            <w:r w:rsidRPr="00307A2C">
              <w:rPr>
                <w:rFonts w:ascii="Arial" w:hAnsi="Arial" w:cs="Arial"/>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083" w:type="dxa"/>
            <w:vAlign w:val="center"/>
          </w:tcPr>
          <w:p w14:paraId="0E0FFC7E" w14:textId="0BF752DA" w:rsidR="00403229" w:rsidRPr="00307A2C" w:rsidRDefault="00403229" w:rsidP="00403229">
            <w:pPr>
              <w:autoSpaceDE w:val="0"/>
              <w:autoSpaceDN w:val="0"/>
              <w:adjustRightInd w:val="0"/>
              <w:ind w:left="22"/>
              <w:rPr>
                <w:rFonts w:ascii="Arial" w:hAnsi="Arial" w:cs="Arial"/>
                <w:sz w:val="24"/>
                <w:szCs w:val="24"/>
              </w:rPr>
            </w:pPr>
            <w:r w:rsidRPr="00307A2C">
              <w:rPr>
                <w:rFonts w:ascii="Arial" w:hAnsi="Arial" w:cs="Arial"/>
                <w:sz w:val="24"/>
                <w:szCs w:val="24"/>
                <w:lang w:val="da"/>
              </w:rPr>
              <w:t>Chính phủ ACT đã xây dựng những hướng dẫn cụ thể cho các câu lạc bộ và địa điểm thể thao để tuân theo.</w:t>
            </w:r>
            <w:r w:rsidRPr="00307A2C">
              <w:rPr>
                <w:rFonts w:ascii="Arial" w:hAnsi="Arial" w:cs="Arial"/>
                <w:sz w:val="24"/>
                <w:szCs w:val="24"/>
              </w:rPr>
              <w:t xml:space="preserve">  </w:t>
            </w:r>
            <w:r w:rsidRPr="00307A2C">
              <w:rPr>
                <w:rFonts w:ascii="Arial" w:hAnsi="Arial" w:cs="Arial"/>
                <w:sz w:val="24"/>
                <w:szCs w:val="24"/>
                <w:lang w:val="da"/>
              </w:rPr>
              <w:t xml:space="preserve">Nếu tổ chức hay câu lạc bộ thể thao của quý vị có một 'Kế hoạch Trở lại Chơi trong Môi trường An toàn với COVID', thì kế hoạch này sẽ đáp ứng được các đòi hỏi của </w:t>
            </w:r>
            <w:r w:rsidR="00D062F7" w:rsidRPr="00307A2C">
              <w:rPr>
                <w:rFonts w:ascii="Arial" w:eastAsia="SimSun" w:hAnsi="Arial" w:cs="Arial"/>
                <w:sz w:val="24"/>
                <w:szCs w:val="24"/>
                <w:lang w:val="da" w:eastAsia="en-AU"/>
              </w:rPr>
              <w:t>COVID Safety Plan</w:t>
            </w:r>
            <w:r w:rsidRPr="00307A2C">
              <w:rPr>
                <w:rFonts w:ascii="Arial" w:hAnsi="Arial" w:cs="Arial"/>
                <w:sz w:val="24"/>
                <w:szCs w:val="24"/>
                <w:lang w:val="da"/>
              </w:rPr>
              <w:t>.</w:t>
            </w:r>
            <w:r w:rsidRPr="00307A2C">
              <w:rPr>
                <w:rFonts w:ascii="Arial" w:hAnsi="Arial" w:cs="Arial"/>
                <w:sz w:val="24"/>
                <w:szCs w:val="24"/>
              </w:rPr>
              <w:t xml:space="preserve"> </w:t>
            </w:r>
            <w:r w:rsidRPr="00307A2C">
              <w:rPr>
                <w:rFonts w:ascii="Arial" w:hAnsi="Arial" w:cs="Arial"/>
                <w:sz w:val="24"/>
                <w:szCs w:val="24"/>
                <w:lang w:val="da"/>
              </w:rPr>
              <w:t xml:space="preserve">Vì thế không có đòi hỏi phải đưa ra một </w:t>
            </w:r>
            <w:r w:rsidR="00D062F7" w:rsidRPr="00307A2C">
              <w:rPr>
                <w:rFonts w:ascii="Arial" w:eastAsia="SimSun" w:hAnsi="Arial" w:cs="Arial"/>
                <w:sz w:val="24"/>
                <w:szCs w:val="24"/>
                <w:lang w:val="da" w:eastAsia="en-AU"/>
              </w:rPr>
              <w:t>COVID Safety Plan</w:t>
            </w:r>
            <w:r w:rsidR="00D062F7" w:rsidRPr="00307A2C">
              <w:rPr>
                <w:rFonts w:ascii="Arial" w:hAnsi="Arial" w:cs="Arial"/>
                <w:sz w:val="24"/>
                <w:szCs w:val="24"/>
                <w:lang w:val="da"/>
              </w:rPr>
              <w:t xml:space="preserve"> </w:t>
            </w:r>
            <w:r w:rsidRPr="00307A2C">
              <w:rPr>
                <w:rFonts w:ascii="Arial" w:hAnsi="Arial" w:cs="Arial"/>
                <w:sz w:val="24"/>
                <w:szCs w:val="24"/>
                <w:lang w:val="da"/>
              </w:rPr>
              <w:t>bổ sung nữa.</w:t>
            </w:r>
          </w:p>
        </w:tc>
      </w:tr>
      <w:tr w:rsidR="00403229" w:rsidRPr="00184A26" w14:paraId="0EA5A145" w14:textId="165622E7" w:rsidTr="003809B6">
        <w:trPr>
          <w:trHeight w:val="1131"/>
        </w:trPr>
        <w:tc>
          <w:tcPr>
            <w:tcW w:w="7083" w:type="dxa"/>
            <w:vAlign w:val="center"/>
          </w:tcPr>
          <w:p w14:paraId="20C605F8" w14:textId="77777777" w:rsidR="00403229" w:rsidRPr="00307A2C" w:rsidRDefault="00403229" w:rsidP="00403229">
            <w:pPr>
              <w:autoSpaceDE w:val="0"/>
              <w:autoSpaceDN w:val="0"/>
              <w:adjustRightInd w:val="0"/>
              <w:ind w:left="22"/>
              <w:rPr>
                <w:rFonts w:ascii="Arial" w:hAnsi="Arial" w:cs="Arial"/>
                <w:sz w:val="24"/>
                <w:szCs w:val="24"/>
              </w:rPr>
            </w:pPr>
            <w:r w:rsidRPr="00307A2C">
              <w:rPr>
                <w:rFonts w:ascii="Arial" w:eastAsia="SimSun" w:hAnsi="Arial" w:cs="Arial"/>
                <w:sz w:val="24"/>
                <w:szCs w:val="24"/>
                <w:lang w:eastAsia="en-AU"/>
              </w:rPr>
              <w:t xml:space="preserve">Visit the </w:t>
            </w:r>
            <w:hyperlink r:id="rId7" w:history="1">
              <w:r w:rsidRPr="00307A2C">
                <w:rPr>
                  <w:rStyle w:val="Hyperlink"/>
                  <w:rFonts w:ascii="Arial" w:eastAsia="SimSun" w:hAnsi="Arial" w:cs="Arial"/>
                  <w:sz w:val="24"/>
                  <w:szCs w:val="24"/>
                  <w:lang w:eastAsia="en-AU"/>
                </w:rPr>
                <w:t>Sports ACT website</w:t>
              </w:r>
            </w:hyperlink>
            <w:r w:rsidRPr="00307A2C">
              <w:rPr>
                <w:rFonts w:ascii="Arial" w:eastAsia="SimSun" w:hAnsi="Arial" w:cs="Arial"/>
                <w:sz w:val="24"/>
                <w:szCs w:val="24"/>
                <w:lang w:eastAsia="en-AU"/>
              </w:rPr>
              <w:t xml:space="preserve"> to download the guidelines for developing a Return to Play in a COVID Safe Environment plan.</w:t>
            </w:r>
          </w:p>
        </w:tc>
        <w:tc>
          <w:tcPr>
            <w:tcW w:w="7083" w:type="dxa"/>
            <w:vAlign w:val="center"/>
          </w:tcPr>
          <w:p w14:paraId="0185A315" w14:textId="2563E23B"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val="da" w:eastAsia="en-AU"/>
              </w:rPr>
              <w:t xml:space="preserve">Xin quý vị truy cập </w:t>
            </w:r>
            <w:hyperlink r:id="rId8" w:history="1">
              <w:r w:rsidRPr="00307A2C">
                <w:rPr>
                  <w:rStyle w:val="Hyperlink"/>
                  <w:rFonts w:ascii="Arial" w:eastAsia="SimSun" w:hAnsi="Arial" w:cs="Arial"/>
                  <w:sz w:val="24"/>
                  <w:szCs w:val="24"/>
                  <w:lang w:val="da" w:eastAsia="en-AU"/>
                </w:rPr>
                <w:t>Sports ACT website</w:t>
              </w:r>
            </w:hyperlink>
            <w:r w:rsidRPr="00307A2C">
              <w:rPr>
                <w:rFonts w:ascii="Arial" w:eastAsia="SimSun" w:hAnsi="Arial" w:cs="Arial"/>
                <w:sz w:val="24"/>
                <w:szCs w:val="24"/>
                <w:lang w:val="da" w:eastAsia="en-AU"/>
              </w:rPr>
              <w:t xml:space="preserve"> để tải xuống các hướng dẫn cho việc xây dựng kế hoạch Trở lại Chơi trong một Môi trường An toàn với COVID.</w:t>
            </w:r>
          </w:p>
        </w:tc>
      </w:tr>
      <w:tr w:rsidR="00403229" w:rsidRPr="00184A26" w14:paraId="1E0F2971" w14:textId="7ECE01B7" w:rsidTr="003809B6">
        <w:trPr>
          <w:trHeight w:val="688"/>
        </w:trPr>
        <w:tc>
          <w:tcPr>
            <w:tcW w:w="7083" w:type="dxa"/>
            <w:vAlign w:val="center"/>
          </w:tcPr>
          <w:p w14:paraId="0328902A"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Style w:val="Hyperlink"/>
                <w:rFonts w:ascii="Arial" w:hAnsi="Arial" w:cs="Arial"/>
                <w:color w:val="auto"/>
                <w:sz w:val="24"/>
                <w:szCs w:val="24"/>
              </w:rPr>
              <w:t>AIS Return to Sport Toolkit</w:t>
            </w:r>
          </w:p>
        </w:tc>
        <w:tc>
          <w:tcPr>
            <w:tcW w:w="7083" w:type="dxa"/>
            <w:vAlign w:val="center"/>
          </w:tcPr>
          <w:p w14:paraId="4024C650" w14:textId="03EAB493" w:rsidR="00403229" w:rsidRPr="00307A2C" w:rsidRDefault="00403229" w:rsidP="00403229">
            <w:pPr>
              <w:autoSpaceDE w:val="0"/>
              <w:autoSpaceDN w:val="0"/>
              <w:adjustRightInd w:val="0"/>
              <w:ind w:left="22"/>
              <w:rPr>
                <w:rStyle w:val="Hyperlink"/>
                <w:rFonts w:ascii="Arial" w:hAnsi="Arial" w:cs="Arial"/>
                <w:color w:val="auto"/>
                <w:sz w:val="24"/>
                <w:szCs w:val="24"/>
              </w:rPr>
            </w:pPr>
            <w:r w:rsidRPr="00307A2C">
              <w:rPr>
                <w:rStyle w:val="Hyperlink"/>
                <w:rFonts w:ascii="Arial" w:hAnsi="Arial" w:cs="Arial"/>
                <w:color w:val="auto"/>
                <w:sz w:val="24"/>
                <w:szCs w:val="24"/>
                <w:lang w:val="da"/>
              </w:rPr>
              <w:t>Bộ Công cụ của AIS về Trở lại với Thể thao</w:t>
            </w:r>
          </w:p>
        </w:tc>
      </w:tr>
      <w:tr w:rsidR="00403229" w:rsidRPr="00184A26" w14:paraId="3D468F5D" w14:textId="5DD8C19A" w:rsidTr="003809B6">
        <w:trPr>
          <w:trHeight w:val="712"/>
        </w:trPr>
        <w:tc>
          <w:tcPr>
            <w:tcW w:w="7083" w:type="dxa"/>
            <w:vAlign w:val="center"/>
          </w:tcPr>
          <w:p w14:paraId="46B597A3" w14:textId="77777777" w:rsidR="00403229" w:rsidRPr="00307A2C" w:rsidDel="00D05022" w:rsidRDefault="00403229" w:rsidP="00403229">
            <w:pPr>
              <w:autoSpaceDE w:val="0"/>
              <w:autoSpaceDN w:val="0"/>
              <w:adjustRightInd w:val="0"/>
              <w:ind w:left="22"/>
              <w:rPr>
                <w:rFonts w:ascii="Arial" w:hAnsi="Arial" w:cs="Arial"/>
                <w:sz w:val="24"/>
                <w:szCs w:val="24"/>
              </w:rPr>
            </w:pPr>
            <w:r w:rsidRPr="00307A2C">
              <w:rPr>
                <w:rFonts w:ascii="Arial" w:hAnsi="Arial" w:cs="Arial"/>
                <w:sz w:val="24"/>
                <w:szCs w:val="24"/>
              </w:rPr>
              <w:t xml:space="preserve">Can be found on the </w:t>
            </w:r>
            <w:hyperlink r:id="rId9" w:history="1">
              <w:r w:rsidRPr="00307A2C">
                <w:rPr>
                  <w:rStyle w:val="Hyperlink"/>
                  <w:rFonts w:ascii="Arial" w:hAnsi="Arial" w:cs="Arial"/>
                  <w:sz w:val="24"/>
                  <w:szCs w:val="24"/>
                </w:rPr>
                <w:t>Sports Australia website</w:t>
              </w:r>
            </w:hyperlink>
            <w:r w:rsidRPr="00307A2C">
              <w:rPr>
                <w:rFonts w:ascii="Arial" w:hAnsi="Arial" w:cs="Arial"/>
                <w:rtl/>
              </w:rPr>
              <w:t xml:space="preserve"> </w:t>
            </w:r>
          </w:p>
        </w:tc>
        <w:tc>
          <w:tcPr>
            <w:tcW w:w="7083" w:type="dxa"/>
            <w:vAlign w:val="center"/>
          </w:tcPr>
          <w:p w14:paraId="5F882947" w14:textId="21390756" w:rsidR="00403229" w:rsidRPr="00307A2C" w:rsidRDefault="00403229" w:rsidP="00403229">
            <w:pPr>
              <w:autoSpaceDE w:val="0"/>
              <w:autoSpaceDN w:val="0"/>
              <w:adjustRightInd w:val="0"/>
              <w:ind w:left="22"/>
              <w:rPr>
                <w:rFonts w:ascii="Arial" w:hAnsi="Arial" w:cs="Arial"/>
                <w:sz w:val="24"/>
                <w:szCs w:val="24"/>
              </w:rPr>
            </w:pPr>
            <w:r w:rsidRPr="00307A2C">
              <w:rPr>
                <w:rFonts w:ascii="Arial" w:hAnsi="Arial" w:cs="Arial"/>
                <w:sz w:val="24"/>
                <w:szCs w:val="24"/>
                <w:lang w:val="da"/>
              </w:rPr>
              <w:t xml:space="preserve">Có thể được tìm thấy trên trang mạng </w:t>
            </w:r>
            <w:hyperlink r:id="rId10" w:history="1">
              <w:r w:rsidRPr="00307A2C">
                <w:rPr>
                  <w:rStyle w:val="Hyperlink"/>
                  <w:rFonts w:ascii="Arial" w:hAnsi="Arial" w:cs="Arial"/>
                  <w:sz w:val="24"/>
                  <w:szCs w:val="24"/>
                  <w:lang w:val="da"/>
                </w:rPr>
                <w:t>Sports Australia website.</w:t>
              </w:r>
            </w:hyperlink>
          </w:p>
        </w:tc>
      </w:tr>
      <w:tr w:rsidR="00403229" w:rsidRPr="00184A26" w14:paraId="5595C1DE" w14:textId="05A47E0F" w:rsidTr="003809B6">
        <w:trPr>
          <w:trHeight w:val="404"/>
        </w:trPr>
        <w:tc>
          <w:tcPr>
            <w:tcW w:w="7083" w:type="dxa"/>
            <w:vAlign w:val="center"/>
          </w:tcPr>
          <w:p w14:paraId="56F6B4D5" w14:textId="77777777" w:rsidR="00403229" w:rsidRPr="00307A2C" w:rsidRDefault="00403229" w:rsidP="00403229">
            <w:pPr>
              <w:autoSpaceDE w:val="0"/>
              <w:autoSpaceDN w:val="0"/>
              <w:adjustRightInd w:val="0"/>
              <w:ind w:left="22"/>
              <w:rPr>
                <w:rFonts w:ascii="Arial" w:hAnsi="Arial" w:cs="Arial"/>
                <w:sz w:val="24"/>
                <w:szCs w:val="24"/>
              </w:rPr>
            </w:pPr>
            <w:r w:rsidRPr="00307A2C">
              <w:rPr>
                <w:rFonts w:ascii="Arial" w:eastAsia="SimSun" w:hAnsi="Arial" w:cs="Arial"/>
                <w:b/>
                <w:bCs/>
                <w:sz w:val="24"/>
                <w:szCs w:val="24"/>
                <w:lang w:eastAsia="en-AU"/>
              </w:rPr>
              <w:t>COVID Safety Plan for Adult Venues</w:t>
            </w:r>
          </w:p>
        </w:tc>
        <w:tc>
          <w:tcPr>
            <w:tcW w:w="7083" w:type="dxa"/>
            <w:vAlign w:val="center"/>
          </w:tcPr>
          <w:p w14:paraId="1284C331" w14:textId="1149A605" w:rsidR="00403229" w:rsidRPr="00307A2C" w:rsidRDefault="00D062F7" w:rsidP="00D062F7">
            <w:pPr>
              <w:autoSpaceDE w:val="0"/>
              <w:autoSpaceDN w:val="0"/>
              <w:adjustRightInd w:val="0"/>
              <w:ind w:left="22"/>
              <w:rPr>
                <w:rFonts w:ascii="Arial" w:eastAsia="SimSun" w:hAnsi="Arial" w:cs="Arial"/>
                <w:b/>
                <w:bCs/>
                <w:sz w:val="24"/>
                <w:szCs w:val="24"/>
                <w:lang w:eastAsia="en-AU"/>
              </w:rPr>
            </w:pPr>
            <w:r w:rsidRPr="00307A2C">
              <w:rPr>
                <w:rFonts w:ascii="Arial" w:eastAsia="SimSun" w:hAnsi="Arial" w:cs="Arial"/>
                <w:b/>
                <w:bCs/>
                <w:sz w:val="24"/>
                <w:szCs w:val="24"/>
                <w:lang w:eastAsia="en-AU"/>
              </w:rPr>
              <w:t xml:space="preserve">COVID Safety Plan </w:t>
            </w:r>
            <w:r w:rsidR="00403229" w:rsidRPr="00307A2C">
              <w:rPr>
                <w:rFonts w:ascii="Arial" w:eastAsia="SimSun" w:hAnsi="Arial" w:cs="Arial"/>
                <w:b/>
                <w:bCs/>
                <w:sz w:val="24"/>
                <w:szCs w:val="24"/>
                <w:lang w:val="da" w:eastAsia="en-AU"/>
              </w:rPr>
              <w:t xml:space="preserve">cho các Địa điểm Dành cho Người </w:t>
            </w:r>
            <w:r w:rsidRPr="00307A2C">
              <w:rPr>
                <w:rFonts w:ascii="Arial" w:eastAsia="SimSun" w:hAnsi="Arial" w:cs="Arial"/>
                <w:b/>
                <w:bCs/>
                <w:sz w:val="24"/>
                <w:szCs w:val="24"/>
                <w:lang w:val="da" w:eastAsia="en-AU"/>
              </w:rPr>
              <w:t>L</w:t>
            </w:r>
            <w:r w:rsidR="00403229" w:rsidRPr="00307A2C">
              <w:rPr>
                <w:rFonts w:ascii="Arial" w:eastAsia="SimSun" w:hAnsi="Arial" w:cs="Arial"/>
                <w:b/>
                <w:bCs/>
                <w:sz w:val="24"/>
                <w:szCs w:val="24"/>
                <w:lang w:val="da" w:eastAsia="en-AU"/>
              </w:rPr>
              <w:t>ớn</w:t>
            </w:r>
          </w:p>
        </w:tc>
      </w:tr>
      <w:tr w:rsidR="00403229" w:rsidRPr="00184A26" w14:paraId="004B3093" w14:textId="0A40FC0E" w:rsidTr="003809B6">
        <w:trPr>
          <w:trHeight w:val="1968"/>
        </w:trPr>
        <w:tc>
          <w:tcPr>
            <w:tcW w:w="7083" w:type="dxa"/>
            <w:vAlign w:val="center"/>
          </w:tcPr>
          <w:p w14:paraId="6D3B55A3" w14:textId="77777777" w:rsidR="00403229" w:rsidRPr="00307A2C" w:rsidRDefault="00403229"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lastRenderedPageBreak/>
              <w:t>The ACT Government has developed a specific plan for strip clubs, brothels and escort agencies to follow that offers specific advice for the industry and employees.</w:t>
            </w:r>
          </w:p>
          <w:p w14:paraId="18512EF3" w14:textId="77777777" w:rsidR="00403229" w:rsidRPr="00307A2C" w:rsidDel="00D05022" w:rsidRDefault="00403229"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 xml:space="preserve">For more information about developing a COVID Safety Plan for an adult venue go to the </w:t>
            </w:r>
            <w:hyperlink r:id="rId11" w:anchor="restriction" w:history="1">
              <w:r w:rsidRPr="00307A2C">
                <w:rPr>
                  <w:rStyle w:val="Hyperlink"/>
                  <w:rFonts w:ascii="Arial" w:eastAsia="SimSun" w:hAnsi="Arial" w:cs="Arial"/>
                  <w:sz w:val="24"/>
                  <w:szCs w:val="24"/>
                  <w:lang w:eastAsia="en-AU"/>
                </w:rPr>
                <w:t>business and work section of the COVID-19 website</w:t>
              </w:r>
            </w:hyperlink>
            <w:r w:rsidRPr="00307A2C">
              <w:rPr>
                <w:rFonts w:ascii="Arial" w:hAnsi="Arial" w:cs="Arial"/>
                <w:rtl/>
              </w:rPr>
              <w:t>.</w:t>
            </w:r>
          </w:p>
        </w:tc>
        <w:tc>
          <w:tcPr>
            <w:tcW w:w="7083" w:type="dxa"/>
            <w:vAlign w:val="center"/>
          </w:tcPr>
          <w:p w14:paraId="18B095CB" w14:textId="5172D885" w:rsidR="00403229" w:rsidRPr="00307A2C" w:rsidRDefault="00403229" w:rsidP="00403229">
            <w:pPr>
              <w:autoSpaceDE w:val="0"/>
              <w:autoSpaceDN w:val="0"/>
              <w:adjustRightInd w:val="0"/>
              <w:rPr>
                <w:rFonts w:ascii="Arial" w:eastAsia="SimSun" w:hAnsi="Arial" w:cs="Arial"/>
                <w:sz w:val="24"/>
                <w:szCs w:val="24"/>
                <w:lang w:eastAsia="en-AU"/>
              </w:rPr>
            </w:pPr>
            <w:r w:rsidRPr="00307A2C">
              <w:rPr>
                <w:rFonts w:ascii="Arial" w:hAnsi="Arial" w:cs="Arial"/>
                <w:sz w:val="24"/>
                <w:szCs w:val="24"/>
                <w:lang w:val="da"/>
              </w:rPr>
              <w:t>Chính phủ ACT đã xây dựng những hướng dẫn cụ thể cho các câu lạc bộ thoát y, nhà thổ và các đại lý đi theo khách để tuân theo</w:t>
            </w:r>
            <w:r w:rsidR="00D062F7" w:rsidRPr="00307A2C">
              <w:rPr>
                <w:rFonts w:ascii="Arial" w:hAnsi="Arial" w:cs="Arial"/>
                <w:sz w:val="24"/>
                <w:szCs w:val="24"/>
                <w:lang w:val="da"/>
              </w:rPr>
              <w:t>,</w:t>
            </w:r>
            <w:r w:rsidRPr="00307A2C">
              <w:rPr>
                <w:rFonts w:ascii="Arial" w:hAnsi="Arial" w:cs="Arial"/>
                <w:sz w:val="24"/>
                <w:szCs w:val="24"/>
                <w:lang w:val="da"/>
              </w:rPr>
              <w:t xml:space="preserve"> mà đưa ra các hướng dẫn cụ thể cho kỹ nghệ này và các nhân viên.</w:t>
            </w:r>
          </w:p>
          <w:p w14:paraId="7A1262F9" w14:textId="286E1652" w:rsidR="00403229" w:rsidRPr="00307A2C" w:rsidRDefault="00403229"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val="da" w:eastAsia="en-AU"/>
              </w:rPr>
              <w:t xml:space="preserve">Muốn biết thêm thông tin về việc xây dựng </w:t>
            </w:r>
            <w:r w:rsidR="00D062F7" w:rsidRPr="00307A2C">
              <w:rPr>
                <w:rFonts w:ascii="Arial" w:eastAsia="SimSun" w:hAnsi="Arial" w:cs="Arial"/>
                <w:sz w:val="24"/>
                <w:szCs w:val="24"/>
                <w:lang w:eastAsia="en-AU"/>
              </w:rPr>
              <w:t>COVID Safety Plan</w:t>
            </w:r>
            <w:r w:rsidRPr="00307A2C">
              <w:rPr>
                <w:rFonts w:ascii="Arial" w:eastAsia="SimSun" w:hAnsi="Arial" w:cs="Arial"/>
                <w:sz w:val="24"/>
                <w:szCs w:val="24"/>
                <w:lang w:val="da" w:eastAsia="en-AU"/>
              </w:rPr>
              <w:t xml:space="preserve"> cho địa điểm dành cho người lớn, xin quý vị tới trang mạng </w:t>
            </w:r>
            <w:hyperlink r:id="rId12" w:anchor="restriction" w:history="1">
              <w:r w:rsidRPr="00307A2C">
                <w:rPr>
                  <w:rStyle w:val="Hyperlink"/>
                  <w:rFonts w:ascii="Arial" w:eastAsia="SimSun" w:hAnsi="Arial" w:cs="Arial"/>
                  <w:sz w:val="24"/>
                  <w:szCs w:val="24"/>
                  <w:lang w:val="da" w:eastAsia="en-AU"/>
                </w:rPr>
                <w:t>business and work section of the COVID-19 website.</w:t>
              </w:r>
            </w:hyperlink>
          </w:p>
        </w:tc>
      </w:tr>
      <w:tr w:rsidR="00403229" w:rsidRPr="00184A26" w14:paraId="7E055184" w14:textId="2E6BEC02" w:rsidTr="003809B6">
        <w:trPr>
          <w:trHeight w:val="425"/>
        </w:trPr>
        <w:tc>
          <w:tcPr>
            <w:tcW w:w="7083" w:type="dxa"/>
            <w:vAlign w:val="center"/>
          </w:tcPr>
          <w:p w14:paraId="5F931A05" w14:textId="77777777" w:rsidR="00403229" w:rsidRPr="00307A2C" w:rsidRDefault="00403229" w:rsidP="00403229">
            <w:pPr>
              <w:autoSpaceDE w:val="0"/>
              <w:autoSpaceDN w:val="0"/>
              <w:adjustRightInd w:val="0"/>
              <w:ind w:left="22"/>
              <w:rPr>
                <w:rFonts w:ascii="Arial" w:eastAsia="SimSun" w:hAnsi="Arial" w:cs="Arial"/>
                <w:b/>
                <w:bCs/>
                <w:sz w:val="24"/>
                <w:szCs w:val="24"/>
                <w:lang w:eastAsia="en-AU"/>
              </w:rPr>
            </w:pPr>
            <w:r w:rsidRPr="00307A2C">
              <w:rPr>
                <w:rFonts w:ascii="Arial" w:eastAsia="SimSun" w:hAnsi="Arial" w:cs="Arial"/>
                <w:b/>
                <w:bCs/>
                <w:sz w:val="24"/>
                <w:szCs w:val="24"/>
                <w:lang w:eastAsia="en-AU"/>
              </w:rPr>
              <w:t>Your obligations</w:t>
            </w:r>
          </w:p>
        </w:tc>
        <w:tc>
          <w:tcPr>
            <w:tcW w:w="7083" w:type="dxa"/>
            <w:vAlign w:val="center"/>
          </w:tcPr>
          <w:p w14:paraId="7D49E4CF" w14:textId="4C307A2E" w:rsidR="00403229" w:rsidRPr="00307A2C" w:rsidRDefault="00403229" w:rsidP="00403229">
            <w:pPr>
              <w:autoSpaceDE w:val="0"/>
              <w:autoSpaceDN w:val="0"/>
              <w:adjustRightInd w:val="0"/>
              <w:ind w:left="22"/>
              <w:rPr>
                <w:rFonts w:ascii="Arial" w:eastAsia="SimSun" w:hAnsi="Arial" w:cs="Arial"/>
                <w:b/>
                <w:bCs/>
                <w:sz w:val="24"/>
                <w:szCs w:val="24"/>
                <w:lang w:eastAsia="en-AU"/>
              </w:rPr>
            </w:pPr>
            <w:r w:rsidRPr="00307A2C">
              <w:rPr>
                <w:rFonts w:ascii="Arial" w:eastAsia="SimSun" w:hAnsi="Arial" w:cs="Arial"/>
                <w:b/>
                <w:bCs/>
                <w:sz w:val="24"/>
                <w:szCs w:val="24"/>
                <w:lang w:val="da" w:eastAsia="en-AU"/>
              </w:rPr>
              <w:t>Các bổn phận của quý vị</w:t>
            </w:r>
          </w:p>
        </w:tc>
      </w:tr>
      <w:tr w:rsidR="00403229" w:rsidRPr="00184A26" w14:paraId="09641C29" w14:textId="16DBE278" w:rsidTr="003809B6">
        <w:trPr>
          <w:trHeight w:val="1125"/>
        </w:trPr>
        <w:tc>
          <w:tcPr>
            <w:tcW w:w="7083" w:type="dxa"/>
            <w:vAlign w:val="center"/>
          </w:tcPr>
          <w:p w14:paraId="2D15438B"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eastAsia="en-AU"/>
              </w:rPr>
              <w:t>The ACT Public Health Directions requires all venues, facilities and businesses that are permitted to open to develop a COVID Safety Plan.</w:t>
            </w:r>
          </w:p>
        </w:tc>
        <w:tc>
          <w:tcPr>
            <w:tcW w:w="7083" w:type="dxa"/>
            <w:vAlign w:val="center"/>
          </w:tcPr>
          <w:p w14:paraId="0C8BE672" w14:textId="182C8874"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val="da" w:eastAsia="en-AU"/>
              </w:rPr>
              <w:t xml:space="preserve">Các Chỉ thị về Y tế Công cộng của ACT đòi hỏi tất cả các địa điểm, cơ sở và doanh vụ được cho phép mở cửa phải xây dựng một </w:t>
            </w:r>
            <w:r w:rsidR="00D062F7" w:rsidRPr="00307A2C">
              <w:rPr>
                <w:rFonts w:ascii="Arial" w:eastAsia="SimSun" w:hAnsi="Arial" w:cs="Arial"/>
                <w:sz w:val="24"/>
                <w:szCs w:val="24"/>
                <w:lang w:eastAsia="en-AU"/>
              </w:rPr>
              <w:t>COVID Safety Plan</w:t>
            </w:r>
            <w:r w:rsidRPr="00307A2C">
              <w:rPr>
                <w:rFonts w:ascii="Arial" w:eastAsia="SimSun" w:hAnsi="Arial" w:cs="Arial"/>
                <w:sz w:val="24"/>
                <w:szCs w:val="24"/>
                <w:lang w:val="da" w:eastAsia="en-AU"/>
              </w:rPr>
              <w:t>.</w:t>
            </w:r>
          </w:p>
        </w:tc>
      </w:tr>
      <w:tr w:rsidR="00403229" w:rsidRPr="00184A26" w14:paraId="498A9071" w14:textId="6E145683" w:rsidTr="003809B6">
        <w:trPr>
          <w:trHeight w:val="1408"/>
        </w:trPr>
        <w:tc>
          <w:tcPr>
            <w:tcW w:w="7083" w:type="dxa"/>
            <w:vAlign w:val="center"/>
          </w:tcPr>
          <w:p w14:paraId="60991634"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eastAsia="en-AU"/>
              </w:rPr>
              <w:t>Your COVID Safety Plan does not need to be submitted for approval but must be available to be produced on request by compliance and enforcement officers.</w:t>
            </w:r>
          </w:p>
        </w:tc>
        <w:tc>
          <w:tcPr>
            <w:tcW w:w="7083" w:type="dxa"/>
            <w:vAlign w:val="center"/>
          </w:tcPr>
          <w:p w14:paraId="1D47DB26" w14:textId="0292582A"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val="da" w:eastAsia="en-AU"/>
              </w:rPr>
              <w:t>Kế hoạch An toàn với COVID của quý vị không cần phải được nộp để được phê duyệt nhưng phải có sẵn để có thể trình ra khi được nhân viên kiểm tra về sự tuân thủ và thực thi yêu cầu.</w:t>
            </w:r>
          </w:p>
        </w:tc>
      </w:tr>
      <w:tr w:rsidR="00403229" w:rsidRPr="00184A26" w14:paraId="7F256293" w14:textId="68AF0882" w:rsidTr="003809B6">
        <w:trPr>
          <w:trHeight w:val="1839"/>
        </w:trPr>
        <w:tc>
          <w:tcPr>
            <w:tcW w:w="7083" w:type="dxa"/>
            <w:vAlign w:val="center"/>
          </w:tcPr>
          <w:p w14:paraId="63D419C9" w14:textId="77777777" w:rsidR="00403229" w:rsidRPr="00307A2C" w:rsidRDefault="00403229" w:rsidP="00403229">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083" w:type="dxa"/>
            <w:vAlign w:val="center"/>
          </w:tcPr>
          <w:p w14:paraId="1DE65CEA" w14:textId="2ADF4141" w:rsidR="00403229" w:rsidRPr="00307A2C" w:rsidRDefault="00403229" w:rsidP="00D062F7">
            <w:pPr>
              <w:autoSpaceDE w:val="0"/>
              <w:autoSpaceDN w:val="0"/>
              <w:adjustRightInd w:val="0"/>
              <w:ind w:left="22"/>
              <w:rPr>
                <w:rFonts w:ascii="Arial" w:eastAsia="SimSun" w:hAnsi="Arial" w:cs="Arial"/>
                <w:sz w:val="24"/>
                <w:szCs w:val="24"/>
                <w:lang w:eastAsia="en-AU"/>
              </w:rPr>
            </w:pPr>
            <w:r w:rsidRPr="00307A2C">
              <w:rPr>
                <w:rFonts w:ascii="Arial" w:eastAsia="SimSun" w:hAnsi="Arial" w:cs="Arial"/>
                <w:sz w:val="24"/>
                <w:szCs w:val="24"/>
                <w:lang w:val="da" w:eastAsia="en-AU"/>
              </w:rPr>
              <w:t xml:space="preserve">Xây dựng </w:t>
            </w:r>
            <w:r w:rsidR="00D062F7" w:rsidRPr="00307A2C">
              <w:rPr>
                <w:rFonts w:ascii="Arial" w:eastAsia="SimSun" w:hAnsi="Arial" w:cs="Arial"/>
                <w:sz w:val="24"/>
                <w:szCs w:val="24"/>
                <w:lang w:eastAsia="en-AU"/>
              </w:rPr>
              <w:t xml:space="preserve">COVID Safety Plan </w:t>
            </w:r>
            <w:r w:rsidRPr="00307A2C">
              <w:rPr>
                <w:rFonts w:ascii="Arial" w:eastAsia="SimSun" w:hAnsi="Arial" w:cs="Arial"/>
                <w:sz w:val="24"/>
                <w:szCs w:val="24"/>
                <w:lang w:val="da" w:eastAsia="en-AU"/>
              </w:rPr>
              <w:t>là một bước quan trọng trong việc bảo đảm là quý vị giữ cho nhân viên và cộng đồng rộng lớn hơn của mình được an toàn.</w:t>
            </w:r>
            <w:r w:rsidRPr="00307A2C">
              <w:rPr>
                <w:rFonts w:ascii="Arial" w:eastAsia="SimSun" w:hAnsi="Arial" w:cs="Arial"/>
                <w:sz w:val="24"/>
                <w:szCs w:val="24"/>
                <w:lang w:eastAsia="en-AU"/>
              </w:rPr>
              <w:t xml:space="preserve"> </w:t>
            </w:r>
            <w:r w:rsidRPr="00307A2C">
              <w:rPr>
                <w:rFonts w:ascii="Arial" w:eastAsia="SimSun" w:hAnsi="Arial" w:cs="Arial"/>
                <w:sz w:val="24"/>
                <w:szCs w:val="24"/>
                <w:lang w:val="da" w:eastAsia="en-AU"/>
              </w:rPr>
              <w:t xml:space="preserve">Quý vị nên nói chuyện với nhân viên của mình khi xây dựng </w:t>
            </w:r>
            <w:r w:rsidR="00D062F7" w:rsidRPr="00307A2C">
              <w:rPr>
                <w:rFonts w:ascii="Arial" w:eastAsia="SimSun" w:hAnsi="Arial" w:cs="Arial"/>
                <w:sz w:val="24"/>
                <w:szCs w:val="24"/>
                <w:lang w:eastAsia="en-AU"/>
              </w:rPr>
              <w:t xml:space="preserve">COVID Safety Plan </w:t>
            </w:r>
            <w:r w:rsidRPr="00307A2C">
              <w:rPr>
                <w:rFonts w:ascii="Arial" w:eastAsia="SimSun" w:hAnsi="Arial" w:cs="Arial"/>
                <w:sz w:val="24"/>
                <w:szCs w:val="24"/>
                <w:lang w:val="da" w:eastAsia="en-AU"/>
              </w:rPr>
              <w:t xml:space="preserve">của </w:t>
            </w:r>
            <w:r w:rsidR="00D062F7" w:rsidRPr="00307A2C">
              <w:rPr>
                <w:rFonts w:ascii="Arial" w:eastAsia="SimSun" w:hAnsi="Arial" w:cs="Arial"/>
                <w:sz w:val="24"/>
                <w:szCs w:val="24"/>
                <w:lang w:val="da" w:eastAsia="en-AU"/>
              </w:rPr>
              <w:t>mình</w:t>
            </w:r>
            <w:r w:rsidRPr="00307A2C">
              <w:rPr>
                <w:rFonts w:ascii="Arial" w:eastAsia="SimSun" w:hAnsi="Arial" w:cs="Arial"/>
                <w:sz w:val="24"/>
                <w:szCs w:val="24"/>
                <w:lang w:val="da" w:eastAsia="en-AU"/>
              </w:rPr>
              <w:t xml:space="preserve"> để bảo đảm là họ biết các trách nhiệm của </w:t>
            </w:r>
            <w:r w:rsidR="00D062F7" w:rsidRPr="00307A2C">
              <w:rPr>
                <w:rFonts w:ascii="Arial" w:eastAsia="SimSun" w:hAnsi="Arial" w:cs="Arial"/>
                <w:sz w:val="24"/>
                <w:szCs w:val="24"/>
                <w:lang w:val="da" w:eastAsia="en-AU"/>
              </w:rPr>
              <w:t>họ</w:t>
            </w:r>
            <w:r w:rsidRPr="00307A2C">
              <w:rPr>
                <w:rFonts w:ascii="Arial" w:eastAsia="SimSun" w:hAnsi="Arial" w:cs="Arial"/>
                <w:sz w:val="24"/>
                <w:szCs w:val="24"/>
                <w:lang w:val="da" w:eastAsia="en-AU"/>
              </w:rPr>
              <w:t xml:space="preserve"> và có thể thực hiện các trách nhiệm này.</w:t>
            </w:r>
            <w:r w:rsidR="00D062F7" w:rsidRPr="00307A2C">
              <w:rPr>
                <w:rFonts w:ascii="Arial" w:eastAsia="SimSun" w:hAnsi="Arial" w:cs="Arial"/>
                <w:sz w:val="24"/>
                <w:szCs w:val="24"/>
                <w:lang w:val="da" w:eastAsia="en-AU"/>
              </w:rPr>
              <w:t xml:space="preserve"> </w:t>
            </w:r>
          </w:p>
        </w:tc>
      </w:tr>
      <w:tr w:rsidR="00403229" w:rsidRPr="00184A26" w14:paraId="3EC192F6" w14:textId="29872FE3" w:rsidTr="003809B6">
        <w:trPr>
          <w:trHeight w:val="1681"/>
        </w:trPr>
        <w:tc>
          <w:tcPr>
            <w:tcW w:w="7083" w:type="dxa"/>
            <w:vAlign w:val="center"/>
          </w:tcPr>
          <w:p w14:paraId="58439A7C" w14:textId="77777777" w:rsidR="00403229" w:rsidRPr="00307A2C" w:rsidRDefault="00403229"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The COVID Safety Plan should identify the risks posed by COVID-19 to your staff (including contractors and volunteers), business and customers, and should be guided by these guidelines.</w:t>
            </w:r>
          </w:p>
        </w:tc>
        <w:tc>
          <w:tcPr>
            <w:tcW w:w="7083" w:type="dxa"/>
            <w:vAlign w:val="center"/>
          </w:tcPr>
          <w:p w14:paraId="4244D7C1" w14:textId="437DABEE" w:rsidR="00403229" w:rsidRPr="00307A2C" w:rsidRDefault="00D062F7"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 xml:space="preserve">COVID Safety Plan </w:t>
            </w:r>
            <w:r w:rsidR="00403229" w:rsidRPr="00307A2C">
              <w:rPr>
                <w:rFonts w:ascii="Arial" w:eastAsia="SimSun" w:hAnsi="Arial" w:cs="Arial"/>
                <w:sz w:val="24"/>
                <w:szCs w:val="24"/>
                <w:lang w:val="da" w:eastAsia="en-AU"/>
              </w:rPr>
              <w:t>nên xác định các nguy cơ mà COVID-19 gây ra cho nhân viên của quý vị (bao gồm những người làm theo hợp đồng và các thiện nguyện viên), cho việc kinh doanh và khách hàng, và nên sử dụng các hướng dẫn này làm định hướng.</w:t>
            </w:r>
          </w:p>
        </w:tc>
      </w:tr>
      <w:tr w:rsidR="00403229" w:rsidRPr="00184A26" w14:paraId="130D9164" w14:textId="6615DB1B" w:rsidTr="003809B6">
        <w:trPr>
          <w:trHeight w:val="1691"/>
        </w:trPr>
        <w:tc>
          <w:tcPr>
            <w:tcW w:w="7083" w:type="dxa"/>
            <w:vAlign w:val="center"/>
          </w:tcPr>
          <w:p w14:paraId="232FB85E" w14:textId="77777777" w:rsidR="00403229" w:rsidRPr="00307A2C" w:rsidRDefault="00403229" w:rsidP="00403229">
            <w:pPr>
              <w:autoSpaceDE w:val="0"/>
              <w:autoSpaceDN w:val="0"/>
              <w:adjustRightInd w:val="0"/>
              <w:rPr>
                <w:rFonts w:ascii="Arial" w:eastAsia="SimSun" w:hAnsi="Arial" w:cs="Arial"/>
                <w:sz w:val="24"/>
                <w:szCs w:val="24"/>
                <w:rtl/>
                <w:lang w:val="en-GB" w:eastAsia="en-AU"/>
              </w:rPr>
            </w:pPr>
            <w:r w:rsidRPr="00307A2C">
              <w:rPr>
                <w:rFonts w:ascii="Arial" w:eastAsia="SimSun" w:hAnsi="Arial" w:cs="Arial"/>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3" w:history="1">
              <w:r w:rsidRPr="00307A2C">
                <w:rPr>
                  <w:rStyle w:val="Hyperlink"/>
                  <w:rFonts w:ascii="Arial" w:eastAsia="SimSun" w:hAnsi="Arial" w:cs="Arial"/>
                  <w:sz w:val="24"/>
                  <w:szCs w:val="24"/>
                  <w:lang w:eastAsia="en-AU"/>
                </w:rPr>
                <w:t>COVID-19 website</w:t>
              </w:r>
            </w:hyperlink>
            <w:r w:rsidRPr="00307A2C">
              <w:rPr>
                <w:rFonts w:ascii="Arial" w:hAnsi="Arial" w:cs="Arial"/>
                <w:lang w:val="en-GB"/>
              </w:rPr>
              <w:t>.</w:t>
            </w:r>
          </w:p>
        </w:tc>
        <w:tc>
          <w:tcPr>
            <w:tcW w:w="7083" w:type="dxa"/>
            <w:vAlign w:val="center"/>
          </w:tcPr>
          <w:p w14:paraId="6F838C66" w14:textId="406DC3B2" w:rsidR="00403229" w:rsidRPr="00307A2C" w:rsidRDefault="00D062F7"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 xml:space="preserve">COVID Safety Plan </w:t>
            </w:r>
            <w:r w:rsidR="00403229" w:rsidRPr="00307A2C">
              <w:rPr>
                <w:rFonts w:ascii="Arial" w:eastAsia="SimSun" w:hAnsi="Arial" w:cs="Arial"/>
                <w:sz w:val="24"/>
                <w:szCs w:val="24"/>
                <w:lang w:val="da" w:eastAsia="en-AU"/>
              </w:rPr>
              <w:t>của quý vị nên được xem xét lại và được cập nhật tiếp sau những cập nhật thêm trong trong hướng dẫn về y tế công cộng, và bất kỳ sự thay đổi nào trong các Chỉ thị về Y tế Công cộng.</w:t>
            </w:r>
            <w:r w:rsidR="00403229" w:rsidRPr="00307A2C">
              <w:rPr>
                <w:rFonts w:ascii="Arial" w:eastAsia="SimSun" w:hAnsi="Arial" w:cs="Arial"/>
                <w:sz w:val="24"/>
                <w:szCs w:val="24"/>
                <w:lang w:eastAsia="en-AU"/>
              </w:rPr>
              <w:t xml:space="preserve">  </w:t>
            </w:r>
            <w:r w:rsidR="00403229" w:rsidRPr="00307A2C">
              <w:rPr>
                <w:rFonts w:ascii="Arial" w:eastAsia="SimSun" w:hAnsi="Arial" w:cs="Arial"/>
                <w:sz w:val="24"/>
                <w:szCs w:val="24"/>
                <w:lang w:val="da" w:eastAsia="en-AU"/>
              </w:rPr>
              <w:t>Các Chỉ thị về Y tế Công cộng mới đây nhất có thể được tìm thấy trên trang mạng</w:t>
            </w:r>
            <w:r w:rsidR="00403229" w:rsidRPr="00307A2C">
              <w:rPr>
                <w:rFonts w:ascii="Arial" w:hAnsi="Arial" w:cs="Arial"/>
                <w:lang w:val="da"/>
              </w:rPr>
              <w:t xml:space="preserve"> </w:t>
            </w:r>
            <w:hyperlink r:id="rId14" w:history="1">
              <w:r w:rsidR="00403229" w:rsidRPr="00307A2C">
                <w:rPr>
                  <w:rStyle w:val="Hyperlink"/>
                  <w:rFonts w:ascii="Arial" w:eastAsia="SimSun" w:hAnsi="Arial" w:cs="Arial"/>
                  <w:sz w:val="24"/>
                  <w:szCs w:val="24"/>
                  <w:lang w:val="da" w:eastAsia="en-AU"/>
                </w:rPr>
                <w:t>COVID-19 website</w:t>
              </w:r>
            </w:hyperlink>
            <w:r w:rsidR="00403229" w:rsidRPr="00307A2C">
              <w:rPr>
                <w:rStyle w:val="Hyperlink"/>
                <w:rFonts w:ascii="Arial" w:eastAsia="SimSun" w:hAnsi="Arial" w:cs="Arial"/>
                <w:sz w:val="24"/>
                <w:szCs w:val="24"/>
                <w:lang w:val="da" w:eastAsia="en-AU"/>
              </w:rPr>
              <w:t>.</w:t>
            </w:r>
            <w:r w:rsidRPr="00307A2C">
              <w:rPr>
                <w:rStyle w:val="Hyperlink"/>
                <w:rFonts w:ascii="Arial" w:eastAsia="SimSun" w:hAnsi="Arial" w:cs="Arial"/>
                <w:sz w:val="24"/>
                <w:szCs w:val="24"/>
                <w:lang w:val="da" w:eastAsia="en-AU"/>
              </w:rPr>
              <w:t xml:space="preserve"> </w:t>
            </w:r>
          </w:p>
        </w:tc>
      </w:tr>
      <w:tr w:rsidR="00403229" w:rsidRPr="00184A26" w14:paraId="589E5200" w14:textId="24AE0CFB" w:rsidTr="003809B6">
        <w:trPr>
          <w:trHeight w:val="992"/>
        </w:trPr>
        <w:tc>
          <w:tcPr>
            <w:tcW w:w="7083" w:type="dxa"/>
            <w:vAlign w:val="center"/>
          </w:tcPr>
          <w:p w14:paraId="0A8F71CA" w14:textId="77777777" w:rsidR="00403229" w:rsidRPr="00307A2C" w:rsidRDefault="00403229"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Not all the points in this checklist will apply to every business, and this checklist is not intended to be exhaustive.</w:t>
            </w:r>
          </w:p>
        </w:tc>
        <w:tc>
          <w:tcPr>
            <w:tcW w:w="7083" w:type="dxa"/>
            <w:vAlign w:val="center"/>
          </w:tcPr>
          <w:p w14:paraId="4434D0A0" w14:textId="01EDFC44" w:rsidR="00403229" w:rsidRPr="00307A2C" w:rsidRDefault="00403229"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val="da" w:eastAsia="en-AU"/>
              </w:rPr>
              <w:t xml:space="preserve">Không phải tất cả các điểm trong danh sách kiểm tra này sẽ áp dụng với từng doanh vụ, và danh sách kiểm tra này không phải là đầy đủ tất cả. </w:t>
            </w:r>
          </w:p>
        </w:tc>
      </w:tr>
      <w:tr w:rsidR="00403229" w:rsidRPr="00184A26" w14:paraId="7E195584" w14:textId="393462FE" w:rsidTr="003809B6">
        <w:trPr>
          <w:trHeight w:val="975"/>
        </w:trPr>
        <w:tc>
          <w:tcPr>
            <w:tcW w:w="7083" w:type="dxa"/>
            <w:vAlign w:val="center"/>
          </w:tcPr>
          <w:p w14:paraId="4CBCB466" w14:textId="77777777" w:rsidR="00403229" w:rsidRPr="00307A2C" w:rsidRDefault="00403229"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 xml:space="preserve">Completing a COVID Safety Plan does not replace your responsibilities under the </w:t>
            </w:r>
            <w:r w:rsidRPr="00307A2C">
              <w:rPr>
                <w:rFonts w:ascii="Arial" w:eastAsia="SimSun" w:hAnsi="Arial" w:cs="Arial"/>
                <w:i/>
                <w:iCs/>
                <w:sz w:val="24"/>
                <w:szCs w:val="24"/>
                <w:lang w:eastAsia="en-AU"/>
              </w:rPr>
              <w:t>Work Health Safety Act</w:t>
            </w:r>
            <w:r w:rsidRPr="00307A2C">
              <w:rPr>
                <w:rFonts w:ascii="Arial" w:eastAsia="SimSun" w:hAnsi="Arial" w:cs="Arial"/>
                <w:sz w:val="24"/>
                <w:szCs w:val="24"/>
                <w:lang w:eastAsia="en-AU"/>
              </w:rPr>
              <w:t xml:space="preserve"> </w:t>
            </w:r>
            <w:r w:rsidRPr="00307A2C">
              <w:rPr>
                <w:rFonts w:ascii="Arial" w:eastAsia="SimSun" w:hAnsi="Arial" w:cs="Arial"/>
                <w:i/>
                <w:iCs/>
                <w:sz w:val="24"/>
                <w:szCs w:val="24"/>
                <w:lang w:eastAsia="en-AU"/>
              </w:rPr>
              <w:t>2011</w:t>
            </w:r>
            <w:r w:rsidRPr="00307A2C">
              <w:rPr>
                <w:rFonts w:ascii="Arial" w:eastAsia="SimSun" w:hAnsi="Arial" w:cs="Arial"/>
                <w:sz w:val="24"/>
                <w:szCs w:val="24"/>
                <w:lang w:eastAsia="en-AU"/>
              </w:rPr>
              <w:t xml:space="preserve"> (ACT).</w:t>
            </w:r>
          </w:p>
        </w:tc>
        <w:tc>
          <w:tcPr>
            <w:tcW w:w="7083" w:type="dxa"/>
            <w:vAlign w:val="center"/>
          </w:tcPr>
          <w:p w14:paraId="29C66E16" w14:textId="4DF96119" w:rsidR="00403229" w:rsidRPr="00307A2C" w:rsidRDefault="00403229"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val="da" w:eastAsia="en-AU"/>
              </w:rPr>
              <w:t xml:space="preserve">Việc hoàn thành </w:t>
            </w:r>
            <w:r w:rsidR="00D062F7" w:rsidRPr="00307A2C">
              <w:rPr>
                <w:rFonts w:ascii="Arial" w:eastAsia="SimSun" w:hAnsi="Arial" w:cs="Arial"/>
                <w:sz w:val="24"/>
                <w:szCs w:val="24"/>
                <w:lang w:val="da" w:eastAsia="en-AU"/>
              </w:rPr>
              <w:t xml:space="preserve">một </w:t>
            </w:r>
            <w:r w:rsidRPr="00307A2C">
              <w:rPr>
                <w:rFonts w:ascii="Arial" w:eastAsia="SimSun" w:hAnsi="Arial" w:cs="Arial"/>
                <w:sz w:val="24"/>
                <w:szCs w:val="24"/>
                <w:lang w:val="da" w:eastAsia="en-AU"/>
              </w:rPr>
              <w:t xml:space="preserve">COVID Safety Plan không thay thế cho các trách nhiệm của quý vị theo </w:t>
            </w:r>
            <w:r w:rsidRPr="00307A2C">
              <w:rPr>
                <w:rFonts w:ascii="Arial" w:eastAsia="SimSun" w:hAnsi="Arial" w:cs="Arial"/>
                <w:i/>
                <w:iCs/>
                <w:sz w:val="24"/>
                <w:szCs w:val="24"/>
                <w:lang w:val="da" w:eastAsia="en-AU"/>
              </w:rPr>
              <w:t>Work Health Safety Act</w:t>
            </w:r>
            <w:r w:rsidRPr="00307A2C">
              <w:rPr>
                <w:rFonts w:ascii="Arial" w:eastAsia="SimSun" w:hAnsi="Arial" w:cs="Arial"/>
                <w:sz w:val="24"/>
                <w:szCs w:val="24"/>
                <w:lang w:val="da" w:eastAsia="en-AU"/>
              </w:rPr>
              <w:t xml:space="preserve"> 2011 (</w:t>
            </w:r>
            <w:r w:rsidRPr="00307A2C">
              <w:rPr>
                <w:rFonts w:ascii="Arial" w:eastAsia="SimSun" w:hAnsi="Arial" w:cs="Arial"/>
                <w:i/>
                <w:sz w:val="24"/>
                <w:szCs w:val="24"/>
                <w:lang w:val="da" w:eastAsia="en-AU"/>
              </w:rPr>
              <w:t>Đạo luật về sự An toàn của Sức khỏe Nghề nghiệp Năm 2011</w:t>
            </w:r>
            <w:r w:rsidRPr="00307A2C">
              <w:rPr>
                <w:rFonts w:ascii="Arial" w:eastAsia="SimSun" w:hAnsi="Arial" w:cs="Arial"/>
                <w:sz w:val="24"/>
                <w:szCs w:val="24"/>
                <w:lang w:val="da" w:eastAsia="en-AU"/>
              </w:rPr>
              <w:t>) (ACT).</w:t>
            </w:r>
          </w:p>
        </w:tc>
      </w:tr>
      <w:tr w:rsidR="00F84D21" w:rsidRPr="00184A26" w14:paraId="44AC2421" w14:textId="3C7A043B" w:rsidTr="003809B6">
        <w:trPr>
          <w:trHeight w:val="975"/>
        </w:trPr>
        <w:tc>
          <w:tcPr>
            <w:tcW w:w="7083" w:type="dxa"/>
            <w:vAlign w:val="center"/>
          </w:tcPr>
          <w:p w14:paraId="62F032F9" w14:textId="77E9708D" w:rsidR="00F84D21" w:rsidRPr="00307A2C" w:rsidRDefault="00F84D21" w:rsidP="0007300F">
            <w:pPr>
              <w:autoSpaceDE w:val="0"/>
              <w:autoSpaceDN w:val="0"/>
              <w:adjustRightInd w:val="0"/>
              <w:rPr>
                <w:rFonts w:ascii="Arial" w:eastAsia="SimSun" w:hAnsi="Arial" w:cs="Arial"/>
                <w:b/>
                <w:bCs/>
                <w:sz w:val="24"/>
                <w:szCs w:val="24"/>
                <w:lang w:eastAsia="en-AU"/>
              </w:rPr>
            </w:pPr>
            <w:r w:rsidRPr="00307A2C">
              <w:rPr>
                <w:rFonts w:ascii="Arial" w:eastAsia="SimSun" w:hAnsi="Arial" w:cs="Arial"/>
                <w:b/>
                <w:bCs/>
                <w:sz w:val="24"/>
                <w:szCs w:val="24"/>
                <w:lang w:eastAsia="en-AU"/>
              </w:rPr>
              <w:t>Venue capacity and calculating usable space</w:t>
            </w:r>
          </w:p>
        </w:tc>
        <w:tc>
          <w:tcPr>
            <w:tcW w:w="7083" w:type="dxa"/>
            <w:vAlign w:val="center"/>
          </w:tcPr>
          <w:p w14:paraId="300114CA" w14:textId="54156BE3" w:rsidR="00F84D21" w:rsidRPr="00307A2C" w:rsidRDefault="00D062F7" w:rsidP="0007300F">
            <w:pPr>
              <w:autoSpaceDE w:val="0"/>
              <w:autoSpaceDN w:val="0"/>
              <w:adjustRightInd w:val="0"/>
              <w:rPr>
                <w:rFonts w:ascii="Arial" w:eastAsia="SimSun" w:hAnsi="Arial" w:cs="Arial"/>
                <w:b/>
                <w:bCs/>
                <w:sz w:val="24"/>
                <w:szCs w:val="24"/>
                <w:lang w:eastAsia="en-AU"/>
              </w:rPr>
            </w:pPr>
            <w:r w:rsidRPr="00307A2C">
              <w:rPr>
                <w:rFonts w:ascii="Arial" w:eastAsia="SimSun" w:hAnsi="Arial" w:cs="Arial"/>
                <w:b/>
                <w:bCs/>
                <w:sz w:val="24"/>
                <w:szCs w:val="24"/>
                <w:lang w:val="vi-VN" w:eastAsia="en-AU"/>
              </w:rPr>
              <w:t>Sức chứa của địa điểm và việc tính toán diện tích sử dụng</w:t>
            </w:r>
          </w:p>
        </w:tc>
      </w:tr>
      <w:tr w:rsidR="00F84D21" w:rsidRPr="00184A26" w14:paraId="7C32BFED" w14:textId="34875C8E" w:rsidTr="003809B6">
        <w:tc>
          <w:tcPr>
            <w:tcW w:w="7083" w:type="dxa"/>
            <w:vAlign w:val="center"/>
          </w:tcPr>
          <w:p w14:paraId="1876C38C" w14:textId="77777777" w:rsidR="00F84D21" w:rsidRPr="00307A2C" w:rsidRDefault="00F84D21" w:rsidP="0007300F">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 xml:space="preserve">All businesses and undertakings should restrict their capacity as outlined in the Public Health Directions. </w:t>
            </w:r>
          </w:p>
          <w:p w14:paraId="5A201AB8" w14:textId="77777777" w:rsidR="00F84D21" w:rsidRPr="00307A2C" w:rsidRDefault="00F84D21" w:rsidP="0007300F">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 xml:space="preserve">› Each venue can have 25 people across the entire venue. </w:t>
            </w:r>
          </w:p>
          <w:p w14:paraId="55E5AA01" w14:textId="77777777" w:rsidR="00F84D21" w:rsidRPr="00307A2C" w:rsidRDefault="00F84D21" w:rsidP="0007300F">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 xml:space="preserve">› If a venue wants to have more than 25 people, it can have one person per two square metres of usable space in each indoor and outdoor space (excluding staff) provided they are using the Check </w:t>
            </w:r>
            <w:proofErr w:type="gramStart"/>
            <w:r w:rsidRPr="00307A2C">
              <w:rPr>
                <w:rFonts w:ascii="Arial" w:eastAsia="SimSun" w:hAnsi="Arial" w:cs="Arial"/>
                <w:sz w:val="24"/>
                <w:szCs w:val="24"/>
                <w:lang w:eastAsia="en-AU"/>
              </w:rPr>
              <w:t>In</w:t>
            </w:r>
            <w:proofErr w:type="gramEnd"/>
            <w:r w:rsidRPr="00307A2C">
              <w:rPr>
                <w:rFonts w:ascii="Arial" w:eastAsia="SimSun" w:hAnsi="Arial" w:cs="Arial"/>
                <w:sz w:val="24"/>
                <w:szCs w:val="24"/>
                <w:lang w:eastAsia="en-AU"/>
              </w:rPr>
              <w:t xml:space="preserve"> CBR app for contact tracing purposes. </w:t>
            </w:r>
          </w:p>
          <w:p w14:paraId="3279D860" w14:textId="77777777" w:rsidR="00F84D21" w:rsidRPr="00307A2C" w:rsidRDefault="00F84D21" w:rsidP="0007300F">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 xml:space="preserve">› If a venue is not using the Check </w:t>
            </w:r>
            <w:proofErr w:type="gramStart"/>
            <w:r w:rsidRPr="00307A2C">
              <w:rPr>
                <w:rFonts w:ascii="Arial" w:eastAsia="SimSun" w:hAnsi="Arial" w:cs="Arial"/>
                <w:sz w:val="24"/>
                <w:szCs w:val="24"/>
                <w:lang w:eastAsia="en-AU"/>
              </w:rPr>
              <w:t>In</w:t>
            </w:r>
            <w:proofErr w:type="gramEnd"/>
            <w:r w:rsidRPr="00307A2C">
              <w:rPr>
                <w:rFonts w:ascii="Arial" w:eastAsia="SimSun" w:hAnsi="Arial" w:cs="Arial"/>
                <w:sz w:val="24"/>
                <w:szCs w:val="24"/>
                <w:lang w:eastAsia="en-AU"/>
              </w:rPr>
              <w:t xml:space="preserve"> CBR app, they can have one person per four square metres of usable space indoors and one person per two square metres in outdoor space (excluding staff) </w:t>
            </w:r>
          </w:p>
          <w:p w14:paraId="3A2C43C7" w14:textId="77777777" w:rsidR="00F84D21" w:rsidRPr="00307A2C" w:rsidRDefault="00F84D21" w:rsidP="0007300F">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 Maximum of 500 people for each space</w:t>
            </w:r>
          </w:p>
          <w:p w14:paraId="10BC10EA" w14:textId="596D60ED" w:rsidR="00F84D21" w:rsidRPr="00307A2C" w:rsidRDefault="00F84D21" w:rsidP="0007300F">
            <w:pPr>
              <w:autoSpaceDE w:val="0"/>
              <w:autoSpaceDN w:val="0"/>
              <w:adjustRightInd w:val="0"/>
              <w:rPr>
                <w:rFonts w:ascii="Arial" w:eastAsia="SimSun" w:hAnsi="Arial" w:cs="Arial"/>
                <w:sz w:val="24"/>
                <w:szCs w:val="24"/>
                <w:lang w:eastAsia="en-AU"/>
              </w:rPr>
            </w:pPr>
          </w:p>
        </w:tc>
        <w:tc>
          <w:tcPr>
            <w:tcW w:w="7083" w:type="dxa"/>
            <w:vAlign w:val="center"/>
          </w:tcPr>
          <w:p w14:paraId="39498230" w14:textId="08624CC3" w:rsidR="00F84D21" w:rsidRPr="00307A2C" w:rsidRDefault="00D062F7" w:rsidP="00D062F7">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val="vi-VN" w:eastAsia="en-AU"/>
              </w:rPr>
              <w:t>Tất cả các doanh vụ và hoạt động kinh doanh nên hạn chế sức chứa của mình như được nêu ra trong các Chỉ thị về Y tế Công cộng.</w:t>
            </w:r>
          </w:p>
          <w:p w14:paraId="3E2794FB" w14:textId="77777777" w:rsidR="00FC5986" w:rsidRPr="00307A2C" w:rsidRDefault="00D062F7" w:rsidP="00B44B91">
            <w:pPr>
              <w:autoSpaceDE w:val="0"/>
              <w:autoSpaceDN w:val="0"/>
              <w:adjustRightInd w:val="0"/>
              <w:rPr>
                <w:rFonts w:ascii="Arial" w:eastAsia="SimSun" w:hAnsi="Arial" w:cs="Arial"/>
                <w:sz w:val="24"/>
                <w:szCs w:val="24"/>
                <w:lang w:val="en-US" w:eastAsia="en-AU"/>
              </w:rPr>
            </w:pPr>
            <w:r w:rsidRPr="00307A2C">
              <w:rPr>
                <w:rFonts w:ascii="Arial" w:eastAsia="SimSun" w:hAnsi="Arial" w:cs="Arial"/>
                <w:sz w:val="24"/>
                <w:szCs w:val="24"/>
                <w:lang w:val="vi-VN" w:eastAsia="en-AU"/>
              </w:rPr>
              <w:t>› Mỗi địa điểm có thể có 25 người trên khắp toàn bộ địa điểm.</w:t>
            </w:r>
          </w:p>
          <w:p w14:paraId="29451FDF" w14:textId="71415D2F" w:rsidR="00F84D21" w:rsidRPr="00307A2C" w:rsidRDefault="00FC5986" w:rsidP="00B44B91">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val="vi-VN" w:eastAsia="en-AU"/>
              </w:rPr>
              <w:t xml:space="preserve">› </w:t>
            </w:r>
            <w:r w:rsidR="00D062F7" w:rsidRPr="00307A2C">
              <w:rPr>
                <w:rFonts w:ascii="Arial" w:eastAsia="SimSun" w:hAnsi="Arial" w:cs="Arial"/>
                <w:sz w:val="24"/>
                <w:szCs w:val="24"/>
                <w:lang w:val="vi-VN" w:eastAsia="en-AU"/>
              </w:rPr>
              <w:t>Nếu một địa điểm nào đó muốn có hơn 25 người, họ có thể có một người trên hai mét vuông diện tích sử dụng trong mỗi không gian trong nhà và ngoài trời (không bao gồm nhân viên), với điều kiện là họ đang sử dụng ứng dụng CBR để Đăng ký Đã Đến, cho các mục đích truy vết theo mối tiếp xúc.</w:t>
            </w:r>
            <w:r w:rsidR="00F84D21" w:rsidRPr="00307A2C">
              <w:rPr>
                <w:rFonts w:ascii="Arial" w:eastAsia="SimSun" w:hAnsi="Arial" w:cs="Arial"/>
                <w:sz w:val="24"/>
                <w:szCs w:val="24"/>
                <w:lang w:eastAsia="en-AU"/>
              </w:rPr>
              <w:t xml:space="preserve"> </w:t>
            </w:r>
          </w:p>
          <w:p w14:paraId="5BE4750B" w14:textId="16B1D50A" w:rsidR="00F84D21" w:rsidRPr="00307A2C" w:rsidRDefault="00FC5986" w:rsidP="00B44B91">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val="vi-VN" w:eastAsia="en-AU"/>
              </w:rPr>
              <w:t xml:space="preserve">› </w:t>
            </w:r>
            <w:r w:rsidR="00D062F7" w:rsidRPr="00307A2C">
              <w:rPr>
                <w:rFonts w:ascii="Arial" w:eastAsia="SimSun" w:hAnsi="Arial" w:cs="Arial"/>
                <w:sz w:val="24"/>
                <w:szCs w:val="24"/>
                <w:lang w:val="vi-VN" w:eastAsia="en-AU"/>
              </w:rPr>
              <w:t>Nếu một địa điểm nào đó đang không sử dụng ứng dụng CBR</w:t>
            </w:r>
            <w:r w:rsidR="00EB5D48" w:rsidRPr="00307A2C">
              <w:rPr>
                <w:rFonts w:ascii="Arial" w:eastAsia="SimSun" w:hAnsi="Arial" w:cs="Arial"/>
                <w:sz w:val="24"/>
                <w:szCs w:val="24"/>
                <w:lang w:val="vi-VN" w:eastAsia="en-AU"/>
              </w:rPr>
              <w:t xml:space="preserve"> để Đăng ký Đã Đến, họ có thể có một người trên bốn mét vuông diện tích sử dụng trong nhà và một người trên hai mét vuông diện tích sử dụng ngoài trời (không bao gồm nhân viên)</w:t>
            </w:r>
            <w:r w:rsidR="00D062F7" w:rsidRPr="00307A2C">
              <w:rPr>
                <w:rFonts w:ascii="Arial" w:eastAsia="SimSun" w:hAnsi="Arial" w:cs="Arial"/>
                <w:sz w:val="24"/>
                <w:szCs w:val="24"/>
                <w:lang w:val="vi-VN" w:eastAsia="en-AU"/>
              </w:rPr>
              <w:t xml:space="preserve"> </w:t>
            </w:r>
          </w:p>
          <w:p w14:paraId="666B0853" w14:textId="2F80E347" w:rsidR="00F84D21" w:rsidRPr="00307A2C" w:rsidRDefault="00EB5D48" w:rsidP="00EB5D48">
            <w:pPr>
              <w:autoSpaceDE w:val="0"/>
              <w:autoSpaceDN w:val="0"/>
              <w:adjustRightInd w:val="0"/>
              <w:rPr>
                <w:rFonts w:ascii="Arial" w:hAnsi="Arial" w:cs="Arial"/>
                <w:vanish/>
              </w:rPr>
            </w:pPr>
            <w:r w:rsidRPr="00307A2C">
              <w:rPr>
                <w:rFonts w:ascii="Arial" w:eastAsia="SimSun" w:hAnsi="Arial" w:cs="Arial"/>
                <w:sz w:val="24"/>
                <w:szCs w:val="24"/>
                <w:lang w:val="vi-VN" w:eastAsia="en-AU"/>
              </w:rPr>
              <w:t xml:space="preserve">› </w:t>
            </w:r>
            <w:proofErr w:type="spellStart"/>
            <w:r w:rsidRPr="00307A2C">
              <w:rPr>
                <w:rFonts w:ascii="Arial" w:eastAsia="SimSun" w:hAnsi="Arial" w:cs="Arial"/>
                <w:sz w:val="24"/>
                <w:szCs w:val="24"/>
                <w:lang w:val="en-US" w:eastAsia="en-AU"/>
              </w:rPr>
              <w:t>Tối</w:t>
            </w:r>
            <w:proofErr w:type="spellEnd"/>
            <w:r w:rsidRPr="00307A2C">
              <w:rPr>
                <w:rFonts w:ascii="Arial" w:eastAsia="SimSun" w:hAnsi="Arial" w:cs="Arial"/>
                <w:sz w:val="24"/>
                <w:szCs w:val="24"/>
                <w:lang w:val="en-US" w:eastAsia="en-AU"/>
              </w:rPr>
              <w:t xml:space="preserve"> </w:t>
            </w:r>
            <w:proofErr w:type="spellStart"/>
            <w:r w:rsidRPr="00307A2C">
              <w:rPr>
                <w:rFonts w:ascii="Arial" w:eastAsia="SimSun" w:hAnsi="Arial" w:cs="Arial"/>
                <w:sz w:val="24"/>
                <w:szCs w:val="24"/>
                <w:lang w:val="en-US" w:eastAsia="en-AU"/>
              </w:rPr>
              <w:t>đa</w:t>
            </w:r>
            <w:proofErr w:type="spellEnd"/>
            <w:r w:rsidRPr="00307A2C">
              <w:rPr>
                <w:rFonts w:ascii="Arial" w:eastAsia="SimSun" w:hAnsi="Arial" w:cs="Arial"/>
                <w:sz w:val="24"/>
                <w:szCs w:val="24"/>
                <w:lang w:val="vi-VN" w:eastAsia="en-AU"/>
              </w:rPr>
              <w:t xml:space="preserve"> 500 </w:t>
            </w:r>
            <w:proofErr w:type="spellStart"/>
            <w:r w:rsidRPr="00307A2C">
              <w:rPr>
                <w:rFonts w:ascii="Arial" w:eastAsia="SimSun" w:hAnsi="Arial" w:cs="Arial"/>
                <w:sz w:val="24"/>
                <w:szCs w:val="24"/>
                <w:lang w:val="en-US" w:eastAsia="en-AU"/>
              </w:rPr>
              <w:t>người</w:t>
            </w:r>
            <w:proofErr w:type="spellEnd"/>
            <w:r w:rsidRPr="00307A2C">
              <w:rPr>
                <w:rFonts w:ascii="Arial" w:eastAsia="SimSun" w:hAnsi="Arial" w:cs="Arial"/>
                <w:sz w:val="24"/>
                <w:szCs w:val="24"/>
                <w:lang w:val="en-US" w:eastAsia="en-AU"/>
              </w:rPr>
              <w:t xml:space="preserve"> </w:t>
            </w:r>
            <w:proofErr w:type="spellStart"/>
            <w:r w:rsidRPr="00307A2C">
              <w:rPr>
                <w:rFonts w:ascii="Arial" w:eastAsia="SimSun" w:hAnsi="Arial" w:cs="Arial"/>
                <w:sz w:val="24"/>
                <w:szCs w:val="24"/>
                <w:lang w:val="en-US" w:eastAsia="en-AU"/>
              </w:rPr>
              <w:t>cho</w:t>
            </w:r>
            <w:proofErr w:type="spellEnd"/>
            <w:r w:rsidRPr="00307A2C">
              <w:rPr>
                <w:rFonts w:ascii="Arial" w:eastAsia="SimSun" w:hAnsi="Arial" w:cs="Arial"/>
                <w:sz w:val="24"/>
                <w:szCs w:val="24"/>
                <w:lang w:val="en-US" w:eastAsia="en-AU"/>
              </w:rPr>
              <w:t xml:space="preserve"> </w:t>
            </w:r>
            <w:proofErr w:type="spellStart"/>
            <w:r w:rsidRPr="00307A2C">
              <w:rPr>
                <w:rFonts w:ascii="Arial" w:eastAsia="SimSun" w:hAnsi="Arial" w:cs="Arial"/>
                <w:sz w:val="24"/>
                <w:szCs w:val="24"/>
                <w:lang w:val="en-US" w:eastAsia="en-AU"/>
              </w:rPr>
              <w:t>mỗi</w:t>
            </w:r>
            <w:proofErr w:type="spellEnd"/>
            <w:r w:rsidRPr="00307A2C">
              <w:rPr>
                <w:rFonts w:ascii="Arial" w:eastAsia="SimSun" w:hAnsi="Arial" w:cs="Arial"/>
                <w:sz w:val="24"/>
                <w:szCs w:val="24"/>
                <w:lang w:val="en-US" w:eastAsia="en-AU"/>
              </w:rPr>
              <w:t xml:space="preserve"> </w:t>
            </w:r>
            <w:proofErr w:type="spellStart"/>
            <w:r w:rsidRPr="00307A2C">
              <w:rPr>
                <w:rFonts w:ascii="Arial" w:eastAsia="SimSun" w:hAnsi="Arial" w:cs="Arial"/>
                <w:sz w:val="24"/>
                <w:szCs w:val="24"/>
                <w:lang w:val="en-US" w:eastAsia="en-AU"/>
              </w:rPr>
              <w:t>không</w:t>
            </w:r>
            <w:proofErr w:type="spellEnd"/>
            <w:r w:rsidRPr="00307A2C">
              <w:rPr>
                <w:rFonts w:ascii="Arial" w:eastAsia="SimSun" w:hAnsi="Arial" w:cs="Arial"/>
                <w:sz w:val="24"/>
                <w:szCs w:val="24"/>
                <w:lang w:val="en-US" w:eastAsia="en-AU"/>
              </w:rPr>
              <w:t xml:space="preserve"> </w:t>
            </w:r>
            <w:proofErr w:type="spellStart"/>
            <w:r w:rsidRPr="00307A2C">
              <w:rPr>
                <w:rFonts w:ascii="Arial" w:eastAsia="SimSun" w:hAnsi="Arial" w:cs="Arial"/>
                <w:sz w:val="24"/>
                <w:szCs w:val="24"/>
                <w:lang w:val="en-US" w:eastAsia="en-AU"/>
              </w:rPr>
              <w:t>gian</w:t>
            </w:r>
            <w:proofErr w:type="spellEnd"/>
          </w:p>
          <w:p w14:paraId="47F67EE4" w14:textId="77777777" w:rsidR="00F84D21" w:rsidRPr="00307A2C" w:rsidRDefault="00F84D21" w:rsidP="0007300F">
            <w:pPr>
              <w:autoSpaceDE w:val="0"/>
              <w:autoSpaceDN w:val="0"/>
              <w:adjustRightInd w:val="0"/>
              <w:rPr>
                <w:rFonts w:ascii="Arial" w:eastAsia="SimSun" w:hAnsi="Arial" w:cs="Arial"/>
                <w:sz w:val="24"/>
                <w:szCs w:val="24"/>
                <w:lang w:eastAsia="en-AU"/>
              </w:rPr>
            </w:pPr>
          </w:p>
        </w:tc>
      </w:tr>
      <w:tr w:rsidR="00F84D21" w:rsidRPr="00184A26" w14:paraId="77EC49CD" w14:textId="566EB95C" w:rsidTr="003809B6">
        <w:trPr>
          <w:trHeight w:val="1536"/>
        </w:trPr>
        <w:tc>
          <w:tcPr>
            <w:tcW w:w="7083" w:type="dxa"/>
            <w:vAlign w:val="center"/>
          </w:tcPr>
          <w:p w14:paraId="192C2708" w14:textId="3F22ECE5" w:rsidR="00F84D21" w:rsidRPr="00307A2C" w:rsidRDefault="00F84D21" w:rsidP="0007300F">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lastRenderedPageBreak/>
              <w:t xml:space="preserve">You should refer to the fact sheet that assists you to calculate </w:t>
            </w:r>
            <w:proofErr w:type="spellStart"/>
            <w:r w:rsidRPr="00307A2C">
              <w:rPr>
                <w:rFonts w:ascii="Arial" w:eastAsia="SimSun" w:hAnsi="Arial" w:cs="Arial"/>
                <w:sz w:val="24"/>
                <w:szCs w:val="24"/>
                <w:lang w:eastAsia="en-AU"/>
              </w:rPr>
              <w:t>your</w:t>
            </w:r>
            <w:proofErr w:type="spellEnd"/>
            <w:r w:rsidRPr="00307A2C">
              <w:rPr>
                <w:rFonts w:ascii="Arial" w:eastAsia="SimSun" w:hAnsi="Arial" w:cs="Arial"/>
                <w:sz w:val="24"/>
                <w:szCs w:val="24"/>
                <w:lang w:eastAsia="en-AU"/>
              </w:rPr>
              <w:t xml:space="preserve"> the usable space for your business which can be found on the signs and factsheets section of the </w:t>
            </w:r>
            <w:hyperlink r:id="rId15" w:history="1">
              <w:r w:rsidRPr="00307A2C">
                <w:rPr>
                  <w:rStyle w:val="Hyperlink"/>
                  <w:rFonts w:ascii="Arial" w:eastAsia="SimSun" w:hAnsi="Arial" w:cs="Arial"/>
                  <w:sz w:val="24"/>
                  <w:szCs w:val="24"/>
                  <w:lang w:eastAsia="en-AU"/>
                </w:rPr>
                <w:t>COVID-19 website</w:t>
              </w:r>
            </w:hyperlink>
          </w:p>
        </w:tc>
        <w:tc>
          <w:tcPr>
            <w:tcW w:w="7083" w:type="dxa"/>
            <w:vAlign w:val="center"/>
          </w:tcPr>
          <w:p w14:paraId="70C9D1AA" w14:textId="3A503E90" w:rsidR="00F84D21" w:rsidRPr="00307A2C" w:rsidRDefault="00EB5D48" w:rsidP="00FC5986">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val="vi-VN" w:eastAsia="en-AU"/>
              </w:rPr>
              <w:t xml:space="preserve">Quý vị nên tham khảo tờ dữ kiện thực tế để giúp quý vị tính toán ra diện tích sử dụng cho doanh vụ của mình. Tờ dữ kiện thực tế có thể được tìm thấy trong phần các biển báo và tờ dữ kiện thực tế của trang mạng </w:t>
            </w:r>
            <w:hyperlink r:id="rId16" w:history="1">
              <w:r w:rsidRPr="00307A2C">
                <w:rPr>
                  <w:rStyle w:val="Hyperlink"/>
                  <w:rFonts w:ascii="Arial" w:eastAsia="SimSun" w:hAnsi="Arial" w:cs="Arial"/>
                  <w:sz w:val="24"/>
                  <w:szCs w:val="24"/>
                  <w:lang w:val="vi-VN" w:eastAsia="en-AU"/>
                </w:rPr>
                <w:t>COVID-19 website</w:t>
              </w:r>
            </w:hyperlink>
          </w:p>
        </w:tc>
      </w:tr>
      <w:tr w:rsidR="00F84D21" w:rsidRPr="00184A26" w14:paraId="2573DE17" w14:textId="097D5F65" w:rsidTr="003809B6">
        <w:trPr>
          <w:trHeight w:val="3106"/>
        </w:trPr>
        <w:tc>
          <w:tcPr>
            <w:tcW w:w="7083" w:type="dxa"/>
            <w:vAlign w:val="center"/>
          </w:tcPr>
          <w:p w14:paraId="18B3570D" w14:textId="77777777" w:rsidR="00F84D21" w:rsidRPr="00307A2C" w:rsidRDefault="00F84D21"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eastAsia="en-AU"/>
              </w:rPr>
              <w:t>You should only factor in usable space when calculating how many people you can have in your premises.  Usable space means the space that people can freely move around in, but does not include:</w:t>
            </w:r>
          </w:p>
          <w:p w14:paraId="331F4BD7" w14:textId="77777777" w:rsidR="00F84D21" w:rsidRPr="00307A2C" w:rsidRDefault="00F84D21" w:rsidP="00403229">
            <w:pPr>
              <w:pStyle w:val="ListParagraph"/>
              <w:numPr>
                <w:ilvl w:val="0"/>
                <w:numId w:val="25"/>
              </w:numPr>
              <w:autoSpaceDE w:val="0"/>
              <w:autoSpaceDN w:val="0"/>
              <w:adjustRightInd w:val="0"/>
              <w:ind w:left="455"/>
              <w:rPr>
                <w:rFonts w:ascii="Arial" w:eastAsia="SimSun" w:hAnsi="Arial" w:cs="Arial"/>
                <w:snapToGrid/>
                <w:lang w:eastAsia="en-AU"/>
              </w:rPr>
            </w:pPr>
            <w:r w:rsidRPr="00307A2C">
              <w:rPr>
                <w:rFonts w:ascii="Arial" w:eastAsia="SimSun" w:hAnsi="Arial" w:cs="Arial"/>
                <w:snapToGrid/>
                <w:lang w:eastAsia="en-AU"/>
              </w:rPr>
              <w:t>Stages and similar areas,</w:t>
            </w:r>
          </w:p>
          <w:p w14:paraId="52AD40D6" w14:textId="77777777" w:rsidR="00F84D21" w:rsidRPr="00307A2C" w:rsidRDefault="00F84D21" w:rsidP="00403229">
            <w:pPr>
              <w:pStyle w:val="ListParagraph"/>
              <w:numPr>
                <w:ilvl w:val="0"/>
                <w:numId w:val="25"/>
              </w:numPr>
              <w:autoSpaceDE w:val="0"/>
              <w:autoSpaceDN w:val="0"/>
              <w:adjustRightInd w:val="0"/>
              <w:ind w:left="455"/>
              <w:rPr>
                <w:rFonts w:ascii="Arial" w:eastAsia="SimSun" w:hAnsi="Arial" w:cs="Arial"/>
                <w:snapToGrid/>
                <w:lang w:eastAsia="en-AU"/>
              </w:rPr>
            </w:pPr>
            <w:r w:rsidRPr="00307A2C">
              <w:rPr>
                <w:rFonts w:ascii="Arial" w:eastAsia="SimSun" w:hAnsi="Arial" w:cs="Arial"/>
                <w:snapToGrid/>
                <w:lang w:eastAsia="en-AU"/>
              </w:rPr>
              <w:t>Restrooms, changerooms and similar areas,</w:t>
            </w:r>
          </w:p>
          <w:p w14:paraId="5B9D2164" w14:textId="77777777" w:rsidR="00F84D21" w:rsidRPr="00307A2C" w:rsidRDefault="00F84D21" w:rsidP="00403229">
            <w:pPr>
              <w:pStyle w:val="ListParagraph"/>
              <w:numPr>
                <w:ilvl w:val="0"/>
                <w:numId w:val="25"/>
              </w:numPr>
              <w:autoSpaceDE w:val="0"/>
              <w:autoSpaceDN w:val="0"/>
              <w:adjustRightInd w:val="0"/>
              <w:ind w:left="455"/>
              <w:rPr>
                <w:rFonts w:ascii="Arial" w:eastAsia="SimSun" w:hAnsi="Arial" w:cs="Arial"/>
                <w:snapToGrid/>
                <w:lang w:eastAsia="en-AU"/>
              </w:rPr>
            </w:pPr>
            <w:r w:rsidRPr="00307A2C">
              <w:rPr>
                <w:rFonts w:ascii="Arial" w:eastAsia="SimSun" w:hAnsi="Arial" w:cs="Arial"/>
                <w:snapToGrid/>
                <w:lang w:eastAsia="en-AU"/>
              </w:rPr>
              <w:t>Areas occupied by fixtures, fittings and displays, and</w:t>
            </w:r>
          </w:p>
          <w:p w14:paraId="3616D664" w14:textId="77777777" w:rsidR="00F84D21" w:rsidRPr="00307A2C" w:rsidRDefault="00F84D21" w:rsidP="00403229">
            <w:pPr>
              <w:pStyle w:val="ListParagraph"/>
              <w:numPr>
                <w:ilvl w:val="0"/>
                <w:numId w:val="25"/>
              </w:numPr>
              <w:autoSpaceDE w:val="0"/>
              <w:autoSpaceDN w:val="0"/>
              <w:adjustRightInd w:val="0"/>
              <w:ind w:left="455"/>
              <w:rPr>
                <w:rFonts w:ascii="Arial" w:eastAsia="SimSun" w:hAnsi="Arial" w:cs="Arial"/>
                <w:lang w:eastAsia="en-AU"/>
              </w:rPr>
            </w:pPr>
            <w:r w:rsidRPr="00307A2C">
              <w:rPr>
                <w:rFonts w:ascii="Arial" w:eastAsia="SimSun" w:hAnsi="Arial" w:cs="Arial"/>
                <w:snapToGrid/>
                <w:lang w:eastAsia="en-AU"/>
              </w:rPr>
              <w:t>Staff only areas and areas that are closed off or not being used.</w:t>
            </w:r>
          </w:p>
        </w:tc>
        <w:tc>
          <w:tcPr>
            <w:tcW w:w="7083" w:type="dxa"/>
            <w:vAlign w:val="center"/>
          </w:tcPr>
          <w:p w14:paraId="7B3BC42D" w14:textId="77777777" w:rsidR="00F84D21" w:rsidRPr="00307A2C" w:rsidRDefault="00F84D21"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sz w:val="24"/>
                <w:szCs w:val="24"/>
                <w:lang w:val="da" w:eastAsia="en-AU"/>
              </w:rPr>
              <w:t xml:space="preserve">Quý vị chỉ nên tính đến diện tích sử dụng khi tính toán số lượng người quý vị có thể có trong cơ sở của mình. </w:t>
            </w:r>
            <w:r w:rsidRPr="00307A2C">
              <w:rPr>
                <w:rFonts w:ascii="Arial" w:eastAsia="SimSun" w:hAnsi="Arial" w:cs="Arial"/>
                <w:sz w:val="24"/>
                <w:szCs w:val="24"/>
                <w:lang w:eastAsia="en-AU"/>
              </w:rPr>
              <w:t xml:space="preserve">  </w:t>
            </w:r>
            <w:r w:rsidRPr="00307A2C">
              <w:rPr>
                <w:rFonts w:ascii="Arial" w:eastAsia="SimSun" w:hAnsi="Arial" w:cs="Arial"/>
                <w:sz w:val="24"/>
                <w:szCs w:val="24"/>
                <w:lang w:val="da" w:eastAsia="en-AU"/>
              </w:rPr>
              <w:t>Diện tích sử dụng nghĩa là không gian mà mọi người có thể tự do di chuyển trong đó, nhưng không bao gồm:</w:t>
            </w:r>
          </w:p>
          <w:p w14:paraId="3EE1F579" w14:textId="77777777" w:rsidR="00F84D21" w:rsidRPr="00307A2C" w:rsidRDefault="00F84D21" w:rsidP="00403229">
            <w:pPr>
              <w:pStyle w:val="ListParagraph"/>
              <w:numPr>
                <w:ilvl w:val="0"/>
                <w:numId w:val="25"/>
              </w:numPr>
              <w:autoSpaceDE w:val="0"/>
              <w:autoSpaceDN w:val="0"/>
              <w:adjustRightInd w:val="0"/>
              <w:ind w:left="455"/>
              <w:rPr>
                <w:rFonts w:ascii="Arial" w:eastAsia="SimSun" w:hAnsi="Arial" w:cs="Arial"/>
                <w:snapToGrid/>
                <w:lang w:eastAsia="en-AU"/>
              </w:rPr>
            </w:pPr>
            <w:r w:rsidRPr="00307A2C">
              <w:rPr>
                <w:rFonts w:ascii="Arial" w:eastAsia="SimSun" w:hAnsi="Arial" w:cs="Arial"/>
                <w:snapToGrid/>
                <w:lang w:val="da" w:eastAsia="en-AU"/>
              </w:rPr>
              <w:t>Sân khấu và các khu vực tương tự,</w:t>
            </w:r>
          </w:p>
          <w:p w14:paraId="7D92F7FF" w14:textId="77777777" w:rsidR="00F84D21" w:rsidRPr="00307A2C" w:rsidRDefault="00F84D21" w:rsidP="00403229">
            <w:pPr>
              <w:pStyle w:val="ListParagraph"/>
              <w:numPr>
                <w:ilvl w:val="0"/>
                <w:numId w:val="25"/>
              </w:numPr>
              <w:autoSpaceDE w:val="0"/>
              <w:autoSpaceDN w:val="0"/>
              <w:adjustRightInd w:val="0"/>
              <w:ind w:left="455"/>
              <w:rPr>
                <w:rFonts w:ascii="Arial" w:eastAsia="SimSun" w:hAnsi="Arial" w:cs="Arial"/>
                <w:snapToGrid/>
                <w:lang w:eastAsia="en-AU"/>
              </w:rPr>
            </w:pPr>
            <w:r w:rsidRPr="00307A2C">
              <w:rPr>
                <w:rFonts w:ascii="Arial" w:eastAsia="SimSun" w:hAnsi="Arial" w:cs="Arial"/>
                <w:snapToGrid/>
                <w:lang w:val="da" w:eastAsia="en-AU"/>
              </w:rPr>
              <w:t>Phòng vệ sinh, phòng thay đổi và các khu vực tương tự,</w:t>
            </w:r>
          </w:p>
          <w:p w14:paraId="3445A17F" w14:textId="77777777" w:rsidR="00F84D21" w:rsidRPr="00307A2C" w:rsidRDefault="00F84D21" w:rsidP="00E37D62">
            <w:pPr>
              <w:pStyle w:val="ListParagraph"/>
              <w:numPr>
                <w:ilvl w:val="0"/>
                <w:numId w:val="25"/>
              </w:numPr>
              <w:autoSpaceDE w:val="0"/>
              <w:autoSpaceDN w:val="0"/>
              <w:adjustRightInd w:val="0"/>
              <w:ind w:left="455"/>
              <w:rPr>
                <w:rFonts w:ascii="Arial" w:eastAsia="SimSun" w:hAnsi="Arial" w:cs="Arial"/>
                <w:snapToGrid/>
                <w:lang w:eastAsia="en-AU"/>
              </w:rPr>
            </w:pPr>
            <w:r w:rsidRPr="00307A2C">
              <w:rPr>
                <w:rFonts w:ascii="Arial" w:eastAsia="SimSun" w:hAnsi="Arial" w:cs="Arial"/>
                <w:snapToGrid/>
                <w:lang w:val="da" w:eastAsia="en-AU"/>
              </w:rPr>
              <w:t xml:space="preserve">Các khu vực đã được sử dụng cho các đồ cố định, cho việc lắp đặt các thiết bị, và cho việc trưng bày, và </w:t>
            </w:r>
          </w:p>
          <w:p w14:paraId="29C16A41" w14:textId="6E5152D6" w:rsidR="00F84D21" w:rsidRPr="00307A2C" w:rsidRDefault="00F84D21" w:rsidP="00E37D62">
            <w:pPr>
              <w:pStyle w:val="ListParagraph"/>
              <w:numPr>
                <w:ilvl w:val="0"/>
                <w:numId w:val="25"/>
              </w:numPr>
              <w:autoSpaceDE w:val="0"/>
              <w:autoSpaceDN w:val="0"/>
              <w:adjustRightInd w:val="0"/>
              <w:ind w:left="455"/>
              <w:rPr>
                <w:rFonts w:ascii="Arial" w:eastAsia="SimSun" w:hAnsi="Arial" w:cs="Arial"/>
                <w:snapToGrid/>
                <w:lang w:eastAsia="en-AU"/>
              </w:rPr>
            </w:pPr>
            <w:r w:rsidRPr="00307A2C">
              <w:rPr>
                <w:rFonts w:ascii="Arial" w:eastAsia="SimSun" w:hAnsi="Arial" w:cs="Arial"/>
                <w:snapToGrid/>
                <w:lang w:val="da" w:eastAsia="en-AU"/>
              </w:rPr>
              <w:t>Các khu vực chỉ dành cho nhân viên mà thôi cũng như các khu vực bị cấm vào hay đang không được sử dụng.</w:t>
            </w:r>
          </w:p>
        </w:tc>
      </w:tr>
      <w:tr w:rsidR="00F84D21" w:rsidRPr="00184A26" w14:paraId="404AFD06" w14:textId="7C15FACE" w:rsidTr="003809B6">
        <w:trPr>
          <w:trHeight w:val="424"/>
        </w:trPr>
        <w:tc>
          <w:tcPr>
            <w:tcW w:w="7083" w:type="dxa"/>
            <w:vAlign w:val="center"/>
          </w:tcPr>
          <w:p w14:paraId="2CF2A3C3" w14:textId="77777777" w:rsidR="00F84D21" w:rsidRPr="00307A2C" w:rsidRDefault="00F84D21" w:rsidP="00403229">
            <w:pPr>
              <w:autoSpaceDE w:val="0"/>
              <w:autoSpaceDN w:val="0"/>
              <w:adjustRightInd w:val="0"/>
              <w:rPr>
                <w:rFonts w:ascii="Arial" w:eastAsia="SimSun" w:hAnsi="Arial" w:cs="Arial"/>
                <w:sz w:val="24"/>
                <w:szCs w:val="24"/>
                <w:lang w:eastAsia="en-AU"/>
              </w:rPr>
            </w:pPr>
            <w:r w:rsidRPr="00307A2C">
              <w:rPr>
                <w:rFonts w:ascii="Arial" w:eastAsia="SimSun" w:hAnsi="Arial" w:cs="Arial"/>
                <w:b/>
                <w:bCs/>
                <w:sz w:val="24"/>
                <w:szCs w:val="24"/>
                <w:lang w:eastAsia="en-AU"/>
              </w:rPr>
              <w:t>Physical distancing</w:t>
            </w:r>
          </w:p>
        </w:tc>
        <w:tc>
          <w:tcPr>
            <w:tcW w:w="7083" w:type="dxa"/>
            <w:vAlign w:val="center"/>
          </w:tcPr>
          <w:p w14:paraId="72439DB4" w14:textId="1A340A8D" w:rsidR="00F84D21" w:rsidRPr="00307A2C" w:rsidRDefault="00F84D21" w:rsidP="00403229">
            <w:pPr>
              <w:autoSpaceDE w:val="0"/>
              <w:autoSpaceDN w:val="0"/>
              <w:adjustRightInd w:val="0"/>
              <w:rPr>
                <w:rFonts w:ascii="Arial" w:eastAsia="SimSun" w:hAnsi="Arial" w:cs="Arial"/>
                <w:b/>
                <w:bCs/>
                <w:sz w:val="24"/>
                <w:szCs w:val="24"/>
                <w:lang w:eastAsia="en-AU"/>
              </w:rPr>
            </w:pPr>
            <w:r w:rsidRPr="00307A2C">
              <w:rPr>
                <w:rFonts w:ascii="Arial" w:eastAsia="SimSun" w:hAnsi="Arial" w:cs="Arial"/>
                <w:b/>
                <w:bCs/>
                <w:sz w:val="24"/>
                <w:szCs w:val="24"/>
                <w:lang w:val="da" w:eastAsia="en-AU"/>
              </w:rPr>
              <w:t>Giãn cách</w:t>
            </w:r>
          </w:p>
        </w:tc>
      </w:tr>
      <w:tr w:rsidR="00F84D21" w:rsidRPr="00184A26" w14:paraId="55D6C8EC" w14:textId="2705FFBF" w:rsidTr="003809B6">
        <w:trPr>
          <w:trHeight w:val="833"/>
        </w:trPr>
        <w:tc>
          <w:tcPr>
            <w:tcW w:w="7083" w:type="dxa"/>
            <w:vAlign w:val="center"/>
          </w:tcPr>
          <w:p w14:paraId="17D9A4D3" w14:textId="77777777" w:rsidR="00F84D21" w:rsidRPr="00307A2C" w:rsidRDefault="00F84D21" w:rsidP="00403229">
            <w:pPr>
              <w:pStyle w:val="ListParagraph"/>
              <w:numPr>
                <w:ilvl w:val="0"/>
                <w:numId w:val="27"/>
              </w:numPr>
              <w:autoSpaceDE w:val="0"/>
              <w:autoSpaceDN w:val="0"/>
              <w:adjustRightInd w:val="0"/>
              <w:ind w:left="454"/>
              <w:rPr>
                <w:rFonts w:ascii="Arial" w:eastAsia="SimSun" w:hAnsi="Arial" w:cs="Arial"/>
                <w:lang w:eastAsia="en-AU"/>
              </w:rPr>
            </w:pPr>
            <w:r w:rsidRPr="00307A2C">
              <w:rPr>
                <w:rFonts w:ascii="Arial" w:eastAsia="SimSun" w:hAnsi="Arial" w:cs="Arial"/>
                <w:snapToGrid/>
                <w:lang w:eastAsia="en-AU"/>
              </w:rPr>
              <w:t>All businesses and undertakings should implement physical distancing as outlined in the Public Health Directions</w:t>
            </w:r>
            <w:r w:rsidRPr="00307A2C">
              <w:rPr>
                <w:rFonts w:ascii="Arial" w:eastAsia="SimSun" w:hAnsi="Arial" w:cs="Arial"/>
                <w:lang w:eastAsia="en-AU"/>
              </w:rPr>
              <w:t>.</w:t>
            </w:r>
          </w:p>
        </w:tc>
        <w:tc>
          <w:tcPr>
            <w:tcW w:w="7083" w:type="dxa"/>
            <w:vAlign w:val="center"/>
          </w:tcPr>
          <w:p w14:paraId="2C3117E2" w14:textId="1140FB77" w:rsidR="00F84D21" w:rsidRPr="00307A2C" w:rsidRDefault="00F84D21" w:rsidP="00403229">
            <w:pPr>
              <w:pStyle w:val="ListParagraph"/>
              <w:numPr>
                <w:ilvl w:val="0"/>
                <w:numId w:val="25"/>
              </w:numPr>
              <w:autoSpaceDE w:val="0"/>
              <w:autoSpaceDN w:val="0"/>
              <w:adjustRightInd w:val="0"/>
              <w:ind w:left="455"/>
              <w:rPr>
                <w:rFonts w:ascii="Arial" w:eastAsia="SimSun" w:hAnsi="Arial" w:cs="Arial"/>
                <w:snapToGrid/>
                <w:lang w:eastAsia="en-AU"/>
              </w:rPr>
            </w:pPr>
            <w:r w:rsidRPr="00307A2C">
              <w:rPr>
                <w:rFonts w:ascii="Arial" w:eastAsia="SimSun" w:hAnsi="Arial" w:cs="Arial"/>
                <w:snapToGrid/>
                <w:lang w:val="da" w:eastAsia="en-AU"/>
              </w:rPr>
              <w:t>Tất cả các doanh vụ và hoạt động kinh doanh nên thực hiện việc giãn cách như được nêu ra trong các Chỉ thị về Y tế Công cộng.</w:t>
            </w:r>
          </w:p>
        </w:tc>
      </w:tr>
      <w:tr w:rsidR="00F84D21" w:rsidRPr="00184A26" w14:paraId="168A38CA" w14:textId="726DF63E" w:rsidTr="003809B6">
        <w:trPr>
          <w:trHeight w:val="833"/>
        </w:trPr>
        <w:tc>
          <w:tcPr>
            <w:tcW w:w="7083" w:type="dxa"/>
            <w:vAlign w:val="center"/>
          </w:tcPr>
          <w:p w14:paraId="7FF3FAFA" w14:textId="043F9589" w:rsidR="00F84D21" w:rsidRPr="00307A2C" w:rsidRDefault="00F84D21" w:rsidP="00403229">
            <w:pPr>
              <w:pStyle w:val="ListParagraph"/>
              <w:numPr>
                <w:ilvl w:val="0"/>
                <w:numId w:val="2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 xml:space="preserve">Ensure appropriate physical distancing measures are in place, including maintaining </w:t>
            </w:r>
            <w:proofErr w:type="gramStart"/>
            <w:r w:rsidRPr="00307A2C">
              <w:rPr>
                <w:rFonts w:ascii="Arial" w:eastAsia="SimSun" w:hAnsi="Arial" w:cs="Arial"/>
                <w:snapToGrid/>
                <w:lang w:eastAsia="en-AU"/>
              </w:rPr>
              <w:t>a distance of 1.5</w:t>
            </w:r>
            <w:proofErr w:type="gramEnd"/>
            <w:r w:rsidRPr="00307A2C">
              <w:rPr>
                <w:rFonts w:ascii="Arial" w:eastAsia="SimSun" w:hAnsi="Arial" w:cs="Arial"/>
                <w:snapToGrid/>
                <w:lang w:eastAsia="en-AU"/>
              </w:rPr>
              <w:t xml:space="preserve"> metres between people who do not know each other wherever possible.</w:t>
            </w:r>
          </w:p>
        </w:tc>
        <w:tc>
          <w:tcPr>
            <w:tcW w:w="7083" w:type="dxa"/>
            <w:vAlign w:val="center"/>
          </w:tcPr>
          <w:p w14:paraId="7F8C8AC0" w14:textId="3425C852" w:rsidR="00F84D21" w:rsidRPr="00307A2C" w:rsidRDefault="00EB5D48" w:rsidP="00403229">
            <w:pPr>
              <w:pStyle w:val="ListParagraph"/>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vi-VN" w:eastAsia="en-AU"/>
              </w:rPr>
              <w:t>Bảo đảm là các biện pháp giãn cách thích hợp được áp dụng, bao gồm duy trì khoảng cách 1,5 mét giữa những người không quen biết nhau, những khi có thể.</w:t>
            </w:r>
          </w:p>
        </w:tc>
      </w:tr>
      <w:tr w:rsidR="00F84D21" w:rsidRPr="00184A26" w14:paraId="66BB51C1" w14:textId="4DB3ED0C" w:rsidTr="003809B6">
        <w:trPr>
          <w:trHeight w:val="833"/>
        </w:trPr>
        <w:tc>
          <w:tcPr>
            <w:tcW w:w="7083" w:type="dxa"/>
            <w:vAlign w:val="center"/>
          </w:tcPr>
          <w:p w14:paraId="7A08929B" w14:textId="5EA5F057" w:rsidR="00F84D21" w:rsidRPr="00307A2C" w:rsidRDefault="00F84D21" w:rsidP="00403229">
            <w:pPr>
              <w:pStyle w:val="ListParagraph"/>
              <w:numPr>
                <w:ilvl w:val="0"/>
                <w:numId w:val="27"/>
              </w:numPr>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eastAsia="en-AU"/>
              </w:rPr>
              <w:t xml:space="preserve">For more information about how to implement physical distancing measures in your premises go to go to the business and work section of the </w:t>
            </w:r>
            <w:hyperlink r:id="rId17" w:history="1">
              <w:r w:rsidRPr="00307A2C">
                <w:rPr>
                  <w:rStyle w:val="Hyperlink"/>
                  <w:rFonts w:ascii="Arial" w:eastAsia="SimSun" w:hAnsi="Arial" w:cs="Arial"/>
                  <w:snapToGrid/>
                  <w:lang w:eastAsia="en-AU"/>
                </w:rPr>
                <w:t>COVID-19 website</w:t>
              </w:r>
            </w:hyperlink>
            <w:r w:rsidRPr="00307A2C">
              <w:rPr>
                <w:rFonts w:ascii="Arial" w:eastAsia="SimSun" w:hAnsi="Arial" w:cs="Arial"/>
                <w:snapToGrid/>
                <w:lang w:eastAsia="en-AU"/>
              </w:rPr>
              <w:t>.</w:t>
            </w:r>
          </w:p>
        </w:tc>
        <w:tc>
          <w:tcPr>
            <w:tcW w:w="7083" w:type="dxa"/>
            <w:vAlign w:val="center"/>
          </w:tcPr>
          <w:p w14:paraId="0A99C499" w14:textId="7DB5A3BB" w:rsidR="00F84D21" w:rsidRPr="00307A2C" w:rsidRDefault="00EB5D48" w:rsidP="00403229">
            <w:pPr>
              <w:pStyle w:val="ListParagraph"/>
              <w:autoSpaceDE w:val="0"/>
              <w:autoSpaceDN w:val="0"/>
              <w:adjustRightInd w:val="0"/>
              <w:ind w:left="454"/>
              <w:rPr>
                <w:rFonts w:ascii="Arial" w:eastAsia="SimSun" w:hAnsi="Arial" w:cs="Arial"/>
                <w:snapToGrid/>
                <w:lang w:eastAsia="en-AU"/>
              </w:rPr>
            </w:pPr>
            <w:r w:rsidRPr="00307A2C">
              <w:rPr>
                <w:rFonts w:ascii="Arial" w:eastAsia="SimSun" w:hAnsi="Arial" w:cs="Arial"/>
                <w:snapToGrid/>
                <w:lang w:val="vi-VN" w:eastAsia="en-AU"/>
              </w:rPr>
              <w:t xml:space="preserve">Muốn biết thêm thông tin về cách thực thi các biện pháp giãn cách trong cơ sở của mình, xin quý vị truy cập phần kinh doanh và công việc của trang mạng </w:t>
            </w:r>
            <w:hyperlink r:id="rId18" w:history="1">
              <w:r w:rsidRPr="00307A2C">
                <w:rPr>
                  <w:rStyle w:val="Hyperlink"/>
                  <w:rFonts w:ascii="Arial" w:eastAsia="SimSun" w:hAnsi="Arial" w:cs="Arial"/>
                  <w:snapToGrid/>
                  <w:lang w:val="vi-VN" w:eastAsia="en-AU"/>
                </w:rPr>
                <w:t>COVID-19 website</w:t>
              </w:r>
            </w:hyperlink>
            <w:r w:rsidRPr="00307A2C">
              <w:rPr>
                <w:rFonts w:ascii="Arial" w:eastAsia="SimSun" w:hAnsi="Arial" w:cs="Arial"/>
                <w:snapToGrid/>
                <w:lang w:val="vi-VN" w:eastAsia="en-AU"/>
              </w:rPr>
              <w:t>.</w:t>
            </w:r>
          </w:p>
        </w:tc>
      </w:tr>
    </w:tbl>
    <w:p w14:paraId="103D2544" w14:textId="77777777" w:rsidR="00675876" w:rsidRDefault="00675876">
      <w:pPr>
        <w:rPr>
          <w:rFonts w:ascii="Times New Roman" w:hAnsi="Times New Roman" w:cs="Times New Roman"/>
          <w:sz w:val="24"/>
          <w:szCs w:val="24"/>
        </w:rPr>
      </w:pPr>
    </w:p>
    <w:tbl>
      <w:tblPr>
        <w:tblStyle w:val="TableGrid"/>
        <w:tblW w:w="14166" w:type="dxa"/>
        <w:tblLook w:val="04A0" w:firstRow="1" w:lastRow="0" w:firstColumn="1" w:lastColumn="0" w:noHBand="0" w:noVBand="1"/>
      </w:tblPr>
      <w:tblGrid>
        <w:gridCol w:w="7083"/>
        <w:gridCol w:w="7083"/>
      </w:tblGrid>
      <w:tr w:rsidR="00403229" w:rsidRPr="00184A26" w14:paraId="12F1FB38" w14:textId="364441B3" w:rsidTr="003809B6">
        <w:trPr>
          <w:trHeight w:val="416"/>
        </w:trPr>
        <w:tc>
          <w:tcPr>
            <w:tcW w:w="7083" w:type="dxa"/>
            <w:vAlign w:val="center"/>
          </w:tcPr>
          <w:p w14:paraId="14CB636B" w14:textId="77777777" w:rsidR="00403229" w:rsidRPr="00675876" w:rsidRDefault="00403229" w:rsidP="00403229">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Cleaning, Sanitising and Hygiene Activities</w:t>
            </w:r>
          </w:p>
        </w:tc>
        <w:tc>
          <w:tcPr>
            <w:tcW w:w="7083" w:type="dxa"/>
            <w:vAlign w:val="center"/>
          </w:tcPr>
          <w:p w14:paraId="73993BA1" w14:textId="025C350A" w:rsidR="00403229" w:rsidRPr="00675876" w:rsidRDefault="00403229" w:rsidP="00403229">
            <w:pPr>
              <w:autoSpaceDE w:val="0"/>
              <w:autoSpaceDN w:val="0"/>
              <w:adjustRightInd w:val="0"/>
              <w:rPr>
                <w:rFonts w:asciiTheme="minorBidi" w:eastAsia="SimSun" w:hAnsiTheme="minorBidi"/>
                <w:b/>
                <w:bCs/>
                <w:sz w:val="24"/>
                <w:szCs w:val="24"/>
                <w:lang w:eastAsia="en-AU"/>
              </w:rPr>
            </w:pPr>
            <w:r w:rsidRPr="00985D07">
              <w:rPr>
                <w:rFonts w:asciiTheme="minorBidi" w:eastAsia="SimSun" w:hAnsiTheme="minorBidi"/>
                <w:b/>
                <w:bCs/>
                <w:sz w:val="24"/>
                <w:szCs w:val="24"/>
                <w:lang w:val="da" w:eastAsia="en-AU"/>
              </w:rPr>
              <w:t>Các Hoạt động Lau chùi, Khử trùng và Vệ sinh</w:t>
            </w:r>
          </w:p>
        </w:tc>
      </w:tr>
      <w:tr w:rsidR="00403229" w:rsidRPr="00184A26" w14:paraId="16E82FE5" w14:textId="589173E4" w:rsidTr="003809B6">
        <w:trPr>
          <w:trHeight w:val="1408"/>
        </w:trPr>
        <w:tc>
          <w:tcPr>
            <w:tcW w:w="7083" w:type="dxa"/>
            <w:vAlign w:val="center"/>
          </w:tcPr>
          <w:p w14:paraId="683F5C06" w14:textId="77777777" w:rsidR="00403229" w:rsidRPr="00675876" w:rsidRDefault="00403229" w:rsidP="00403229">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lastRenderedPageBreak/>
              <w:t xml:space="preserve">All businesses and undertakings are required to demonstrate appropriate hand and general hygiene. </w:t>
            </w:r>
          </w:p>
          <w:p w14:paraId="61BA335C" w14:textId="77777777" w:rsidR="00403229" w:rsidRPr="00675876" w:rsidRDefault="00403229" w:rsidP="00403229">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403229" w:rsidRPr="00675876" w:rsidRDefault="00403229" w:rsidP="00403229">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403229" w:rsidRPr="00675876" w:rsidRDefault="00403229" w:rsidP="00403229">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403229" w:rsidRPr="00675876" w:rsidRDefault="00403229" w:rsidP="00403229">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9" w:history="1">
              <w:r w:rsidRPr="00675876">
                <w:rPr>
                  <w:rStyle w:val="Hyperlink"/>
                  <w:rFonts w:asciiTheme="minorBidi" w:eastAsia="SimSun" w:hAnsiTheme="minorBidi" w:cstheme="minorBidi"/>
                  <w:lang w:eastAsia="en-AU"/>
                </w:rPr>
                <w:t>Skills ACT website</w:t>
              </w:r>
            </w:hyperlink>
          </w:p>
          <w:p w14:paraId="55BAB3F1" w14:textId="77777777" w:rsidR="00403229" w:rsidRPr="00675876" w:rsidRDefault="00403229" w:rsidP="00403229">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20"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695FE89" w14:textId="77777777" w:rsidR="00403229" w:rsidRPr="00675876" w:rsidRDefault="00403229" w:rsidP="00403229">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1" w:history="1">
              <w:r w:rsidRPr="00675876">
                <w:rPr>
                  <w:rStyle w:val="Hyperlink"/>
                  <w:rFonts w:asciiTheme="minorBidi" w:eastAsia="SimSun" w:hAnsiTheme="minorBidi" w:cstheme="minorBidi"/>
                  <w:lang w:eastAsia="en-AU"/>
                </w:rPr>
                <w:t>COVID-19 website</w:t>
              </w:r>
            </w:hyperlink>
          </w:p>
        </w:tc>
        <w:tc>
          <w:tcPr>
            <w:tcW w:w="7083" w:type="dxa"/>
            <w:vAlign w:val="center"/>
          </w:tcPr>
          <w:p w14:paraId="266B5FE1" w14:textId="77777777" w:rsidR="00403229" w:rsidRDefault="00403229" w:rsidP="00403229">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985D07">
              <w:rPr>
                <w:rFonts w:asciiTheme="minorBidi" w:eastAsia="SimSun" w:hAnsiTheme="minorBidi" w:cstheme="minorBidi"/>
                <w:snapToGrid/>
                <w:lang w:val="da" w:eastAsia="en-AU"/>
              </w:rPr>
              <w:t>Tất cả các doanh vụ và hoạt động kinh doanh cần phải cho thấy việc vệ sinh tay và vệ sinh chung thích hợp.</w:t>
            </w:r>
            <w:r w:rsidRPr="00985D07">
              <w:rPr>
                <w:rFonts w:asciiTheme="minorBidi" w:eastAsia="SimSun" w:hAnsiTheme="minorBidi" w:cstheme="minorBidi"/>
                <w:snapToGrid/>
                <w:lang w:eastAsia="en-AU"/>
              </w:rPr>
              <w:t xml:space="preserve"> </w:t>
            </w:r>
          </w:p>
          <w:p w14:paraId="004A0AC5" w14:textId="77777777" w:rsidR="00403229" w:rsidRPr="00985D07" w:rsidRDefault="00403229" w:rsidP="00403229">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985D07">
              <w:rPr>
                <w:rFonts w:asciiTheme="minorBidi" w:eastAsia="SimSun" w:hAnsiTheme="minorBidi" w:cstheme="minorBidi"/>
                <w:snapToGrid/>
                <w:lang w:val="da" w:eastAsia="en-AU"/>
              </w:rPr>
              <w:t xml:space="preserve">Các doanh vụ cũng nên bảo đảm là họ duy trì thông lệ cũng như các đồ cung cấp cho việc khử trùng và vệ sinh thích hợp. </w:t>
            </w:r>
          </w:p>
          <w:p w14:paraId="338BCB62" w14:textId="77777777" w:rsidR="00403229" w:rsidRPr="00985D07" w:rsidRDefault="00403229" w:rsidP="00403229">
            <w:pPr>
              <w:pStyle w:val="ListParagraph"/>
              <w:numPr>
                <w:ilvl w:val="0"/>
                <w:numId w:val="20"/>
              </w:numPr>
              <w:autoSpaceDE w:val="0"/>
              <w:autoSpaceDN w:val="0"/>
              <w:adjustRightInd w:val="0"/>
              <w:ind w:left="455"/>
              <w:rPr>
                <w:rFonts w:asciiTheme="minorBidi" w:eastAsia="SimSun" w:hAnsiTheme="minorBidi" w:cstheme="minorBidi"/>
                <w:lang w:eastAsia="en-AU"/>
              </w:rPr>
            </w:pPr>
            <w:r w:rsidRPr="00985D07">
              <w:rPr>
                <w:rFonts w:asciiTheme="minorBidi" w:eastAsia="SimSun" w:hAnsiTheme="minorBidi" w:cstheme="minorBidi"/>
                <w:lang w:val="da" w:eastAsia="en-AU"/>
              </w:rPr>
              <w:t>Điều được khuyến cáo mạnh mẽ là tất cả những người làm việc trong doanh vụ, bất kể họ là chủ nhân, nhân viên hay người làm theo hợp đồng, đều thực hiện việc huấn luyện phù hợp.</w:t>
            </w:r>
          </w:p>
          <w:p w14:paraId="150641B4" w14:textId="77777777" w:rsidR="00403229" w:rsidRPr="00985D07" w:rsidRDefault="00403229" w:rsidP="00403229">
            <w:pPr>
              <w:pStyle w:val="ListParagraph"/>
              <w:numPr>
                <w:ilvl w:val="0"/>
                <w:numId w:val="20"/>
              </w:numPr>
              <w:autoSpaceDE w:val="0"/>
              <w:autoSpaceDN w:val="0"/>
              <w:adjustRightInd w:val="0"/>
              <w:ind w:left="455"/>
              <w:rPr>
                <w:rFonts w:asciiTheme="minorBidi" w:eastAsia="SimSun" w:hAnsiTheme="minorBidi" w:cstheme="minorBidi"/>
                <w:lang w:eastAsia="en-AU"/>
              </w:rPr>
            </w:pPr>
            <w:r w:rsidRPr="00985D07">
              <w:rPr>
                <w:rFonts w:asciiTheme="minorBidi" w:eastAsia="SimSun" w:hAnsiTheme="minorBidi" w:cstheme="minorBidi"/>
                <w:lang w:val="da" w:eastAsia="en-AU"/>
              </w:rPr>
              <w:t>Có nhiều lựa chọn khác nhau về hoạt động huấn luyện, một số hoạt động được công nhận trên toàn quốc và miễn phí để mọi người hoàn thành.</w:t>
            </w:r>
          </w:p>
          <w:p w14:paraId="2C1342C0" w14:textId="77777777" w:rsidR="00403229" w:rsidRPr="00BF3F9B" w:rsidRDefault="00403229" w:rsidP="00403229">
            <w:pPr>
              <w:pStyle w:val="ListParagraph"/>
              <w:numPr>
                <w:ilvl w:val="0"/>
                <w:numId w:val="20"/>
              </w:numPr>
              <w:autoSpaceDE w:val="0"/>
              <w:autoSpaceDN w:val="0"/>
              <w:adjustRightInd w:val="0"/>
              <w:ind w:left="455"/>
              <w:rPr>
                <w:rStyle w:val="Hyperlink"/>
                <w:rFonts w:asciiTheme="minorBidi" w:eastAsia="SimSun" w:hAnsiTheme="minorBidi" w:cstheme="minorBidi"/>
                <w:color w:val="auto"/>
                <w:u w:val="none"/>
                <w:lang w:eastAsia="en-AU"/>
              </w:rPr>
            </w:pPr>
            <w:r w:rsidRPr="00BF3F9B">
              <w:rPr>
                <w:rFonts w:asciiTheme="minorBidi" w:eastAsia="SimSun" w:hAnsiTheme="minorBidi" w:cstheme="minorBidi"/>
                <w:lang w:val="da" w:eastAsia="en-AU"/>
              </w:rPr>
              <w:t xml:space="preserve">Muốn biết thêm thông tin về chương trình huấn luyện về kiểm soát lây nhiễm COVID-19, xin quý vị truy cập trang mạng </w:t>
            </w:r>
            <w:hyperlink r:id="rId22" w:history="1">
              <w:r w:rsidRPr="00BF3F9B">
                <w:rPr>
                  <w:rStyle w:val="Hyperlink"/>
                  <w:rFonts w:asciiTheme="minorBidi" w:eastAsia="SimSun" w:hAnsiTheme="minorBidi" w:cstheme="minorBidi"/>
                  <w:lang w:val="da" w:eastAsia="en-AU"/>
                </w:rPr>
                <w:t>Skills ACT website.</w:t>
              </w:r>
            </w:hyperlink>
          </w:p>
          <w:p w14:paraId="79F4879A" w14:textId="77777777" w:rsidR="00403229" w:rsidRPr="00BF3F9B" w:rsidRDefault="00403229" w:rsidP="00403229">
            <w:pPr>
              <w:pStyle w:val="ListParagraph"/>
              <w:numPr>
                <w:ilvl w:val="0"/>
                <w:numId w:val="20"/>
              </w:numPr>
              <w:autoSpaceDE w:val="0"/>
              <w:autoSpaceDN w:val="0"/>
              <w:adjustRightInd w:val="0"/>
              <w:ind w:left="455"/>
              <w:rPr>
                <w:rStyle w:val="Hyperlink"/>
                <w:rFonts w:asciiTheme="minorBidi" w:eastAsia="SimSun" w:hAnsiTheme="minorBidi" w:cstheme="minorBidi"/>
                <w:color w:val="auto"/>
                <w:u w:val="none"/>
                <w:lang w:eastAsia="en-AU"/>
              </w:rPr>
            </w:pPr>
            <w:r w:rsidRPr="00BF3F9B">
              <w:rPr>
                <w:rFonts w:asciiTheme="minorBidi" w:eastAsia="SimSun" w:hAnsiTheme="minorBidi" w:cstheme="minorBidi"/>
                <w:lang w:val="da" w:eastAsia="en-AU"/>
              </w:rPr>
              <w:t xml:space="preserve">Các danh sách kiểm tra về việc giữ cho nơi làm việc của quý vị an toàn với COVID, có thể được tìm thấy trên trang mạng </w:t>
            </w:r>
            <w:hyperlink r:id="rId23" w:history="1">
              <w:r w:rsidRPr="00BF3F9B">
                <w:rPr>
                  <w:rStyle w:val="Hyperlink"/>
                  <w:rFonts w:asciiTheme="minorBidi" w:eastAsia="SimSun" w:hAnsiTheme="minorBidi" w:cstheme="minorBidi"/>
                  <w:lang w:val="da" w:eastAsia="en-AU"/>
                </w:rPr>
                <w:t>Safework Australia website.</w:t>
              </w:r>
            </w:hyperlink>
          </w:p>
          <w:p w14:paraId="5F17DAF3" w14:textId="35032691" w:rsidR="00403229" w:rsidRPr="00675876" w:rsidRDefault="00403229" w:rsidP="00403229">
            <w:pPr>
              <w:pStyle w:val="ListParagraph"/>
              <w:numPr>
                <w:ilvl w:val="0"/>
                <w:numId w:val="20"/>
              </w:numPr>
              <w:autoSpaceDE w:val="0"/>
              <w:autoSpaceDN w:val="0"/>
              <w:adjustRightInd w:val="0"/>
              <w:ind w:left="457" w:hanging="425"/>
              <w:rPr>
                <w:rFonts w:asciiTheme="minorBidi" w:eastAsia="SimSun" w:hAnsiTheme="minorBidi" w:cstheme="minorBidi"/>
                <w:snapToGrid/>
                <w:lang w:eastAsia="en-AU"/>
              </w:rPr>
            </w:pPr>
            <w:r w:rsidRPr="00BF3F9B">
              <w:rPr>
                <w:rFonts w:asciiTheme="minorBidi" w:eastAsia="SimSun" w:hAnsiTheme="minorBidi" w:cstheme="minorBidi"/>
                <w:lang w:val="da" w:eastAsia="en-AU"/>
              </w:rPr>
              <w:t xml:space="preserve">Muốn có các tài liệu thiết thực, xin quý vị truy cập trang về các biển báo và các tờ dữ kiện thực tế trên trang mạng </w:t>
            </w:r>
            <w:hyperlink r:id="rId24" w:history="1">
              <w:r w:rsidRPr="00BF3F9B">
                <w:rPr>
                  <w:rStyle w:val="Hyperlink"/>
                  <w:rFonts w:asciiTheme="minorBidi" w:eastAsia="SimSun" w:hAnsiTheme="minorBidi" w:cstheme="minorBidi"/>
                  <w:lang w:val="da" w:eastAsia="en-AU"/>
                </w:rPr>
                <w:t>COVID-19 website.</w:t>
              </w:r>
            </w:hyperlink>
          </w:p>
        </w:tc>
      </w:tr>
      <w:tr w:rsidR="00403229" w:rsidRPr="00184A26" w14:paraId="74101C70" w14:textId="31379669" w:rsidTr="003809B6">
        <w:trPr>
          <w:trHeight w:val="381"/>
        </w:trPr>
        <w:tc>
          <w:tcPr>
            <w:tcW w:w="7083" w:type="dxa"/>
            <w:vAlign w:val="center"/>
          </w:tcPr>
          <w:p w14:paraId="6482247A" w14:textId="77777777" w:rsidR="00403229" w:rsidRPr="00675876" w:rsidRDefault="00403229" w:rsidP="00403229">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7083" w:type="dxa"/>
            <w:vAlign w:val="center"/>
          </w:tcPr>
          <w:p w14:paraId="3C9216D5" w14:textId="74DADA00" w:rsidR="00403229" w:rsidRPr="00675876" w:rsidRDefault="00403229" w:rsidP="00403229">
            <w:pPr>
              <w:autoSpaceDE w:val="0"/>
              <w:autoSpaceDN w:val="0"/>
              <w:adjustRightInd w:val="0"/>
              <w:rPr>
                <w:rFonts w:asciiTheme="minorBidi" w:eastAsia="SimSun" w:hAnsiTheme="minorBidi"/>
                <w:b/>
                <w:bCs/>
                <w:sz w:val="24"/>
                <w:szCs w:val="24"/>
                <w:lang w:eastAsia="en-AU"/>
              </w:rPr>
            </w:pPr>
            <w:r w:rsidRPr="00BF3F9B">
              <w:rPr>
                <w:rFonts w:asciiTheme="minorBidi" w:eastAsia="SimSun" w:hAnsiTheme="minorBidi"/>
                <w:b/>
                <w:bCs/>
                <w:sz w:val="24"/>
                <w:szCs w:val="24"/>
                <w:lang w:val="da" w:eastAsia="en-AU"/>
              </w:rPr>
              <w:t>Quản lý nhân viên hay khách hàng/khách thăm có biểu hiện bị bệnh</w:t>
            </w:r>
          </w:p>
        </w:tc>
      </w:tr>
      <w:tr w:rsidR="00403229" w:rsidRPr="00184A26" w14:paraId="13824360" w14:textId="4B82B74E" w:rsidTr="003809B6">
        <w:trPr>
          <w:trHeight w:val="1833"/>
        </w:trPr>
        <w:tc>
          <w:tcPr>
            <w:tcW w:w="7083" w:type="dxa"/>
            <w:vAlign w:val="center"/>
          </w:tcPr>
          <w:p w14:paraId="291FDC9D" w14:textId="77777777" w:rsidR="00403229" w:rsidRPr="00675876" w:rsidRDefault="00403229" w:rsidP="00403229">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403229" w:rsidRPr="00675876" w:rsidRDefault="00403229" w:rsidP="00403229">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083" w:type="dxa"/>
            <w:vAlign w:val="center"/>
          </w:tcPr>
          <w:p w14:paraId="702B0538" w14:textId="77777777" w:rsidR="00E37D62" w:rsidRPr="00E37D62" w:rsidRDefault="00403229" w:rsidP="00403229">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Chính phủ đang cố thuyết phục tất cả mọi người ở nhà nếu họ không khỏe.</w:t>
            </w:r>
            <w:r w:rsidRPr="00BF3F9B">
              <w:rPr>
                <w:rFonts w:asciiTheme="minorBidi" w:eastAsia="SimSun" w:hAnsiTheme="minorBidi" w:cstheme="minorBidi"/>
                <w:snapToGrid/>
                <w:lang w:eastAsia="en-AU"/>
              </w:rPr>
              <w:t xml:space="preserve"> </w:t>
            </w:r>
            <w:r w:rsidRPr="00BF3F9B">
              <w:rPr>
                <w:rFonts w:asciiTheme="minorBidi" w:eastAsia="SimSun" w:hAnsiTheme="minorBidi" w:cstheme="minorBidi"/>
                <w:snapToGrid/>
                <w:lang w:val="da" w:eastAsia="en-AU"/>
              </w:rPr>
              <w:t>Việc này áp dụng với nhân viên và cộng đồng rộng lớn hơn.</w:t>
            </w:r>
          </w:p>
          <w:p w14:paraId="70BF0193" w14:textId="3D74377F" w:rsidR="00403229" w:rsidRPr="00E37D62" w:rsidRDefault="00403229" w:rsidP="00403229">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E37D62">
              <w:rPr>
                <w:rFonts w:asciiTheme="minorBidi" w:eastAsia="SimSun" w:hAnsiTheme="minorBidi"/>
                <w:lang w:val="da" w:eastAsia="en-AU"/>
              </w:rPr>
              <w:t>Các doanh vụ và hoạt động kinh doanh cũng nên được chuẩn bị để từ chối cho khách hàng hay khách thăm vào cơ sở của mình nếu họ có các triệu chứng rõ ràng là đang bệnh.</w:t>
            </w:r>
          </w:p>
        </w:tc>
      </w:tr>
      <w:tr w:rsidR="00403229" w:rsidRPr="00184A26" w14:paraId="5BD89718" w14:textId="6AAC673A" w:rsidTr="003809B6">
        <w:trPr>
          <w:trHeight w:val="2825"/>
        </w:trPr>
        <w:tc>
          <w:tcPr>
            <w:tcW w:w="7083" w:type="dxa"/>
            <w:vAlign w:val="center"/>
          </w:tcPr>
          <w:p w14:paraId="075F852F" w14:textId="77777777" w:rsidR="00403229" w:rsidRPr="00675876" w:rsidRDefault="00403229" w:rsidP="00403229">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5" w:history="1">
              <w:r w:rsidRPr="00675876">
                <w:rPr>
                  <w:rStyle w:val="Hyperlink"/>
                  <w:rFonts w:asciiTheme="minorBidi" w:eastAsia="SimSun" w:hAnsiTheme="minorBidi" w:cstheme="minorBidi"/>
                  <w:snapToGrid/>
                  <w:lang w:eastAsia="en-AU"/>
                </w:rPr>
                <w:t>Families and households page</w:t>
              </w:r>
            </w:hyperlink>
          </w:p>
          <w:p w14:paraId="7684FE3D" w14:textId="77777777" w:rsidR="00403229" w:rsidRPr="00675876" w:rsidRDefault="00403229" w:rsidP="00403229">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403229" w:rsidRPr="00675876" w:rsidRDefault="00403229" w:rsidP="00403229">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083" w:type="dxa"/>
            <w:vAlign w:val="center"/>
          </w:tcPr>
          <w:p w14:paraId="2BFBD9D3" w14:textId="77777777" w:rsidR="00403229" w:rsidRPr="00BF3F9B" w:rsidRDefault="00403229" w:rsidP="00403229">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Có Trợ cấp Khó khăn Tài chính do phải Cách ly cho các nhân viên hội đủ điều kiện, những người tạm thời không thể đi làm được theo một chỉ thị về COVID-19 hoặc hướng dẫn y tế.</w:t>
            </w:r>
            <w:r w:rsidRPr="00BF3F9B">
              <w:rPr>
                <w:rFonts w:asciiTheme="minorBidi" w:eastAsia="SimSun" w:hAnsiTheme="minorBidi" w:cstheme="minorBidi"/>
                <w:snapToGrid/>
                <w:lang w:eastAsia="en-AU"/>
              </w:rPr>
              <w:t xml:space="preserve"> </w:t>
            </w:r>
            <w:r w:rsidRPr="00675876">
              <w:rPr>
                <w:rFonts w:asciiTheme="minorBidi" w:eastAsia="SimSun" w:hAnsiTheme="minorBidi" w:cstheme="minorBidi"/>
                <w:snapToGrid/>
                <w:lang w:eastAsia="en-AU"/>
              </w:rPr>
              <w:t xml:space="preserve"> </w:t>
            </w:r>
            <w:r w:rsidRPr="00BF3F9B">
              <w:rPr>
                <w:rFonts w:asciiTheme="minorBidi" w:eastAsia="SimSun" w:hAnsiTheme="minorBidi"/>
                <w:lang w:val="da" w:eastAsia="en-AU"/>
              </w:rPr>
              <w:t>Muốn biết thêm thông tin, xin quý vị truy cập trang mạng</w:t>
            </w:r>
            <w:r w:rsidRPr="00BF3F9B">
              <w:rPr>
                <w:rFonts w:asciiTheme="minorBidi" w:eastAsia="SimSun" w:hAnsiTheme="minorBidi" w:cstheme="minorBidi"/>
                <w:snapToGrid/>
                <w:lang w:val="da" w:eastAsia="en-AU"/>
              </w:rPr>
              <w:t xml:space="preserve"> </w:t>
            </w:r>
            <w:hyperlink r:id="rId26" w:history="1">
              <w:r w:rsidRPr="00BF3F9B">
                <w:rPr>
                  <w:rStyle w:val="Hyperlink"/>
                  <w:rFonts w:asciiTheme="minorBidi" w:eastAsia="SimSun" w:hAnsiTheme="minorBidi" w:cstheme="minorBidi"/>
                  <w:snapToGrid/>
                  <w:lang w:val="da" w:eastAsia="en-AU"/>
                </w:rPr>
                <w:t>Families and households page.</w:t>
              </w:r>
            </w:hyperlink>
          </w:p>
          <w:p w14:paraId="77E043BF" w14:textId="77777777" w:rsidR="00403229" w:rsidRPr="00BF3F9B" w:rsidRDefault="00403229" w:rsidP="00403229">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Hãy bảo đảm là nhân viên của quý vị biết tất cả các chính sách của nơi làm việc về phép nghỉ có lương do đại dịch, nếu có.</w:t>
            </w:r>
          </w:p>
          <w:p w14:paraId="7300FB9A" w14:textId="50BB2080" w:rsidR="00403229" w:rsidRPr="00675876" w:rsidRDefault="00403229" w:rsidP="00B44B91">
            <w:pPr>
              <w:pStyle w:val="ListParagraph"/>
              <w:numPr>
                <w:ilvl w:val="0"/>
                <w:numId w:val="22"/>
              </w:numPr>
              <w:autoSpaceDE w:val="0"/>
              <w:autoSpaceDN w:val="0"/>
              <w:adjustRightInd w:val="0"/>
              <w:ind w:left="457" w:hanging="284"/>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Nếu chỉ thị được đưa ra đòi hỏi nơi làm việc của quý vị phải đóng cửa do có trường hợp được xác nhận là bị nhiễm COVID19, quý vị phải báo cho WorkSafe ACT biết.</w:t>
            </w:r>
          </w:p>
        </w:tc>
      </w:tr>
      <w:tr w:rsidR="00403229" w:rsidRPr="00184A26" w14:paraId="446097B2" w14:textId="07C1337E" w:rsidTr="003809B6">
        <w:trPr>
          <w:trHeight w:val="427"/>
        </w:trPr>
        <w:tc>
          <w:tcPr>
            <w:tcW w:w="7083" w:type="dxa"/>
            <w:vAlign w:val="center"/>
          </w:tcPr>
          <w:p w14:paraId="1F29647D" w14:textId="77777777" w:rsidR="00403229" w:rsidRPr="00675876" w:rsidRDefault="00403229" w:rsidP="00403229">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083" w:type="dxa"/>
            <w:vAlign w:val="center"/>
          </w:tcPr>
          <w:p w14:paraId="19E115A8" w14:textId="5567A504" w:rsidR="00403229" w:rsidRPr="00675876" w:rsidRDefault="00403229" w:rsidP="00403229">
            <w:pPr>
              <w:autoSpaceDE w:val="0"/>
              <w:autoSpaceDN w:val="0"/>
              <w:adjustRightInd w:val="0"/>
              <w:rPr>
                <w:rFonts w:asciiTheme="minorBidi" w:eastAsia="SimSun" w:hAnsiTheme="minorBidi"/>
                <w:b/>
                <w:bCs/>
                <w:sz w:val="24"/>
                <w:szCs w:val="24"/>
                <w:lang w:eastAsia="en-AU"/>
              </w:rPr>
            </w:pPr>
            <w:r w:rsidRPr="00BF3F9B">
              <w:rPr>
                <w:rFonts w:asciiTheme="minorBidi" w:eastAsia="SimSun" w:hAnsiTheme="minorBidi"/>
                <w:b/>
                <w:bCs/>
                <w:sz w:val="24"/>
                <w:szCs w:val="24"/>
                <w:lang w:val="da" w:eastAsia="en-AU"/>
              </w:rPr>
              <w:t>Các Đòi hỏi Thêm</w:t>
            </w:r>
          </w:p>
        </w:tc>
      </w:tr>
      <w:tr w:rsidR="00403229" w:rsidRPr="00184A26" w14:paraId="0E7F5D9C" w14:textId="6B08A04D" w:rsidTr="003809B6">
        <w:trPr>
          <w:trHeight w:val="1397"/>
        </w:trPr>
        <w:tc>
          <w:tcPr>
            <w:tcW w:w="7083" w:type="dxa"/>
            <w:vAlign w:val="center"/>
          </w:tcPr>
          <w:p w14:paraId="48A85570" w14:textId="77777777" w:rsidR="00403229" w:rsidRPr="00675876" w:rsidRDefault="00403229" w:rsidP="00403229">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44FA94BF" w14:textId="088A0D3C" w:rsidR="00403229" w:rsidRPr="00675876" w:rsidRDefault="00403229" w:rsidP="00B44B91">
            <w:pPr>
              <w:autoSpaceDE w:val="0"/>
              <w:autoSpaceDN w:val="0"/>
              <w:adjustRightInd w:val="0"/>
              <w:rPr>
                <w:rFonts w:asciiTheme="minorBidi" w:eastAsia="SimSun" w:hAnsiTheme="minorBidi"/>
                <w:sz w:val="24"/>
                <w:szCs w:val="24"/>
                <w:lang w:eastAsia="en-AU"/>
              </w:rPr>
            </w:pPr>
            <w:r w:rsidRPr="00BF3F9B">
              <w:rPr>
                <w:rFonts w:asciiTheme="minorBidi" w:eastAsia="SimSun" w:hAnsiTheme="minorBidi"/>
                <w:sz w:val="24"/>
                <w:szCs w:val="24"/>
                <w:lang w:val="da" w:eastAsia="en-AU"/>
              </w:rPr>
              <w:t xml:space="preserve">Một số doanh vụ và tổ chức sẽ cần phải cung cấp các thông tin thêm trong </w:t>
            </w:r>
            <w:r w:rsidR="00B44B91" w:rsidRPr="00675876">
              <w:rPr>
                <w:rFonts w:asciiTheme="minorBidi" w:eastAsia="SimSun" w:hAnsiTheme="minorBidi"/>
                <w:sz w:val="24"/>
                <w:szCs w:val="24"/>
                <w:lang w:eastAsia="en-AU"/>
              </w:rPr>
              <w:t>COVID Safety Plan</w:t>
            </w:r>
            <w:r w:rsidR="00B44B91">
              <w:rPr>
                <w:rFonts w:asciiTheme="minorBidi" w:eastAsia="SimSun" w:hAnsiTheme="minorBidi"/>
                <w:sz w:val="24"/>
                <w:szCs w:val="24"/>
                <w:lang w:eastAsia="en-AU"/>
              </w:rPr>
              <w:t xml:space="preserve"> </w:t>
            </w:r>
            <w:r w:rsidRPr="00BF3F9B">
              <w:rPr>
                <w:rFonts w:asciiTheme="minorBidi" w:eastAsia="SimSun" w:hAnsiTheme="minorBidi"/>
                <w:sz w:val="24"/>
                <w:szCs w:val="24"/>
                <w:lang w:val="da" w:eastAsia="en-AU"/>
              </w:rPr>
              <w:t>của mình và yêu cầu thông tin liên lạc từ các khách hàng và khách thăm rồi lưu lại các chi tiết này nếu được cung cấp.</w:t>
            </w:r>
          </w:p>
        </w:tc>
      </w:tr>
      <w:tr w:rsidR="00403229" w:rsidRPr="00184A26" w14:paraId="7A7B3B5D" w14:textId="5C293715" w:rsidTr="003809B6">
        <w:trPr>
          <w:trHeight w:val="410"/>
        </w:trPr>
        <w:tc>
          <w:tcPr>
            <w:tcW w:w="7083" w:type="dxa"/>
            <w:vAlign w:val="center"/>
          </w:tcPr>
          <w:p w14:paraId="4736E17E" w14:textId="77777777" w:rsidR="00403229" w:rsidRPr="00675876" w:rsidRDefault="00403229" w:rsidP="00403229">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7083" w:type="dxa"/>
            <w:vAlign w:val="center"/>
          </w:tcPr>
          <w:p w14:paraId="3432F659" w14:textId="20058A3B" w:rsidR="00403229" w:rsidRPr="00675876" w:rsidRDefault="00403229" w:rsidP="00403229">
            <w:pPr>
              <w:autoSpaceDE w:val="0"/>
              <w:autoSpaceDN w:val="0"/>
              <w:adjustRightInd w:val="0"/>
              <w:rPr>
                <w:rFonts w:asciiTheme="minorBidi" w:eastAsia="SimSun" w:hAnsiTheme="minorBidi"/>
                <w:b/>
                <w:bCs/>
                <w:sz w:val="24"/>
                <w:szCs w:val="24"/>
                <w:lang w:eastAsia="en-AU"/>
              </w:rPr>
            </w:pPr>
            <w:r w:rsidRPr="00BF3F9B">
              <w:rPr>
                <w:rFonts w:asciiTheme="minorBidi" w:eastAsia="SimSun" w:hAnsiTheme="minorBidi"/>
                <w:b/>
                <w:bCs/>
                <w:sz w:val="24"/>
                <w:szCs w:val="24"/>
                <w:lang w:val="da" w:eastAsia="en-AU"/>
              </w:rPr>
              <w:t>Thu thập chi tiết liên lạc</w:t>
            </w:r>
          </w:p>
        </w:tc>
      </w:tr>
      <w:tr w:rsidR="00403229" w:rsidRPr="00184A26" w14:paraId="69B7E536" w14:textId="22218661" w:rsidTr="003809B6">
        <w:trPr>
          <w:trHeight w:val="1691"/>
        </w:trPr>
        <w:tc>
          <w:tcPr>
            <w:tcW w:w="7083" w:type="dxa"/>
            <w:vAlign w:val="center"/>
          </w:tcPr>
          <w:p w14:paraId="5FE53DB3" w14:textId="5BB0F12E" w:rsidR="00403229" w:rsidRPr="00675876" w:rsidRDefault="00403229" w:rsidP="00403229">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p>
        </w:tc>
        <w:tc>
          <w:tcPr>
            <w:tcW w:w="7083" w:type="dxa"/>
            <w:vAlign w:val="center"/>
          </w:tcPr>
          <w:p w14:paraId="7B2D0D1A" w14:textId="43081A9E" w:rsidR="00403229" w:rsidRPr="00675876" w:rsidRDefault="00403229" w:rsidP="00B44B91">
            <w:pPr>
              <w:autoSpaceDE w:val="0"/>
              <w:autoSpaceDN w:val="0"/>
              <w:adjustRightInd w:val="0"/>
              <w:rPr>
                <w:rFonts w:asciiTheme="minorBidi" w:eastAsia="SimSun" w:hAnsiTheme="minorBidi"/>
                <w:sz w:val="24"/>
                <w:szCs w:val="24"/>
                <w:lang w:eastAsia="en-AU"/>
              </w:rPr>
            </w:pPr>
            <w:r w:rsidRPr="005E33A1">
              <w:rPr>
                <w:rFonts w:asciiTheme="minorBidi" w:eastAsia="SimSun" w:hAnsiTheme="minorBidi"/>
                <w:sz w:val="24"/>
                <w:szCs w:val="24"/>
                <w:lang w:val="da" w:eastAsia="en-AU"/>
              </w:rPr>
              <w:t>Chúng tôi hiểu là quá trình thu thập thông tin từ mỗi khách hàng là việc tốn thời gian.</w:t>
            </w:r>
            <w:r w:rsidRPr="005E33A1">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Việc</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tiếp</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cận</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nhanh</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đến</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các</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hồ</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sơ</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lưu</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giữ</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chính</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xác</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và</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đầy</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đủ</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giúp</w:t>
            </w:r>
            <w:proofErr w:type="spellEnd"/>
            <w:r w:rsidR="005356F5">
              <w:rPr>
                <w:rFonts w:asciiTheme="minorBidi" w:eastAsia="SimSun" w:hAnsiTheme="minorBidi"/>
                <w:sz w:val="24"/>
                <w:szCs w:val="24"/>
                <w:lang w:eastAsia="en-AU"/>
              </w:rPr>
              <w:t xml:space="preserve"> ACT Health </w:t>
            </w:r>
            <w:proofErr w:type="spellStart"/>
            <w:r w:rsidR="005356F5">
              <w:rPr>
                <w:rFonts w:asciiTheme="minorBidi" w:eastAsia="SimSun" w:hAnsiTheme="minorBidi"/>
                <w:sz w:val="24"/>
                <w:szCs w:val="24"/>
                <w:lang w:eastAsia="en-AU"/>
              </w:rPr>
              <w:t>nhanh</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chóng</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cảnh</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báo</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mọi</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người</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những</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người</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có</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thể</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đã</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tiếp</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xúc</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với</w:t>
            </w:r>
            <w:proofErr w:type="spellEnd"/>
            <w:r w:rsidR="005356F5">
              <w:rPr>
                <w:rFonts w:asciiTheme="minorBidi" w:eastAsia="SimSun" w:hAnsiTheme="minorBidi"/>
                <w:sz w:val="24"/>
                <w:szCs w:val="24"/>
                <w:lang w:eastAsia="en-AU"/>
              </w:rPr>
              <w:t xml:space="preserve"> COVID-19 </w:t>
            </w:r>
            <w:proofErr w:type="spellStart"/>
            <w:r w:rsidR="005356F5">
              <w:rPr>
                <w:rFonts w:asciiTheme="minorBidi" w:eastAsia="SimSun" w:hAnsiTheme="minorBidi"/>
                <w:sz w:val="24"/>
                <w:szCs w:val="24"/>
                <w:lang w:eastAsia="en-AU"/>
              </w:rPr>
              <w:t>nếu</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cần</w:t>
            </w:r>
            <w:proofErr w:type="spellEnd"/>
            <w:r w:rsidR="005356F5">
              <w:rPr>
                <w:rFonts w:asciiTheme="minorBidi" w:eastAsia="SimSun" w:hAnsiTheme="minorBidi"/>
                <w:sz w:val="24"/>
                <w:szCs w:val="24"/>
                <w:lang w:eastAsia="en-AU"/>
              </w:rPr>
              <w:t xml:space="preserve"> </w:t>
            </w:r>
            <w:proofErr w:type="spellStart"/>
            <w:r w:rsidR="005356F5">
              <w:rPr>
                <w:rFonts w:asciiTheme="minorBidi" w:eastAsia="SimSun" w:hAnsiTheme="minorBidi"/>
                <w:sz w:val="24"/>
                <w:szCs w:val="24"/>
                <w:lang w:eastAsia="en-AU"/>
              </w:rPr>
              <w:t>thiết</w:t>
            </w:r>
            <w:proofErr w:type="spellEnd"/>
            <w:r w:rsidR="005356F5">
              <w:rPr>
                <w:rFonts w:asciiTheme="minorBidi" w:eastAsia="SimSun" w:hAnsiTheme="minorBidi"/>
                <w:sz w:val="24"/>
                <w:szCs w:val="24"/>
                <w:lang w:eastAsia="en-AU"/>
              </w:rPr>
              <w:t>.</w:t>
            </w:r>
            <w:r w:rsidRPr="00675876">
              <w:rPr>
                <w:rFonts w:asciiTheme="minorBidi" w:eastAsia="SimSun" w:hAnsiTheme="minorBidi"/>
                <w:sz w:val="24"/>
                <w:szCs w:val="24"/>
                <w:lang w:eastAsia="en-AU"/>
              </w:rPr>
              <w:t xml:space="preserve"> </w:t>
            </w:r>
            <w:r w:rsidRPr="005E33A1">
              <w:rPr>
                <w:rFonts w:asciiTheme="minorBidi" w:eastAsia="SimSun" w:hAnsiTheme="minorBidi"/>
                <w:sz w:val="24"/>
                <w:szCs w:val="24"/>
                <w:lang w:val="da" w:eastAsia="en-AU"/>
              </w:rPr>
              <w:t>Hầu hết mọi người giờ đây có thể đều biết về đòi hỏ</w:t>
            </w:r>
            <w:r w:rsidR="00B44B91">
              <w:rPr>
                <w:rFonts w:asciiTheme="minorBidi" w:eastAsia="SimSun" w:hAnsiTheme="minorBidi"/>
                <w:sz w:val="24"/>
                <w:szCs w:val="24"/>
                <w:lang w:val="da" w:eastAsia="en-AU"/>
              </w:rPr>
              <w:t xml:space="preserve">i là </w:t>
            </w:r>
            <w:r w:rsidRPr="005E33A1">
              <w:rPr>
                <w:rFonts w:asciiTheme="minorBidi" w:eastAsia="SimSun" w:hAnsiTheme="minorBidi"/>
                <w:sz w:val="24"/>
                <w:szCs w:val="24"/>
                <w:lang w:val="da" w:eastAsia="en-AU"/>
              </w:rPr>
              <w:t xml:space="preserve">các doanh vụ phải yêu cầu chi tiết của khách hàng cho việc truy </w:t>
            </w:r>
            <w:r w:rsidR="005356F5">
              <w:rPr>
                <w:rFonts w:asciiTheme="minorBidi" w:eastAsia="SimSun" w:hAnsiTheme="minorBidi"/>
                <w:sz w:val="24"/>
                <w:szCs w:val="24"/>
                <w:lang w:val="da" w:eastAsia="en-AU"/>
              </w:rPr>
              <w:t>vết theo</w:t>
            </w:r>
            <w:r w:rsidRPr="005E33A1">
              <w:rPr>
                <w:rFonts w:asciiTheme="minorBidi" w:eastAsia="SimSun" w:hAnsiTheme="minorBidi"/>
                <w:sz w:val="24"/>
                <w:szCs w:val="24"/>
                <w:lang w:val="da" w:eastAsia="en-AU"/>
              </w:rPr>
              <w:t xml:space="preserve"> mối tiếp xúc, và </w:t>
            </w:r>
            <w:r w:rsidR="005356F5">
              <w:rPr>
                <w:rFonts w:asciiTheme="minorBidi" w:eastAsia="SimSun" w:hAnsiTheme="minorBidi"/>
                <w:sz w:val="24"/>
                <w:szCs w:val="24"/>
                <w:lang w:val="da" w:eastAsia="en-AU"/>
              </w:rPr>
              <w:t xml:space="preserve">các khách hàng </w:t>
            </w:r>
            <w:r w:rsidRPr="005E33A1">
              <w:rPr>
                <w:rFonts w:asciiTheme="minorBidi" w:eastAsia="SimSun" w:hAnsiTheme="minorBidi"/>
                <w:sz w:val="24"/>
                <w:szCs w:val="24"/>
                <w:lang w:val="da" w:eastAsia="en-AU"/>
              </w:rPr>
              <w:t>đều vui lòng tuân thủ.</w:t>
            </w:r>
          </w:p>
        </w:tc>
      </w:tr>
      <w:tr w:rsidR="00403229" w:rsidRPr="00BC3EAB" w14:paraId="7293817F" w14:textId="4818761D" w:rsidTr="003809B6">
        <w:trPr>
          <w:trHeight w:val="846"/>
        </w:trPr>
        <w:tc>
          <w:tcPr>
            <w:tcW w:w="7083" w:type="dxa"/>
            <w:vAlign w:val="center"/>
          </w:tcPr>
          <w:p w14:paraId="64A1691A" w14:textId="77777777" w:rsidR="00403229" w:rsidRPr="00BC3EAB" w:rsidRDefault="00403229" w:rsidP="00403229">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following businesses must request all patrons provide their first name and contact details:</w:t>
            </w:r>
          </w:p>
        </w:tc>
        <w:tc>
          <w:tcPr>
            <w:tcW w:w="7083" w:type="dxa"/>
            <w:vAlign w:val="center"/>
          </w:tcPr>
          <w:p w14:paraId="6D781F5B" w14:textId="63B83113" w:rsidR="00403229" w:rsidRPr="00403229" w:rsidRDefault="00403229" w:rsidP="00403229">
            <w:pPr>
              <w:autoSpaceDE w:val="0"/>
              <w:autoSpaceDN w:val="0"/>
              <w:adjustRightInd w:val="0"/>
              <w:rPr>
                <w:rFonts w:asciiTheme="minorBidi" w:eastAsia="SimSun" w:hAnsiTheme="minorBidi"/>
                <w:sz w:val="24"/>
                <w:szCs w:val="24"/>
                <w:lang w:eastAsia="en-AU"/>
              </w:rPr>
            </w:pPr>
            <w:r w:rsidRPr="00403229">
              <w:rPr>
                <w:rFonts w:asciiTheme="minorBidi" w:eastAsia="SimSun" w:hAnsiTheme="minorBidi"/>
                <w:sz w:val="24"/>
                <w:szCs w:val="24"/>
                <w:lang w:val="da" w:eastAsia="en-AU"/>
              </w:rPr>
              <w:t>Các doanh vụ sau phải yêu cầu tất cả các khách hàng cung cấp tên thường gọi và chi tiết liên lạc:</w:t>
            </w:r>
          </w:p>
        </w:tc>
      </w:tr>
      <w:tr w:rsidR="00D72A8B" w:rsidRPr="00184A26" w14:paraId="50046FDA" w14:textId="3457EAAF" w:rsidTr="00307A2C">
        <w:trPr>
          <w:trHeight w:val="2542"/>
        </w:trPr>
        <w:tc>
          <w:tcPr>
            <w:tcW w:w="7083" w:type="dxa"/>
            <w:vAlign w:val="center"/>
          </w:tcPr>
          <w:p w14:paraId="1FDBDDB3" w14:textId="77777777" w:rsidR="00D72A8B" w:rsidRPr="00675876" w:rsidRDefault="00D72A8B" w:rsidP="00D72A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Restaurants and cafes offeri</w:t>
            </w:r>
            <w:bookmarkStart w:id="0" w:name="_GoBack"/>
            <w:bookmarkEnd w:id="0"/>
            <w:r w:rsidRPr="00675876">
              <w:rPr>
                <w:rFonts w:asciiTheme="minorBidi" w:eastAsia="SimSun" w:hAnsiTheme="minorBidi" w:cstheme="minorBidi"/>
                <w:snapToGrid/>
                <w:lang w:eastAsia="en-AU"/>
              </w:rPr>
              <w:t>ng dine-in services (includes casino and hotel-based restaurants, bars and food courts)</w:t>
            </w:r>
          </w:p>
          <w:p w14:paraId="50D4D98B" w14:textId="77777777" w:rsidR="00D72A8B" w:rsidRPr="00675876" w:rsidRDefault="00D72A8B" w:rsidP="00D72A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D72A8B" w:rsidRPr="00675876" w:rsidRDefault="00D72A8B" w:rsidP="00D72A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9382381" w14:textId="77777777" w:rsidR="00D72A8B" w:rsidRPr="00675876" w:rsidRDefault="00D72A8B" w:rsidP="00D72A8B">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083" w:type="dxa"/>
            <w:vAlign w:val="center"/>
          </w:tcPr>
          <w:p w14:paraId="632669E5" w14:textId="77777777" w:rsidR="0025388B" w:rsidRPr="00BF3F9B" w:rsidRDefault="0025388B" w:rsidP="002538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nhà hàng và tiệm café phục vụ ăn uống (bao gồm các nhà hàng và tiệm café trong sòng bài và trong các khách sạn, các tiệm rượu và khu vực ăn uống trong các trung tâm mua sắm)</w:t>
            </w:r>
          </w:p>
          <w:p w14:paraId="53B966BC" w14:textId="77777777" w:rsidR="0025388B" w:rsidRPr="00BF3F9B" w:rsidRDefault="0025388B" w:rsidP="002538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phòng tập thể dục, câu lạc bộ sức khỏe, các trung tâm thể dục hay luyện tâm</w:t>
            </w:r>
          </w:p>
          <w:p w14:paraId="0AA70D65" w14:textId="77777777" w:rsidR="0025388B" w:rsidRPr="00BF3F9B" w:rsidRDefault="0025388B" w:rsidP="002538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cơ sở yoga, tập ba-lê, pilates và chơi bóng cri-kê</w:t>
            </w:r>
          </w:p>
          <w:p w14:paraId="45B9A007" w14:textId="77777777" w:rsidR="0025388B" w:rsidRPr="00BF3F9B" w:rsidRDefault="0025388B" w:rsidP="0025388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trại huấn luyện ngoài trời và những người hướng dẫn tập thể dục cá nhân</w:t>
            </w:r>
          </w:p>
          <w:p w14:paraId="2BD30288" w14:textId="6727568F" w:rsidR="00D72A8B" w:rsidRPr="00D72A8B" w:rsidRDefault="0025388B" w:rsidP="0025388B">
            <w:pPr>
              <w:pStyle w:val="ListParagraph"/>
              <w:autoSpaceDE w:val="0"/>
              <w:autoSpaceDN w:val="0"/>
              <w:adjustRightInd w:val="0"/>
              <w:ind w:left="455"/>
              <w:rPr>
                <w:rFonts w:ascii="Nirmala UI" w:eastAsia="SimSun" w:hAnsi="Nirmala UI" w:cs="Nirmala UI"/>
                <w:lang w:eastAsia="en-AU" w:bidi="hi-IN"/>
              </w:rPr>
            </w:pPr>
            <w:r w:rsidRPr="005E33A1">
              <w:rPr>
                <w:rFonts w:asciiTheme="minorBidi" w:eastAsia="SimSun" w:hAnsiTheme="minorBidi" w:cstheme="minorBidi"/>
                <w:snapToGrid/>
                <w:lang w:val="da" w:eastAsia="en-AU"/>
              </w:rPr>
              <w:t xml:space="preserve"> </w:t>
            </w:r>
          </w:p>
        </w:tc>
      </w:tr>
      <w:tr w:rsidR="00D72A8B" w:rsidRPr="00184A26" w14:paraId="7CB3F0B3" w14:textId="5914F5C5" w:rsidTr="00307A2C">
        <w:trPr>
          <w:trHeight w:val="557"/>
        </w:trPr>
        <w:tc>
          <w:tcPr>
            <w:tcW w:w="7083" w:type="dxa"/>
            <w:vAlign w:val="center"/>
          </w:tcPr>
          <w:p w14:paraId="5543CE4B"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254DF3C1"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D72A8B" w:rsidRPr="00675876" w:rsidRDefault="00D72A8B" w:rsidP="00D72A8B">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22C898D7" w:rsidR="00D72A8B" w:rsidRPr="00675876" w:rsidRDefault="00D72A8B" w:rsidP="00D72A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083" w:type="dxa"/>
            <w:vAlign w:val="center"/>
          </w:tcPr>
          <w:p w14:paraId="7ADD711D" w14:textId="77777777" w:rsidR="0025388B" w:rsidRPr="00BF3F9B"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dịch vụ cá nhân (bao gồm tiệm uốn tóc, cắt tóc nam, các tiệm làm móng, các phòng xăm hình hay biến đổi cơ thể, dịch vụ chăm sóc sức khỏe ban ngày, và các dịch vụ mát-xa không phải trị liệu)</w:t>
            </w:r>
          </w:p>
          <w:p w14:paraId="1C495F39" w14:textId="77777777" w:rsidR="0025388B" w:rsidRPr="00BF3F9B"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tổ chức cử hành hôn lễ và tang lễ</w:t>
            </w:r>
          </w:p>
          <w:p w14:paraId="45D6C095" w14:textId="77777777" w:rsidR="0025388B" w:rsidRPr="00BF3F9B"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cuộc đấu giá nhà</w:t>
            </w:r>
          </w:p>
          <w:p w14:paraId="5AA6FAC8" w14:textId="77777777" w:rsidR="0025388B" w:rsidRPr="00153D7B"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 xml:space="preserve">Các đại lý bất động sản tiến hành các cuộc thăm quan các căn nhà mở cửa hay các cuộc đấu giá nhà </w:t>
            </w:r>
          </w:p>
          <w:p w14:paraId="52EF9EA6" w14:textId="77777777" w:rsidR="0025388B" w:rsidRPr="00BF3F9B"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câu lạc bộ, địa điểm địa điểm phục vụ rượu có giấy phép và các hộp đêm đang hoạt động như những tiệm rượu</w:t>
            </w:r>
          </w:p>
          <w:p w14:paraId="4DA637E5" w14:textId="77777777" w:rsidR="0025388B" w:rsidRPr="005E33A1"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rạp chiếu phim, nhà hát và các rạp chiếu phim ngoài trời hay các rạp chiếu phim cho phép lái xe vào</w:t>
            </w:r>
          </w:p>
          <w:p w14:paraId="453AC67D" w14:textId="7CBB341D" w:rsidR="0025388B" w:rsidRPr="0025388B"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địa điểm hòa nhạc, nhà hát, đấu trường hay sân vận động</w:t>
            </w:r>
          </w:p>
          <w:p w14:paraId="7F5D50B4" w14:textId="6B30ABC6" w:rsidR="0025388B" w:rsidRPr="005E33A1"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địa điểm hội thảo và hội nghị</w:t>
            </w:r>
          </w:p>
          <w:p w14:paraId="39EDFCB5" w14:textId="77777777" w:rsidR="0025388B" w:rsidRPr="005E33A1"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trung tâm vui chơi giải trí trong nhà, các phòng giải trí và các trung tâm vui chơi trong nhà</w:t>
            </w:r>
          </w:p>
          <w:p w14:paraId="7A047435" w14:textId="77777777" w:rsidR="0025388B" w:rsidRPr="005E33A1"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khách sạn</w:t>
            </w:r>
          </w:p>
          <w:p w14:paraId="17EB07E6" w14:textId="77777777" w:rsidR="0025388B" w:rsidRPr="005E33A1" w:rsidRDefault="0025388B" w:rsidP="0025388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đại lý cá cược hay các địa điểm chơi bài</w:t>
            </w:r>
          </w:p>
          <w:p w14:paraId="2E9AB2BC" w14:textId="77777777" w:rsidR="0025388B" w:rsidRPr="005E33A1" w:rsidRDefault="0025388B" w:rsidP="0025388B">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Câu lạc bộ múa thoát y, nhà thổ và các đại lý đi theo khách</w:t>
            </w:r>
          </w:p>
          <w:p w14:paraId="142562A8" w14:textId="7A38214F" w:rsidR="0025388B" w:rsidRPr="00D72A8B" w:rsidRDefault="0025388B" w:rsidP="00F84D21">
            <w:pPr>
              <w:pStyle w:val="ListParagraph"/>
              <w:numPr>
                <w:ilvl w:val="0"/>
                <w:numId w:val="24"/>
              </w:numPr>
              <w:autoSpaceDE w:val="0"/>
              <w:autoSpaceDN w:val="0"/>
              <w:adjustRightInd w:val="0"/>
              <w:ind w:left="456" w:hanging="284"/>
              <w:rPr>
                <w:rFonts w:ascii="Nirmala UI" w:eastAsiaTheme="minorHAnsi" w:hAnsi="Nirmala UI" w:cs="Nirmala UI"/>
                <w:snapToGrid/>
                <w:lang w:eastAsia="en-US"/>
              </w:rPr>
            </w:pPr>
            <w:r w:rsidRPr="005E33A1">
              <w:rPr>
                <w:rFonts w:asciiTheme="minorBidi" w:eastAsia="SimSun" w:hAnsiTheme="minorBidi" w:cstheme="minorBidi"/>
                <w:snapToGrid/>
                <w:lang w:val="da" w:eastAsia="en-AU"/>
              </w:rPr>
              <w:t>Các nơi thờ phương, nơi có các cuộc tụ họp sẽ vượt quá 2</w:t>
            </w:r>
            <w:r w:rsidR="00F84D21">
              <w:rPr>
                <w:rFonts w:asciiTheme="minorBidi" w:eastAsia="SimSun" w:hAnsiTheme="minorBidi" w:cstheme="minorBidi"/>
                <w:snapToGrid/>
                <w:lang w:val="da" w:eastAsia="en-AU"/>
              </w:rPr>
              <w:t>5</w:t>
            </w:r>
            <w:r w:rsidRPr="005E33A1">
              <w:rPr>
                <w:rFonts w:asciiTheme="minorBidi" w:eastAsia="SimSun" w:hAnsiTheme="minorBidi" w:cstheme="minorBidi"/>
                <w:snapToGrid/>
                <w:lang w:val="da" w:eastAsia="en-AU"/>
              </w:rPr>
              <w:t xml:space="preserve"> người</w:t>
            </w:r>
          </w:p>
        </w:tc>
      </w:tr>
      <w:tr w:rsidR="0025388B" w:rsidRPr="00184A26" w14:paraId="59729645" w14:textId="79468392" w:rsidTr="003809B6">
        <w:trPr>
          <w:trHeight w:val="1125"/>
        </w:trPr>
        <w:tc>
          <w:tcPr>
            <w:tcW w:w="7083" w:type="dxa"/>
            <w:vAlign w:val="center"/>
          </w:tcPr>
          <w:p w14:paraId="1E550720" w14:textId="77777777" w:rsidR="0025388B" w:rsidRPr="00675876" w:rsidRDefault="0025388B" w:rsidP="0025388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7083" w:type="dxa"/>
            <w:vAlign w:val="center"/>
          </w:tcPr>
          <w:p w14:paraId="21326F41" w14:textId="727E03CB" w:rsidR="0025388B" w:rsidRPr="00675876" w:rsidRDefault="0025388B" w:rsidP="0025388B">
            <w:pPr>
              <w:autoSpaceDE w:val="0"/>
              <w:autoSpaceDN w:val="0"/>
              <w:adjustRightInd w:val="0"/>
              <w:rPr>
                <w:rFonts w:asciiTheme="minorBidi" w:eastAsia="SimSun" w:hAnsiTheme="minorBidi"/>
                <w:sz w:val="24"/>
                <w:szCs w:val="24"/>
                <w:lang w:eastAsia="en-AU"/>
              </w:rPr>
            </w:pPr>
            <w:r w:rsidRPr="005E33A1">
              <w:rPr>
                <w:rFonts w:asciiTheme="minorBidi" w:eastAsia="SimSun" w:hAnsiTheme="minorBidi"/>
                <w:sz w:val="24"/>
                <w:szCs w:val="24"/>
                <w:lang w:val="da" w:eastAsia="en-AU"/>
              </w:rPr>
              <w:t>Bảo mật về giấy tờ và điện tử phải được xem xét đến nhằm giúp đảm bảo là các thông tin cá nhân của khách hàng của quý vị được an toàn và nơi làm việc có thể tạo điều kiện cho các thông lệ tốt về quyền riêng tư.</w:t>
            </w:r>
          </w:p>
        </w:tc>
      </w:tr>
      <w:tr w:rsidR="00F84D21" w:rsidRPr="00184A26" w14:paraId="478A4FE3" w14:textId="4BA6E7B3" w:rsidTr="003809B6">
        <w:trPr>
          <w:trHeight w:val="1125"/>
        </w:trPr>
        <w:tc>
          <w:tcPr>
            <w:tcW w:w="7083" w:type="dxa"/>
            <w:vAlign w:val="center"/>
          </w:tcPr>
          <w:p w14:paraId="1FE049EF" w14:textId="662400B6" w:rsidR="00F84D21" w:rsidRPr="00BC3EAB" w:rsidRDefault="00F84D21" w:rsidP="00D72A8B">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 xml:space="preserve">Check </w:t>
            </w:r>
            <w:proofErr w:type="gramStart"/>
            <w:r w:rsidRPr="00B20473">
              <w:rPr>
                <w:rFonts w:asciiTheme="minorBidi" w:eastAsia="SimSun" w:hAnsiTheme="minorBidi"/>
                <w:b/>
                <w:bCs/>
                <w:sz w:val="24"/>
                <w:szCs w:val="24"/>
                <w:lang w:eastAsia="en-AU"/>
              </w:rPr>
              <w:t>In</w:t>
            </w:r>
            <w:proofErr w:type="gramEnd"/>
            <w:r w:rsidRPr="00B20473">
              <w:rPr>
                <w:rFonts w:asciiTheme="minorBidi" w:eastAsia="SimSun" w:hAnsiTheme="minorBidi"/>
                <w:b/>
                <w:bCs/>
                <w:sz w:val="24"/>
                <w:szCs w:val="24"/>
                <w:lang w:eastAsia="en-AU"/>
              </w:rPr>
              <w:t xml:space="preserve"> CBR required for those applying the one person per two square metre rule indoors</w:t>
            </w:r>
          </w:p>
        </w:tc>
        <w:tc>
          <w:tcPr>
            <w:tcW w:w="7083" w:type="dxa"/>
            <w:vAlign w:val="center"/>
          </w:tcPr>
          <w:p w14:paraId="5D138A01" w14:textId="6B9E5ED2" w:rsidR="00F84D21" w:rsidRPr="00B44B91" w:rsidRDefault="00B44B91" w:rsidP="00D72A8B">
            <w:pPr>
              <w:autoSpaceDE w:val="0"/>
              <w:autoSpaceDN w:val="0"/>
              <w:adjustRightInd w:val="0"/>
              <w:rPr>
                <w:rFonts w:asciiTheme="minorBidi" w:eastAsia="SimSun" w:hAnsiTheme="minorBidi"/>
                <w:b/>
                <w:bCs/>
                <w:sz w:val="24"/>
                <w:szCs w:val="24"/>
                <w:lang w:eastAsia="en-AU"/>
              </w:rPr>
            </w:pPr>
            <w:r w:rsidRPr="00B44B91">
              <w:rPr>
                <w:rFonts w:asciiTheme="minorBidi" w:eastAsia="SimSun" w:hAnsiTheme="minorBidi"/>
                <w:b/>
                <w:bCs/>
                <w:sz w:val="24"/>
                <w:szCs w:val="24"/>
                <w:lang w:val="vi-VN" w:eastAsia="en-AU"/>
              </w:rPr>
              <w:t>CBR để Đăng ký Đã Đến là cần thiết đối với các doanh vụ áp dụng quy tắc một người trên hai mét vuông trong nhà</w:t>
            </w:r>
          </w:p>
        </w:tc>
      </w:tr>
      <w:tr w:rsidR="00F84D21" w:rsidRPr="00184A26" w14:paraId="2331184D" w14:textId="51A2293F" w:rsidTr="003809B6">
        <w:trPr>
          <w:trHeight w:val="1125"/>
        </w:trPr>
        <w:tc>
          <w:tcPr>
            <w:tcW w:w="7083" w:type="dxa"/>
            <w:vAlign w:val="center"/>
          </w:tcPr>
          <w:p w14:paraId="45586285" w14:textId="4F99CAFC" w:rsidR="00F84D21" w:rsidRPr="00BC3EAB" w:rsidRDefault="00F84D21"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app is a contactless, secure and convenient way for customers to sign into a Canberra venue. </w:t>
            </w:r>
          </w:p>
        </w:tc>
        <w:tc>
          <w:tcPr>
            <w:tcW w:w="7083" w:type="dxa"/>
            <w:vAlign w:val="center"/>
          </w:tcPr>
          <w:p w14:paraId="55152A68" w14:textId="5D09EFE8" w:rsidR="00F84D21" w:rsidRPr="00BC3EAB" w:rsidRDefault="00B44B91" w:rsidP="00D72A8B">
            <w:pPr>
              <w:autoSpaceDE w:val="0"/>
              <w:autoSpaceDN w:val="0"/>
              <w:adjustRightInd w:val="0"/>
              <w:rPr>
                <w:rFonts w:asciiTheme="minorBidi" w:eastAsia="SimSun" w:hAnsiTheme="minorBidi"/>
                <w:sz w:val="24"/>
                <w:szCs w:val="24"/>
                <w:lang w:eastAsia="en-AU"/>
              </w:rPr>
            </w:pPr>
            <w:r w:rsidRPr="00B44B91">
              <w:rPr>
                <w:rFonts w:asciiTheme="minorBidi" w:eastAsia="SimSun" w:hAnsiTheme="minorBidi"/>
                <w:sz w:val="24"/>
                <w:szCs w:val="24"/>
                <w:lang w:val="vi-VN" w:eastAsia="en-AU"/>
              </w:rPr>
              <w:t xml:space="preserve">Ứng dụng CBR để Đăng ký Đã Đến là một cách không cần tiếp xúc, an toàn và thuận tiện để khách hàng đăng ký đã đến </w:t>
            </w:r>
            <w:proofErr w:type="spellStart"/>
            <w:r>
              <w:rPr>
                <w:rFonts w:asciiTheme="minorBidi" w:eastAsia="SimSun" w:hAnsiTheme="minorBidi"/>
                <w:sz w:val="24"/>
                <w:szCs w:val="24"/>
                <w:lang w:val="en-US" w:eastAsia="en-AU"/>
              </w:rPr>
              <w:t>để</w:t>
            </w:r>
            <w:proofErr w:type="spellEnd"/>
            <w:r>
              <w:rPr>
                <w:rFonts w:asciiTheme="minorBidi" w:eastAsia="SimSun" w:hAnsiTheme="minorBidi"/>
                <w:sz w:val="24"/>
                <w:szCs w:val="24"/>
                <w:lang w:val="en-US" w:eastAsia="en-AU"/>
              </w:rPr>
              <w:t xml:space="preserve"> </w:t>
            </w:r>
            <w:proofErr w:type="spellStart"/>
            <w:r>
              <w:rPr>
                <w:rFonts w:asciiTheme="minorBidi" w:eastAsia="SimSun" w:hAnsiTheme="minorBidi"/>
                <w:sz w:val="24"/>
                <w:szCs w:val="24"/>
                <w:lang w:val="en-US" w:eastAsia="en-AU"/>
              </w:rPr>
              <w:t>vào</w:t>
            </w:r>
            <w:proofErr w:type="spellEnd"/>
            <w:r>
              <w:rPr>
                <w:rFonts w:asciiTheme="minorBidi" w:eastAsia="SimSun" w:hAnsiTheme="minorBidi"/>
                <w:sz w:val="24"/>
                <w:szCs w:val="24"/>
                <w:lang w:val="en-US" w:eastAsia="en-AU"/>
              </w:rPr>
              <w:t xml:space="preserve"> </w:t>
            </w:r>
            <w:r w:rsidRPr="00B44B91">
              <w:rPr>
                <w:rFonts w:asciiTheme="minorBidi" w:eastAsia="SimSun" w:hAnsiTheme="minorBidi"/>
                <w:sz w:val="24"/>
                <w:szCs w:val="24"/>
                <w:lang w:val="vi-VN" w:eastAsia="en-AU"/>
              </w:rPr>
              <w:t>một địa điểm trong Canberra.</w:t>
            </w:r>
          </w:p>
        </w:tc>
      </w:tr>
      <w:tr w:rsidR="00F84D21" w:rsidRPr="00184A26" w14:paraId="021E9743" w14:textId="2808AD6D" w:rsidTr="003809B6">
        <w:tc>
          <w:tcPr>
            <w:tcW w:w="7083" w:type="dxa"/>
            <w:vAlign w:val="center"/>
          </w:tcPr>
          <w:p w14:paraId="1DF6C60B" w14:textId="54EA8730" w:rsidR="00F84D21" w:rsidRPr="00BC3EAB" w:rsidRDefault="00F84D21"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083" w:type="dxa"/>
            <w:vAlign w:val="center"/>
          </w:tcPr>
          <w:p w14:paraId="6FF1F9AC" w14:textId="47ACF22A" w:rsidR="00F84D21" w:rsidRPr="00B44B91" w:rsidRDefault="00B44B91" w:rsidP="00B44B91">
            <w:pPr>
              <w:autoSpaceDE w:val="0"/>
              <w:autoSpaceDN w:val="0"/>
              <w:adjustRightInd w:val="0"/>
              <w:rPr>
                <w:sz w:val="24"/>
              </w:rPr>
            </w:pPr>
            <w:r w:rsidRPr="00B44B91">
              <w:rPr>
                <w:rFonts w:asciiTheme="minorBidi" w:eastAsia="SimSun" w:hAnsiTheme="minorBidi"/>
                <w:sz w:val="24"/>
                <w:szCs w:val="24"/>
                <w:lang w:val="vi-VN" w:eastAsia="en-AU"/>
              </w:rPr>
              <w:t>Ứng dụng này cho phép các cá nhân đăng ký đã đến để vào các địa điểm và có dữ liệu của mình được lưu giữ một cách an toàn với ACT Health trong trường hợp việc truy vết theo mối tiếp xúc là cần thiết.</w:t>
            </w:r>
          </w:p>
        </w:tc>
      </w:tr>
      <w:tr w:rsidR="00F84D21" w:rsidRPr="00BC3EAB" w14:paraId="35B7145C" w14:textId="31043BD6" w:rsidTr="003809B6">
        <w:trPr>
          <w:trHeight w:val="1125"/>
        </w:trPr>
        <w:tc>
          <w:tcPr>
            <w:tcW w:w="7083" w:type="dxa"/>
            <w:vAlign w:val="center"/>
          </w:tcPr>
          <w:p w14:paraId="5A81D87C" w14:textId="783B1D92" w:rsidR="00F84D21" w:rsidRPr="00BC3EAB" w:rsidRDefault="00F84D21"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When you register your </w:t>
            </w:r>
            <w:proofErr w:type="gramStart"/>
            <w:r w:rsidRPr="00BC3EAB">
              <w:rPr>
                <w:rFonts w:asciiTheme="minorBidi" w:eastAsia="SimSun" w:hAnsiTheme="minorBidi"/>
                <w:sz w:val="24"/>
                <w:szCs w:val="24"/>
                <w:lang w:eastAsia="en-AU"/>
              </w:rPr>
              <w:t>business</w:t>
            </w:r>
            <w:proofErr w:type="gramEnd"/>
            <w:r w:rsidRPr="00BC3EAB">
              <w:rPr>
                <w:rFonts w:asciiTheme="minorBidi" w:eastAsia="SimSun" w:hAnsiTheme="minorBidi"/>
                <w:sz w:val="24"/>
                <w:szCs w:val="24"/>
                <w:lang w:eastAsia="en-AU"/>
              </w:rPr>
              <w:t xml:space="preserve"> you will be provided a unique QR code unique, customers with the Check In CBR app simply scan the QR code and show your staff that they have successfully checked in.</w:t>
            </w:r>
          </w:p>
        </w:tc>
        <w:tc>
          <w:tcPr>
            <w:tcW w:w="7083" w:type="dxa"/>
            <w:vAlign w:val="center"/>
          </w:tcPr>
          <w:p w14:paraId="0A78606E" w14:textId="0369786B" w:rsidR="00F84D21" w:rsidRPr="00B44B91" w:rsidRDefault="00B44B91" w:rsidP="00D72A8B">
            <w:pPr>
              <w:autoSpaceDE w:val="0"/>
              <w:autoSpaceDN w:val="0"/>
              <w:adjustRightInd w:val="0"/>
              <w:rPr>
                <w:rFonts w:asciiTheme="minorBidi" w:eastAsia="SimSun" w:hAnsiTheme="minorBidi"/>
                <w:sz w:val="24"/>
                <w:szCs w:val="24"/>
                <w:lang w:eastAsia="en-AU"/>
              </w:rPr>
            </w:pPr>
            <w:r w:rsidRPr="00B44B91">
              <w:rPr>
                <w:rFonts w:asciiTheme="minorBidi" w:eastAsia="SimSun" w:hAnsiTheme="minorBidi"/>
                <w:sz w:val="24"/>
                <w:szCs w:val="24"/>
                <w:lang w:val="vi-VN" w:eastAsia="en-AU"/>
              </w:rPr>
              <w:t>Khi đăng ký doanh vụ của mình, quý vị sẽ được cung cấp mã QR riêng, duy nhất cho mình, các khách hàng có ứng dụng CBR để Đăng ký Đã Đến chỉ cần đơn giản là quét mã QR này và cho nhân viên của quý vị thấy là họ đã đăng ký đã đến một cách thành công.</w:t>
            </w:r>
          </w:p>
        </w:tc>
      </w:tr>
      <w:tr w:rsidR="00F84D21" w:rsidRPr="00BC3EAB" w14:paraId="4B9C7B22" w14:textId="47180DB7" w:rsidTr="003809B6">
        <w:trPr>
          <w:trHeight w:val="1125"/>
        </w:trPr>
        <w:tc>
          <w:tcPr>
            <w:tcW w:w="7083" w:type="dxa"/>
            <w:vAlign w:val="center"/>
          </w:tcPr>
          <w:p w14:paraId="45D82313" w14:textId="3E66EEDE" w:rsidR="00F84D21" w:rsidRPr="00BC3EAB" w:rsidRDefault="00F84D21"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To find out more and register your business visit 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page on the COVID-19 website.</w:t>
            </w:r>
          </w:p>
        </w:tc>
        <w:tc>
          <w:tcPr>
            <w:tcW w:w="7083" w:type="dxa"/>
            <w:vAlign w:val="center"/>
          </w:tcPr>
          <w:p w14:paraId="00D2F057" w14:textId="273A424F" w:rsidR="00F84D21" w:rsidRPr="00B44B91" w:rsidRDefault="00B44B91" w:rsidP="00D72A8B">
            <w:pPr>
              <w:autoSpaceDE w:val="0"/>
              <w:autoSpaceDN w:val="0"/>
              <w:adjustRightInd w:val="0"/>
              <w:rPr>
                <w:rFonts w:asciiTheme="minorBidi" w:eastAsia="SimSun" w:hAnsiTheme="minorBidi"/>
                <w:sz w:val="24"/>
                <w:szCs w:val="24"/>
                <w:lang w:eastAsia="en-AU"/>
              </w:rPr>
            </w:pPr>
            <w:r w:rsidRPr="00B44B91">
              <w:rPr>
                <w:rFonts w:asciiTheme="minorBidi" w:eastAsia="SimSun" w:hAnsiTheme="minorBidi"/>
                <w:sz w:val="24"/>
                <w:szCs w:val="24"/>
                <w:lang w:val="vi-VN" w:eastAsia="en-AU"/>
              </w:rPr>
              <w:t>Muốn tìm hiểu thêm và đăng ký doanh vụ của mình, xin quý vị truy cập trang mạng CBR để Đăng ký Đã Đến trên trang mạng COVID-19.</w:t>
            </w:r>
          </w:p>
        </w:tc>
      </w:tr>
      <w:tr w:rsidR="00F84D21" w:rsidRPr="00184A26" w14:paraId="0ACDD2CF" w14:textId="375AD854" w:rsidTr="003809B6">
        <w:trPr>
          <w:trHeight w:val="1125"/>
        </w:trPr>
        <w:tc>
          <w:tcPr>
            <w:tcW w:w="7083" w:type="dxa"/>
            <w:vAlign w:val="center"/>
          </w:tcPr>
          <w:p w14:paraId="29A00281" w14:textId="484EC95F" w:rsidR="00F84D21" w:rsidRPr="00B20473" w:rsidRDefault="00F84D21" w:rsidP="00D72A8B">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7083" w:type="dxa"/>
            <w:vAlign w:val="center"/>
          </w:tcPr>
          <w:p w14:paraId="3329D420" w14:textId="44FCFBE8" w:rsidR="00F84D21" w:rsidRPr="00B44B91" w:rsidRDefault="00B44B91" w:rsidP="00D72A8B">
            <w:pPr>
              <w:autoSpaceDE w:val="0"/>
              <w:autoSpaceDN w:val="0"/>
              <w:adjustRightInd w:val="0"/>
              <w:rPr>
                <w:rFonts w:asciiTheme="minorBidi" w:eastAsia="SimSun" w:hAnsiTheme="minorBidi"/>
                <w:b/>
                <w:bCs/>
                <w:sz w:val="24"/>
                <w:szCs w:val="24"/>
                <w:lang w:eastAsia="en-AU"/>
              </w:rPr>
            </w:pPr>
            <w:r w:rsidRPr="00B44B91">
              <w:rPr>
                <w:rFonts w:asciiTheme="minorBidi" w:eastAsia="SimSun" w:hAnsiTheme="minorBidi"/>
                <w:b/>
                <w:bCs/>
                <w:sz w:val="24"/>
                <w:szCs w:val="24"/>
                <w:lang w:val="vi-VN" w:eastAsia="en-AU"/>
              </w:rPr>
              <w:t>Thu thập theo cách điện tử (phương pháp được ưa chuộng hơn)</w:t>
            </w:r>
          </w:p>
        </w:tc>
      </w:tr>
      <w:tr w:rsidR="00F84D21" w:rsidRPr="00BC3EAB" w14:paraId="7519EBBB" w14:textId="66BBAB1C" w:rsidTr="003809B6">
        <w:trPr>
          <w:trHeight w:val="1125"/>
        </w:trPr>
        <w:tc>
          <w:tcPr>
            <w:tcW w:w="7083" w:type="dxa"/>
            <w:vAlign w:val="center"/>
          </w:tcPr>
          <w:p w14:paraId="5FC0004B" w14:textId="37C471B5" w:rsidR="00F84D21" w:rsidRPr="00BC3EAB" w:rsidRDefault="00F84D21"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is the preferred method of electronic collection and is a requirement for businesses applying the one person per two square metre rule indoors.</w:t>
            </w:r>
          </w:p>
        </w:tc>
        <w:tc>
          <w:tcPr>
            <w:tcW w:w="7083" w:type="dxa"/>
            <w:vAlign w:val="center"/>
          </w:tcPr>
          <w:p w14:paraId="48A0490F" w14:textId="0038F51D" w:rsidR="00F84D21" w:rsidRPr="00B44B91" w:rsidRDefault="00B44B91" w:rsidP="00D72A8B">
            <w:pPr>
              <w:autoSpaceDE w:val="0"/>
              <w:autoSpaceDN w:val="0"/>
              <w:adjustRightInd w:val="0"/>
              <w:rPr>
                <w:rFonts w:asciiTheme="minorBidi" w:eastAsia="SimSun" w:hAnsiTheme="minorBidi"/>
                <w:sz w:val="24"/>
                <w:szCs w:val="24"/>
                <w:lang w:eastAsia="en-AU"/>
              </w:rPr>
            </w:pPr>
            <w:r w:rsidRPr="00B44B91">
              <w:rPr>
                <w:rFonts w:asciiTheme="minorBidi" w:eastAsia="SimSun" w:hAnsiTheme="minorBidi"/>
                <w:sz w:val="24"/>
                <w:szCs w:val="24"/>
                <w:lang w:val="vi-VN" w:eastAsia="en-AU"/>
              </w:rPr>
              <w:t>CBR để Đăng ký Đã Đến là phương pháp thu thập theo cách điện tử mà được ưa chuộng hơn và là đòi hỏi đối với các doanh vụ áp dụng quy tắc một người trên hai mét vuông trong nhà.</w:t>
            </w:r>
          </w:p>
        </w:tc>
      </w:tr>
      <w:tr w:rsidR="00F84D21" w:rsidRPr="00BC3EAB" w14:paraId="02925FA7" w14:textId="481F8FE7" w:rsidTr="003809B6">
        <w:trPr>
          <w:trHeight w:val="1125"/>
        </w:trPr>
        <w:tc>
          <w:tcPr>
            <w:tcW w:w="7083" w:type="dxa"/>
            <w:vAlign w:val="center"/>
          </w:tcPr>
          <w:p w14:paraId="20319B06" w14:textId="101BF9FE" w:rsidR="00F84D21" w:rsidRPr="00BC3EAB" w:rsidRDefault="00F84D21"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Businesses collecting personal data via other electronic means (such as an iPad) must ensure systems are privacy compliant</w:t>
            </w:r>
          </w:p>
        </w:tc>
        <w:tc>
          <w:tcPr>
            <w:tcW w:w="7083" w:type="dxa"/>
            <w:vAlign w:val="center"/>
          </w:tcPr>
          <w:p w14:paraId="7DE06762" w14:textId="50F18194" w:rsidR="00F84D21" w:rsidRPr="00B44B91" w:rsidRDefault="00B44B91" w:rsidP="00D72A8B">
            <w:pPr>
              <w:autoSpaceDE w:val="0"/>
              <w:autoSpaceDN w:val="0"/>
              <w:adjustRightInd w:val="0"/>
              <w:rPr>
                <w:rFonts w:asciiTheme="minorBidi" w:eastAsia="SimSun" w:hAnsiTheme="minorBidi"/>
                <w:sz w:val="24"/>
                <w:szCs w:val="24"/>
                <w:lang w:eastAsia="en-AU"/>
              </w:rPr>
            </w:pPr>
            <w:r w:rsidRPr="00B44B91">
              <w:rPr>
                <w:rFonts w:asciiTheme="minorBidi" w:eastAsia="SimSun" w:hAnsiTheme="minorBidi"/>
                <w:sz w:val="24"/>
                <w:szCs w:val="24"/>
                <w:lang w:val="vi-VN" w:eastAsia="en-AU"/>
              </w:rPr>
              <w:t>Các doanh vụ thu thập dữ liệu cá nhân qua các phương tiện điện tử khác (như iPad) phải bảo đảm là các hệ thống tuân thủ quyền riêng tư</w:t>
            </w:r>
          </w:p>
        </w:tc>
      </w:tr>
      <w:tr w:rsidR="00F84D21" w:rsidRPr="00BC3EAB" w14:paraId="56844607" w14:textId="24EB0BF8" w:rsidTr="003809B6">
        <w:trPr>
          <w:trHeight w:val="1125"/>
        </w:trPr>
        <w:tc>
          <w:tcPr>
            <w:tcW w:w="7083" w:type="dxa"/>
            <w:vAlign w:val="center"/>
          </w:tcPr>
          <w:p w14:paraId="28B409F1" w14:textId="1E311865" w:rsidR="00F84D21" w:rsidRPr="00BC3EAB" w:rsidRDefault="00F84D21"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tc>
        <w:tc>
          <w:tcPr>
            <w:tcW w:w="7083" w:type="dxa"/>
            <w:vAlign w:val="center"/>
          </w:tcPr>
          <w:p w14:paraId="6836FC30" w14:textId="08C045D9" w:rsidR="00F84D21" w:rsidRPr="00B44B91" w:rsidRDefault="00B44B91" w:rsidP="001A1DA7">
            <w:pPr>
              <w:autoSpaceDE w:val="0"/>
              <w:autoSpaceDN w:val="0"/>
              <w:adjustRightInd w:val="0"/>
              <w:rPr>
                <w:rFonts w:asciiTheme="minorBidi" w:eastAsia="SimSun" w:hAnsiTheme="minorBidi"/>
                <w:sz w:val="24"/>
                <w:szCs w:val="24"/>
                <w:lang w:eastAsia="en-AU"/>
              </w:rPr>
            </w:pPr>
            <w:r w:rsidRPr="00B44B91">
              <w:rPr>
                <w:rFonts w:asciiTheme="minorBidi" w:eastAsia="SimSun" w:hAnsiTheme="minorBidi"/>
                <w:sz w:val="24"/>
                <w:szCs w:val="24"/>
                <w:lang w:val="vi-VN" w:eastAsia="en-AU"/>
              </w:rPr>
              <w:t>Các thiết bị còn không nên được đưa cho khách hàng để họ nhập các chi tiết cá nhân của mình bởi cách này tạo mối nguy về vệ sinh.</w:t>
            </w:r>
            <w:r w:rsidR="001A1DA7" w:rsidRPr="00B44B91">
              <w:rPr>
                <w:rFonts w:asciiTheme="minorBidi" w:eastAsia="SimSun" w:hAnsiTheme="minorBidi"/>
                <w:sz w:val="24"/>
                <w:szCs w:val="24"/>
                <w:lang w:val="vi-VN" w:eastAsia="en-AU"/>
              </w:rPr>
              <w:t xml:space="preserve"> </w:t>
            </w:r>
            <w:r w:rsidRPr="00B44B91">
              <w:rPr>
                <w:rFonts w:asciiTheme="minorBidi" w:eastAsia="SimSun" w:hAnsiTheme="minorBidi"/>
                <w:sz w:val="24"/>
                <w:szCs w:val="24"/>
                <w:lang w:val="vi-VN" w:eastAsia="en-AU"/>
              </w:rPr>
              <w:t>Thay vào đó, hãy có một nhân viên của quý vị thao tác thiết bị này.</w:t>
            </w:r>
          </w:p>
        </w:tc>
      </w:tr>
      <w:tr w:rsidR="00F84D21" w:rsidRPr="00BC3EAB" w14:paraId="2F630BAF" w14:textId="2075A823" w:rsidTr="003809B6">
        <w:trPr>
          <w:trHeight w:val="1125"/>
        </w:trPr>
        <w:tc>
          <w:tcPr>
            <w:tcW w:w="7083" w:type="dxa"/>
            <w:vAlign w:val="center"/>
          </w:tcPr>
          <w:p w14:paraId="2C8DAEDD" w14:textId="4C353950" w:rsidR="00F84D21" w:rsidRPr="00BC3EAB" w:rsidRDefault="00F84D21" w:rsidP="00D72A8B">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7083" w:type="dxa"/>
            <w:vAlign w:val="center"/>
          </w:tcPr>
          <w:p w14:paraId="5CC0135D" w14:textId="35532F11" w:rsidR="00F84D21" w:rsidRPr="003809B6" w:rsidRDefault="003809B6" w:rsidP="00D72A8B">
            <w:pPr>
              <w:autoSpaceDE w:val="0"/>
              <w:autoSpaceDN w:val="0"/>
              <w:adjustRightInd w:val="0"/>
              <w:rPr>
                <w:rFonts w:asciiTheme="minorBidi" w:eastAsia="SimSun" w:hAnsiTheme="minorBidi"/>
                <w:sz w:val="24"/>
                <w:szCs w:val="24"/>
                <w:lang w:eastAsia="en-AU"/>
              </w:rPr>
            </w:pPr>
            <w:r w:rsidRPr="003809B6">
              <w:rPr>
                <w:rFonts w:asciiTheme="minorBidi" w:eastAsia="SimSun" w:hAnsiTheme="minorBidi"/>
                <w:sz w:val="24"/>
                <w:szCs w:val="24"/>
                <w:lang w:val="vi-VN" w:eastAsia="en-AU"/>
              </w:rPr>
              <w:t>Hãy bảo đảm là mật khẩu được thay đổi thường xuyên và ứng dụng của quý vị bảo vệ dữ kiệu khỏi việc tiếp cận trái phép.</w:t>
            </w:r>
          </w:p>
        </w:tc>
      </w:tr>
      <w:tr w:rsidR="00F84D21" w:rsidRPr="00184A26" w14:paraId="5C41E282" w14:textId="4FB3D005" w:rsidTr="003809B6">
        <w:trPr>
          <w:trHeight w:val="422"/>
        </w:trPr>
        <w:tc>
          <w:tcPr>
            <w:tcW w:w="7083" w:type="dxa"/>
            <w:vAlign w:val="center"/>
          </w:tcPr>
          <w:p w14:paraId="2F66D9DE" w14:textId="77777777" w:rsidR="00F84D21" w:rsidRPr="00675876" w:rsidRDefault="00F84D21" w:rsidP="0025388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083" w:type="dxa"/>
            <w:vAlign w:val="center"/>
          </w:tcPr>
          <w:p w14:paraId="4040259C" w14:textId="45F851FC" w:rsidR="00F84D21" w:rsidRPr="00675876" w:rsidRDefault="00F84D21" w:rsidP="0025388B">
            <w:pPr>
              <w:autoSpaceDE w:val="0"/>
              <w:autoSpaceDN w:val="0"/>
              <w:adjustRightInd w:val="0"/>
              <w:rPr>
                <w:rFonts w:asciiTheme="minorBidi" w:eastAsia="SimSun" w:hAnsiTheme="minorBidi"/>
                <w:b/>
                <w:bCs/>
                <w:sz w:val="24"/>
                <w:szCs w:val="24"/>
                <w:lang w:eastAsia="en-AU"/>
              </w:rPr>
            </w:pPr>
            <w:r w:rsidRPr="005E33A1">
              <w:rPr>
                <w:rFonts w:asciiTheme="minorBidi" w:eastAsia="SimSun" w:hAnsiTheme="minorBidi"/>
                <w:b/>
                <w:bCs/>
                <w:sz w:val="24"/>
                <w:szCs w:val="24"/>
                <w:lang w:val="da" w:eastAsia="en-AU"/>
              </w:rPr>
              <w:t>Thu thập sử dụng giấy tờ</w:t>
            </w:r>
          </w:p>
        </w:tc>
      </w:tr>
      <w:tr w:rsidR="00F84D21" w:rsidRPr="00184A26" w14:paraId="4557E801" w14:textId="77EFAAAF" w:rsidTr="003809B6">
        <w:trPr>
          <w:trHeight w:val="1548"/>
        </w:trPr>
        <w:tc>
          <w:tcPr>
            <w:tcW w:w="7083" w:type="dxa"/>
            <w:vAlign w:val="center"/>
          </w:tcPr>
          <w:p w14:paraId="669B8445" w14:textId="0DAB160C" w:rsidR="00F84D21" w:rsidRPr="00675876" w:rsidRDefault="00F84D21" w:rsidP="0025388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14:paraId="772E2C3F" w14:textId="77777777" w:rsidR="00F84D21" w:rsidRPr="00675876" w:rsidRDefault="00F84D21" w:rsidP="0025388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083" w:type="dxa"/>
            <w:vAlign w:val="center"/>
          </w:tcPr>
          <w:p w14:paraId="626E1972" w14:textId="41EBC9D7" w:rsidR="00F84D21" w:rsidRPr="005E33A1" w:rsidRDefault="00F84D21" w:rsidP="0025388B">
            <w:pPr>
              <w:autoSpaceDE w:val="0"/>
              <w:autoSpaceDN w:val="0"/>
              <w:adjustRightInd w:val="0"/>
              <w:rPr>
                <w:rFonts w:asciiTheme="minorBidi" w:eastAsia="SimSun" w:hAnsiTheme="minorBidi"/>
                <w:sz w:val="24"/>
                <w:szCs w:val="24"/>
                <w:lang w:eastAsia="en-AU"/>
              </w:rPr>
            </w:pPr>
            <w:r w:rsidRPr="005E33A1">
              <w:rPr>
                <w:rFonts w:asciiTheme="minorBidi" w:eastAsia="SimSun" w:hAnsiTheme="minorBidi"/>
                <w:sz w:val="24"/>
                <w:szCs w:val="24"/>
                <w:lang w:val="da" w:eastAsia="en-AU"/>
              </w:rPr>
              <w:t xml:space="preserve">Hãy xem xét đến việc có một nhân viên để </w:t>
            </w:r>
            <w:r>
              <w:rPr>
                <w:rFonts w:asciiTheme="minorBidi" w:eastAsia="SimSun" w:hAnsiTheme="minorBidi"/>
                <w:sz w:val="24"/>
                <w:szCs w:val="24"/>
                <w:lang w:val="da" w:eastAsia="en-AU"/>
              </w:rPr>
              <w:t>yêu cầu</w:t>
            </w:r>
            <w:r w:rsidRPr="005E33A1">
              <w:rPr>
                <w:rFonts w:asciiTheme="minorBidi" w:eastAsia="SimSun" w:hAnsiTheme="minorBidi"/>
                <w:sz w:val="24"/>
                <w:szCs w:val="24"/>
                <w:lang w:val="da" w:eastAsia="en-AU"/>
              </w:rPr>
              <w:t xml:space="preserve"> các chi tiết của khách hàng khi họ đến nơi (hoặc sau khi họ ngồi xuống) trên một mẫu mà được giữ riêng tư khỏi các khách hàng khác.</w:t>
            </w:r>
          </w:p>
          <w:p w14:paraId="4073F3AF" w14:textId="34D30FA5" w:rsidR="00F84D21" w:rsidRPr="00675876" w:rsidRDefault="00F84D21" w:rsidP="0025388B">
            <w:pPr>
              <w:autoSpaceDE w:val="0"/>
              <w:autoSpaceDN w:val="0"/>
              <w:adjustRightInd w:val="0"/>
              <w:rPr>
                <w:rFonts w:asciiTheme="minorBidi" w:eastAsia="SimSun" w:hAnsiTheme="minorBidi"/>
                <w:sz w:val="24"/>
                <w:szCs w:val="24"/>
                <w:lang w:eastAsia="en-AU"/>
              </w:rPr>
            </w:pPr>
            <w:r w:rsidRPr="005E33A1">
              <w:rPr>
                <w:rFonts w:asciiTheme="minorBidi" w:eastAsia="SimSun" w:hAnsiTheme="minorBidi"/>
                <w:sz w:val="24"/>
                <w:szCs w:val="24"/>
                <w:lang w:val="da" w:eastAsia="en-AU"/>
              </w:rPr>
              <w:t>Sau khi đã điền xong, mẫu này nên được giữ ở một nơi an toàn và các khách hàng khác hay những người không có phận sự không thể nhìn thấy được.</w:t>
            </w:r>
          </w:p>
        </w:tc>
      </w:tr>
      <w:tr w:rsidR="00F84D21" w:rsidRPr="00184A26" w14:paraId="617CEEAD" w14:textId="695D6C35" w:rsidTr="003809B6">
        <w:trPr>
          <w:trHeight w:val="403"/>
        </w:trPr>
        <w:tc>
          <w:tcPr>
            <w:tcW w:w="7083" w:type="dxa"/>
            <w:vAlign w:val="center"/>
          </w:tcPr>
          <w:p w14:paraId="2881B0BB" w14:textId="77777777" w:rsidR="00F84D21" w:rsidRPr="00675876" w:rsidRDefault="00F84D21" w:rsidP="0025388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083" w:type="dxa"/>
            <w:vAlign w:val="center"/>
          </w:tcPr>
          <w:p w14:paraId="400D28A9" w14:textId="185E3785" w:rsidR="00F84D21" w:rsidRPr="00675876" w:rsidRDefault="00F84D21" w:rsidP="0025388B">
            <w:pPr>
              <w:autoSpaceDE w:val="0"/>
              <w:autoSpaceDN w:val="0"/>
              <w:adjustRightInd w:val="0"/>
              <w:rPr>
                <w:rFonts w:asciiTheme="minorBidi" w:eastAsia="SimSun" w:hAnsiTheme="minorBidi"/>
                <w:b/>
                <w:bCs/>
                <w:sz w:val="24"/>
                <w:szCs w:val="24"/>
                <w:lang w:eastAsia="en-AU"/>
              </w:rPr>
            </w:pPr>
            <w:r w:rsidRPr="00A36692">
              <w:rPr>
                <w:rFonts w:ascii="Arial" w:eastAsia="SimSun" w:hAnsi="Arial" w:cs="Arial"/>
                <w:b/>
                <w:bCs/>
                <w:sz w:val="24"/>
                <w:szCs w:val="24"/>
                <w:lang w:val="da" w:eastAsia="en-AU"/>
              </w:rPr>
              <w:t>Tuân thủ và thực thi</w:t>
            </w:r>
          </w:p>
        </w:tc>
      </w:tr>
      <w:tr w:rsidR="00F84D21" w:rsidRPr="00A10E5E" w14:paraId="238AE872" w14:textId="53DDBB74" w:rsidTr="003809B6">
        <w:trPr>
          <w:trHeight w:val="2542"/>
        </w:trPr>
        <w:tc>
          <w:tcPr>
            <w:tcW w:w="7083" w:type="dxa"/>
            <w:vAlign w:val="center"/>
          </w:tcPr>
          <w:p w14:paraId="10DD51D2" w14:textId="77777777" w:rsidR="00F84D21" w:rsidRPr="00675876" w:rsidRDefault="00F84D21" w:rsidP="0025388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F84D21" w:rsidRPr="00675876" w:rsidRDefault="00F84D21" w:rsidP="0025388B">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7083" w:type="dxa"/>
            <w:vAlign w:val="center"/>
          </w:tcPr>
          <w:p w14:paraId="7184B3B8" w14:textId="77777777" w:rsidR="00F84D21" w:rsidRDefault="00F84D21" w:rsidP="0025388B">
            <w:pPr>
              <w:rPr>
                <w:rFonts w:ascii="Arial" w:eastAsia="SimSun" w:hAnsi="Arial" w:cs="Arial"/>
                <w:sz w:val="24"/>
                <w:szCs w:val="24"/>
                <w:lang w:val="da" w:eastAsia="en-AU"/>
              </w:rPr>
            </w:pPr>
            <w:r w:rsidRPr="00A36692">
              <w:rPr>
                <w:rFonts w:ascii="Arial" w:eastAsia="SimSun" w:hAnsi="Arial" w:cs="Arial"/>
                <w:sz w:val="24"/>
                <w:szCs w:val="24"/>
                <w:lang w:val="da" w:eastAsia="en-AU"/>
              </w:rPr>
              <w:t xml:space="preserve">Xây dựng Kế hoạch An toàn với COVID là một bước quan trọng </w:t>
            </w:r>
            <w:r w:rsidRPr="00A36692">
              <w:rPr>
                <w:rFonts w:ascii="Helvetica" w:eastAsia="SimSun" w:hAnsi="Helvetica" w:cs="Helvetica"/>
                <w:snapToGrid w:val="0"/>
                <w:sz w:val="24"/>
                <w:szCs w:val="24"/>
                <w:lang w:val="da" w:eastAsia="en-AU"/>
              </w:rPr>
              <w:t>trong việc giữ cho nhân viên, khách hàng của quý vị, và cộng đồng rộng lớn hơn được an toàn</w:t>
            </w:r>
            <w:r w:rsidRPr="00A36692">
              <w:rPr>
                <w:rFonts w:ascii="Arial" w:eastAsia="SimSun" w:hAnsi="Arial" w:cs="Arial"/>
                <w:sz w:val="24"/>
                <w:szCs w:val="24"/>
                <w:lang w:val="da" w:eastAsia="en-AU"/>
              </w:rPr>
              <w:t xml:space="preserve"> khi chúng ta tiếp tục quản lý những tác động của đại dịch này.</w:t>
            </w:r>
          </w:p>
          <w:p w14:paraId="7C6D25BB" w14:textId="0AEF81D9" w:rsidR="00F84D21" w:rsidRPr="00675876" w:rsidRDefault="00F84D21" w:rsidP="0025388B">
            <w:pPr>
              <w:autoSpaceDE w:val="0"/>
              <w:autoSpaceDN w:val="0"/>
              <w:adjustRightInd w:val="0"/>
              <w:ind w:left="22"/>
              <w:rPr>
                <w:rFonts w:asciiTheme="minorBidi" w:eastAsia="SimSun" w:hAnsiTheme="minorBidi"/>
                <w:sz w:val="24"/>
                <w:szCs w:val="24"/>
                <w:lang w:eastAsia="en-AU"/>
              </w:rPr>
            </w:pPr>
            <w:r w:rsidRPr="00A36692">
              <w:rPr>
                <w:rFonts w:ascii="Arial" w:eastAsia="SimSun" w:hAnsi="Arial" w:cs="Arial"/>
                <w:sz w:val="24"/>
                <w:szCs w:val="24"/>
                <w:lang w:val="da" w:eastAsia="en-AU"/>
              </w:rPr>
              <w:t xml:space="preserve">Các nỗ lực tuân thủ sẽ tập trung vào việc hướng dẫn và hỗ trợ. Tuy nhiên, </w:t>
            </w:r>
            <w:r w:rsidRPr="00A36692">
              <w:rPr>
                <w:rFonts w:ascii="Helvetica" w:eastAsia="SimSun" w:hAnsi="Helvetica" w:cs="Helvetica"/>
                <w:sz w:val="24"/>
                <w:szCs w:val="24"/>
                <w:lang w:val="da" w:eastAsia="en-AU"/>
              </w:rPr>
              <w:t>phạt vạ có thể được áp dụng và được đưa ra đối với những người khiến cộng đồng có nguy cơ do việc vi phạm nghiêm trọng hay nhiều lần các đòi hỏi và bổn phận pháp lý.</w:t>
            </w:r>
          </w:p>
        </w:tc>
      </w:tr>
      <w:tr w:rsidR="00F84D21" w:rsidRPr="00184A26" w14:paraId="3914F429" w14:textId="024D79EA" w:rsidTr="003809B6">
        <w:trPr>
          <w:trHeight w:val="416"/>
        </w:trPr>
        <w:tc>
          <w:tcPr>
            <w:tcW w:w="7083" w:type="dxa"/>
            <w:vAlign w:val="center"/>
          </w:tcPr>
          <w:p w14:paraId="2304178F" w14:textId="77777777" w:rsidR="00F84D21" w:rsidRPr="00675876" w:rsidRDefault="00F84D21" w:rsidP="0025388B">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7083" w:type="dxa"/>
            <w:vAlign w:val="center"/>
          </w:tcPr>
          <w:p w14:paraId="714AA699" w14:textId="25C0E0C9" w:rsidR="00F84D21" w:rsidRPr="00675876" w:rsidRDefault="00F84D21" w:rsidP="0025388B">
            <w:pPr>
              <w:autoSpaceDE w:val="0"/>
              <w:autoSpaceDN w:val="0"/>
              <w:adjustRightInd w:val="0"/>
              <w:ind w:left="22"/>
              <w:rPr>
                <w:rFonts w:asciiTheme="minorBidi" w:eastAsia="SimSun" w:hAnsiTheme="minorBidi"/>
                <w:b/>
                <w:bCs/>
                <w:sz w:val="24"/>
                <w:szCs w:val="24"/>
                <w:lang w:eastAsia="en-AU"/>
              </w:rPr>
            </w:pPr>
            <w:r w:rsidRPr="00A36692">
              <w:rPr>
                <w:rFonts w:ascii="Arial" w:eastAsia="SimSun" w:hAnsi="Arial" w:cs="Arial"/>
                <w:b/>
                <w:bCs/>
                <w:sz w:val="24"/>
                <w:szCs w:val="24"/>
                <w:lang w:val="da" w:eastAsia="en-AU"/>
              </w:rPr>
              <w:t>Biển báo</w:t>
            </w:r>
          </w:p>
        </w:tc>
      </w:tr>
      <w:tr w:rsidR="00F84D21" w:rsidRPr="00184A26" w14:paraId="2B991EB0" w14:textId="57E63C4F" w:rsidTr="003809B6">
        <w:trPr>
          <w:trHeight w:val="847"/>
        </w:trPr>
        <w:tc>
          <w:tcPr>
            <w:tcW w:w="7083" w:type="dxa"/>
            <w:vAlign w:val="center"/>
          </w:tcPr>
          <w:p w14:paraId="73E7923F" w14:textId="77777777" w:rsidR="00F84D21" w:rsidRPr="00675876" w:rsidRDefault="00F84D21" w:rsidP="0025388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All venues, facilities and businesses must clearly display occupancy allowance at entrance to each venue or space.</w:t>
            </w:r>
          </w:p>
        </w:tc>
        <w:tc>
          <w:tcPr>
            <w:tcW w:w="7083" w:type="dxa"/>
            <w:vAlign w:val="center"/>
          </w:tcPr>
          <w:p w14:paraId="36A495DD" w14:textId="737C515D" w:rsidR="00F84D21" w:rsidRPr="00675876" w:rsidRDefault="00F84D21" w:rsidP="0025388B">
            <w:pPr>
              <w:autoSpaceDE w:val="0"/>
              <w:autoSpaceDN w:val="0"/>
              <w:adjustRightInd w:val="0"/>
              <w:ind w:left="22"/>
              <w:rPr>
                <w:rFonts w:asciiTheme="minorBidi" w:eastAsia="SimSun" w:hAnsiTheme="minorBidi"/>
                <w:sz w:val="24"/>
                <w:szCs w:val="24"/>
                <w:lang w:eastAsia="en-AU"/>
              </w:rPr>
            </w:pPr>
            <w:r w:rsidRPr="00A46D4A">
              <w:rPr>
                <w:rFonts w:asciiTheme="minorBidi" w:eastAsia="SimSun" w:hAnsiTheme="minorBidi"/>
                <w:sz w:val="24"/>
                <w:szCs w:val="24"/>
                <w:lang w:val="da" w:eastAsia="en-AU"/>
              </w:rPr>
              <w:t>Tất cả các địa điểm, tiện ích và doanh vụ phải trưng số lượng người được cho phép, một cách rõ ràng tại lối vào của từng địa điểm hay không gian.</w:t>
            </w:r>
          </w:p>
        </w:tc>
      </w:tr>
      <w:tr w:rsidR="00F84D21" w:rsidRPr="00184A26" w14:paraId="6CCECE0A" w14:textId="63162017" w:rsidTr="003809B6">
        <w:trPr>
          <w:trHeight w:val="845"/>
        </w:trPr>
        <w:tc>
          <w:tcPr>
            <w:tcW w:w="7083" w:type="dxa"/>
            <w:vAlign w:val="center"/>
          </w:tcPr>
          <w:p w14:paraId="2C3B1C68" w14:textId="77777777" w:rsidR="00F84D21" w:rsidRPr="00675876" w:rsidRDefault="00F84D21" w:rsidP="0025388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083" w:type="dxa"/>
            <w:vAlign w:val="center"/>
          </w:tcPr>
          <w:p w14:paraId="62DA0645" w14:textId="034A4E88" w:rsidR="00F84D21" w:rsidRPr="00675876" w:rsidRDefault="00F84D21" w:rsidP="0025388B">
            <w:pPr>
              <w:autoSpaceDE w:val="0"/>
              <w:autoSpaceDN w:val="0"/>
              <w:adjustRightInd w:val="0"/>
              <w:ind w:left="22"/>
              <w:rPr>
                <w:rFonts w:asciiTheme="minorBidi" w:eastAsia="SimSun" w:hAnsiTheme="minorBidi"/>
                <w:sz w:val="24"/>
                <w:szCs w:val="24"/>
                <w:lang w:eastAsia="en-AU"/>
              </w:rPr>
            </w:pPr>
            <w:r w:rsidRPr="007C3430">
              <w:rPr>
                <w:rFonts w:asciiTheme="minorBidi" w:eastAsia="SimSun" w:hAnsiTheme="minorBidi"/>
                <w:sz w:val="24"/>
                <w:szCs w:val="24"/>
                <w:lang w:val="da" w:eastAsia="en-AU"/>
              </w:rPr>
              <w:t>Xem xét đến việc trưng các thông tin về Kế hoạch An toàn với COVID-19 của quý vị cho khách hàng và nhân viên của mình.</w:t>
            </w:r>
          </w:p>
        </w:tc>
      </w:tr>
      <w:tr w:rsidR="00F84D21" w:rsidRPr="00184A26" w14:paraId="4DA31C65" w14:textId="612F5ED4" w:rsidTr="003809B6">
        <w:trPr>
          <w:trHeight w:val="1679"/>
        </w:trPr>
        <w:tc>
          <w:tcPr>
            <w:tcW w:w="7083" w:type="dxa"/>
            <w:vAlign w:val="center"/>
          </w:tcPr>
          <w:p w14:paraId="54C3395D" w14:textId="77777777" w:rsidR="00F84D21" w:rsidRPr="00675876" w:rsidRDefault="00F84D21" w:rsidP="0025388B">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7" w:history="1">
              <w:r w:rsidRPr="00675876">
                <w:rPr>
                  <w:rStyle w:val="Hyperlink"/>
                  <w:rFonts w:asciiTheme="minorBidi" w:eastAsia="SimSun" w:hAnsiTheme="minorBidi" w:cstheme="minorBidi"/>
                  <w:snapToGrid/>
                  <w:lang w:eastAsia="en-AU"/>
                </w:rPr>
                <w:t>COVID-19 website</w:t>
              </w:r>
            </w:hyperlink>
          </w:p>
          <w:p w14:paraId="607C75A2" w14:textId="77777777" w:rsidR="00F84D21" w:rsidRPr="00675876" w:rsidRDefault="00F84D21" w:rsidP="0025388B">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083" w:type="dxa"/>
            <w:vAlign w:val="center"/>
          </w:tcPr>
          <w:p w14:paraId="54B360B1" w14:textId="77777777" w:rsidR="00F84D21" w:rsidRPr="007C3430" w:rsidRDefault="00F84D21" w:rsidP="0025388B">
            <w:pPr>
              <w:pStyle w:val="ListParagraph"/>
              <w:numPr>
                <w:ilvl w:val="0"/>
                <w:numId w:val="26"/>
              </w:numPr>
              <w:autoSpaceDE w:val="0"/>
              <w:autoSpaceDN w:val="0"/>
              <w:adjustRightInd w:val="0"/>
              <w:ind w:left="455"/>
              <w:rPr>
                <w:rStyle w:val="Hyperlink"/>
                <w:rFonts w:asciiTheme="minorBidi" w:eastAsia="SimSun" w:hAnsiTheme="minorBidi" w:cstheme="minorBidi"/>
                <w:snapToGrid/>
                <w:color w:val="auto"/>
                <w:u w:val="none"/>
                <w:lang w:eastAsia="en-AU"/>
              </w:rPr>
            </w:pPr>
            <w:r w:rsidRPr="007C3430">
              <w:rPr>
                <w:rFonts w:asciiTheme="minorBidi" w:eastAsia="SimSun" w:hAnsiTheme="minorBidi" w:cstheme="minorBidi"/>
                <w:snapToGrid/>
                <w:lang w:val="da" w:eastAsia="en-AU"/>
              </w:rPr>
              <w:t xml:space="preserve">Có các mẫu sẵn cho áp phích và biển báo, trên trang về biển báo và các tờ dữ kiện thực tế, của trang mạng </w:t>
            </w:r>
            <w:hyperlink r:id="rId28" w:history="1">
              <w:r w:rsidRPr="007C3430">
                <w:rPr>
                  <w:rStyle w:val="Hyperlink"/>
                  <w:rFonts w:asciiTheme="minorBidi" w:eastAsia="SimSun" w:hAnsiTheme="minorBidi" w:cstheme="minorBidi"/>
                  <w:snapToGrid/>
                  <w:lang w:val="da" w:eastAsia="en-AU"/>
                </w:rPr>
                <w:t>COVID-19 website.</w:t>
              </w:r>
            </w:hyperlink>
          </w:p>
          <w:p w14:paraId="7155DC14" w14:textId="1D403DBE" w:rsidR="00F84D21" w:rsidRPr="00675876" w:rsidRDefault="00F84D21" w:rsidP="0025388B">
            <w:pPr>
              <w:pStyle w:val="ListParagraph"/>
              <w:numPr>
                <w:ilvl w:val="0"/>
                <w:numId w:val="26"/>
              </w:numPr>
              <w:autoSpaceDE w:val="0"/>
              <w:autoSpaceDN w:val="0"/>
              <w:adjustRightInd w:val="0"/>
              <w:ind w:left="455"/>
              <w:rPr>
                <w:rFonts w:asciiTheme="minorBidi" w:eastAsia="SimSun" w:hAnsiTheme="minorBidi" w:cstheme="minorBidi"/>
                <w:snapToGrid/>
                <w:lang w:eastAsia="en-AU"/>
              </w:rPr>
            </w:pPr>
            <w:r w:rsidRPr="007C3430">
              <w:rPr>
                <w:rFonts w:asciiTheme="minorBidi" w:eastAsia="SimSun" w:hAnsiTheme="minorBidi" w:cstheme="minorBidi"/>
                <w:snapToGrid/>
                <w:lang w:val="da" w:eastAsia="en-AU"/>
              </w:rPr>
              <w:t xml:space="preserve">Hãy xem xét việc đăng </w:t>
            </w:r>
            <w:r w:rsidR="003809B6" w:rsidRPr="00675876">
              <w:rPr>
                <w:rFonts w:asciiTheme="minorBidi" w:eastAsia="SimSun" w:hAnsiTheme="minorBidi" w:cstheme="minorBidi"/>
                <w:snapToGrid/>
                <w:lang w:eastAsia="en-AU"/>
              </w:rPr>
              <w:t xml:space="preserve">COVID Safety Plan </w:t>
            </w:r>
            <w:r w:rsidRPr="007C3430">
              <w:rPr>
                <w:rFonts w:asciiTheme="minorBidi" w:eastAsia="SimSun" w:hAnsiTheme="minorBidi" w:cstheme="minorBidi"/>
                <w:snapToGrid/>
                <w:lang w:val="da" w:eastAsia="en-AU"/>
              </w:rPr>
              <w:t>của quý vị trên trang mạng hay trang Facebook của quý vị.</w:t>
            </w:r>
          </w:p>
        </w:tc>
      </w:tr>
      <w:tr w:rsidR="00F84D21" w:rsidRPr="00184A26" w14:paraId="0BE6B1E9" w14:textId="03344E89" w:rsidTr="003809B6">
        <w:trPr>
          <w:trHeight w:val="558"/>
        </w:trPr>
        <w:tc>
          <w:tcPr>
            <w:tcW w:w="7083" w:type="dxa"/>
            <w:vAlign w:val="center"/>
          </w:tcPr>
          <w:p w14:paraId="00153FB1" w14:textId="77777777" w:rsidR="00F84D21" w:rsidRPr="00675876" w:rsidRDefault="00F84D21" w:rsidP="0025388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7083" w:type="dxa"/>
            <w:vAlign w:val="center"/>
          </w:tcPr>
          <w:p w14:paraId="08B59F7C" w14:textId="0A240323" w:rsidR="00F84D21" w:rsidRPr="00675876" w:rsidRDefault="00F84D21" w:rsidP="0025388B">
            <w:pPr>
              <w:autoSpaceDE w:val="0"/>
              <w:autoSpaceDN w:val="0"/>
              <w:adjustRightInd w:val="0"/>
              <w:rPr>
                <w:rFonts w:asciiTheme="minorBidi" w:eastAsia="SimSun" w:hAnsiTheme="minorBidi"/>
                <w:b/>
                <w:bCs/>
                <w:sz w:val="24"/>
                <w:szCs w:val="24"/>
                <w:lang w:eastAsia="en-AU"/>
              </w:rPr>
            </w:pPr>
            <w:r w:rsidRPr="00697985">
              <w:rPr>
                <w:rFonts w:asciiTheme="minorBidi" w:eastAsia="SimSun" w:hAnsiTheme="minorBidi"/>
                <w:b/>
                <w:bCs/>
                <w:sz w:val="24"/>
                <w:szCs w:val="24"/>
                <w:lang w:val="da" w:eastAsia="en-AU"/>
              </w:rPr>
              <w:t>Tái xét và theo dõi</w:t>
            </w:r>
          </w:p>
        </w:tc>
      </w:tr>
      <w:tr w:rsidR="00F84D21" w:rsidRPr="00184A26" w14:paraId="79BBEAB8" w14:textId="3AB416FD" w:rsidTr="003809B6">
        <w:trPr>
          <w:trHeight w:val="3684"/>
        </w:trPr>
        <w:tc>
          <w:tcPr>
            <w:tcW w:w="7083" w:type="dxa"/>
            <w:vAlign w:val="center"/>
          </w:tcPr>
          <w:p w14:paraId="2C43E966" w14:textId="49B2367F" w:rsidR="00F84D21" w:rsidRPr="00675876" w:rsidRDefault="00F84D21" w:rsidP="0025388B">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This document provides an overview of the risks that are likely to apply to most or all businesses. You should consider and address risks that may be specific to your business.</w:t>
            </w:r>
          </w:p>
          <w:p w14:paraId="445DB8E8" w14:textId="77777777" w:rsidR="00F84D21" w:rsidRPr="00CC2B3F" w:rsidRDefault="00F84D21" w:rsidP="0025388B">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F84D21" w:rsidRPr="00675876" w:rsidRDefault="00F84D21" w:rsidP="0025388B">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229910D6" w14:textId="2E81CA3F" w:rsidR="00F84D21" w:rsidRPr="00697985" w:rsidRDefault="00F84D21" w:rsidP="0025388B">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97985">
              <w:rPr>
                <w:rFonts w:asciiTheme="minorBidi" w:eastAsia="SimSun" w:hAnsiTheme="minorBidi" w:cstheme="minorBidi"/>
                <w:snapToGrid/>
                <w:lang w:val="da" w:eastAsia="en-AU"/>
              </w:rPr>
              <w:t>Tài liệu này cung cấp một tổng quan về những nguy cơ có khả năng là đúng với hầu hết hoặc tất cả các doanh vụ.</w:t>
            </w:r>
            <w:r w:rsidRPr="00697985">
              <w:rPr>
                <w:rFonts w:asciiTheme="minorBidi" w:eastAsia="SimSun" w:hAnsiTheme="minorBidi" w:cstheme="minorBidi"/>
                <w:snapToGrid/>
                <w:lang w:eastAsia="en-AU"/>
              </w:rPr>
              <w:t xml:space="preserve"> </w:t>
            </w:r>
            <w:r w:rsidRPr="00697985">
              <w:rPr>
                <w:rFonts w:asciiTheme="minorBidi" w:eastAsia="SimSun" w:hAnsiTheme="minorBidi" w:cstheme="minorBidi"/>
                <w:snapToGrid/>
                <w:lang w:val="da" w:eastAsia="en-AU"/>
              </w:rPr>
              <w:t xml:space="preserve">Quý vị nên xem xét và xử lý những nguy cơ mà có thể </w:t>
            </w:r>
            <w:r w:rsidRPr="00697985">
              <w:rPr>
                <w:rFonts w:asciiTheme="minorBidi" w:eastAsia="SimSun" w:hAnsiTheme="minorBidi"/>
                <w:lang w:val="da" w:eastAsia="en-AU"/>
              </w:rPr>
              <w:t xml:space="preserve">là </w:t>
            </w:r>
            <w:r w:rsidRPr="00697985">
              <w:rPr>
                <w:rFonts w:asciiTheme="minorBidi" w:eastAsia="SimSun" w:hAnsiTheme="minorBidi" w:cstheme="minorBidi"/>
                <w:snapToGrid/>
                <w:lang w:val="da" w:eastAsia="en-AU"/>
              </w:rPr>
              <w:t>cụ thể với doanh vụ của mình.</w:t>
            </w:r>
          </w:p>
          <w:p w14:paraId="6527A148" w14:textId="77777777" w:rsidR="00F84D21" w:rsidRPr="00697985" w:rsidRDefault="00F84D21" w:rsidP="0025388B">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97985">
              <w:rPr>
                <w:rFonts w:asciiTheme="minorBidi" w:eastAsia="SimSun" w:hAnsiTheme="minorBidi" w:cstheme="minorBidi"/>
                <w:snapToGrid/>
                <w:lang w:val="da" w:eastAsia="en-AU"/>
              </w:rPr>
              <w:t xml:space="preserve">Thường xuyên tái xét các chính sách và quy định của quý vị nhằm bảo đảm là những chính sách và quy định này nhất quán với các chỉ thị và hướng dẫn hiện hành của </w:t>
            </w:r>
            <w:r w:rsidRPr="00697985">
              <w:rPr>
                <w:rFonts w:asciiTheme="minorBidi" w:eastAsia="SimSun" w:hAnsiTheme="minorBidi"/>
                <w:lang w:val="da" w:eastAsia="en-AU"/>
              </w:rPr>
              <w:t>ACT Health.</w:t>
            </w:r>
          </w:p>
          <w:p w14:paraId="29E2C88F" w14:textId="6F93B0CA" w:rsidR="00F84D21" w:rsidRPr="00675876" w:rsidRDefault="00F84D21" w:rsidP="003809B6">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97985">
              <w:rPr>
                <w:rFonts w:asciiTheme="minorBidi" w:eastAsia="SimSun" w:hAnsiTheme="minorBidi" w:cstheme="minorBidi"/>
                <w:snapToGrid/>
                <w:lang w:val="da" w:eastAsia="en-AU"/>
              </w:rPr>
              <w:t xml:space="preserve">Hãy bảo đảm là quý vị có sẵn tại cơ sở của mình một bản </w:t>
            </w:r>
            <w:r w:rsidR="003809B6">
              <w:rPr>
                <w:rFonts w:asciiTheme="minorBidi" w:eastAsia="SimSun" w:hAnsiTheme="minorBidi" w:cstheme="minorBidi"/>
                <w:snapToGrid/>
                <w:lang w:val="da" w:eastAsia="en-AU"/>
              </w:rPr>
              <w:t xml:space="preserve">của </w:t>
            </w:r>
            <w:r w:rsidR="003809B6" w:rsidRPr="00675876">
              <w:rPr>
                <w:rFonts w:asciiTheme="minorBidi" w:eastAsia="SimSun" w:hAnsiTheme="minorBidi" w:cstheme="minorBidi"/>
                <w:snapToGrid/>
                <w:lang w:eastAsia="en-AU"/>
              </w:rPr>
              <w:t xml:space="preserve">COVID Safety Plan </w:t>
            </w:r>
            <w:r w:rsidRPr="00697985">
              <w:rPr>
                <w:rFonts w:asciiTheme="minorBidi" w:eastAsia="SimSun" w:hAnsiTheme="minorBidi" w:cstheme="minorBidi"/>
                <w:snapToGrid/>
                <w:lang w:val="da" w:eastAsia="en-AU"/>
              </w:rPr>
              <w:t xml:space="preserve">của </w:t>
            </w:r>
            <w:r w:rsidR="003809B6">
              <w:rPr>
                <w:rFonts w:asciiTheme="minorBidi" w:eastAsia="SimSun" w:hAnsiTheme="minorBidi" w:cstheme="minorBidi"/>
                <w:snapToGrid/>
                <w:lang w:val="da" w:eastAsia="en-AU"/>
              </w:rPr>
              <w:t>mình</w:t>
            </w:r>
            <w:r w:rsidRPr="00697985">
              <w:rPr>
                <w:rFonts w:asciiTheme="minorBidi" w:eastAsia="SimSun" w:hAnsiTheme="minorBidi" w:cstheme="minorBidi"/>
                <w:snapToGrid/>
                <w:lang w:val="da" w:eastAsia="en-AU"/>
              </w:rPr>
              <w:t xml:space="preserve"> mà có thể dễ dàng tiếp cận được, bởi nó phải được trình ra nếu được nhân viên kiểm tra về sự tuân thủ và thực thi phù hợp yêu cầu.</w:t>
            </w:r>
            <w:r w:rsidRPr="00697985">
              <w:rPr>
                <w:rFonts w:asciiTheme="minorBidi" w:eastAsia="SimSun" w:hAnsiTheme="minorBidi" w:cstheme="minorBidi"/>
                <w:snapToGrid/>
                <w:lang w:eastAsia="en-AU"/>
              </w:rPr>
              <w:t xml:space="preserve"> </w:t>
            </w:r>
            <w:r w:rsidRPr="00697985">
              <w:rPr>
                <w:rFonts w:asciiTheme="minorBidi" w:eastAsia="SimSun" w:hAnsiTheme="minorBidi"/>
                <w:lang w:val="da" w:eastAsia="en-AU"/>
              </w:rPr>
              <w:t>Điều</w:t>
            </w:r>
            <w:r w:rsidRPr="00697985">
              <w:rPr>
                <w:rFonts w:asciiTheme="minorBidi" w:eastAsia="SimSun" w:hAnsiTheme="minorBidi" w:cstheme="minorBidi"/>
                <w:snapToGrid/>
                <w:lang w:val="da" w:eastAsia="en-AU"/>
              </w:rPr>
              <w:t xml:space="preserve"> này có thể bao gồm </w:t>
            </w:r>
            <w:r w:rsidRPr="00697985">
              <w:rPr>
                <w:rFonts w:asciiTheme="minorBidi" w:eastAsia="SimSun" w:hAnsiTheme="minorBidi"/>
                <w:lang w:val="da" w:eastAsia="en-AU"/>
              </w:rPr>
              <w:t xml:space="preserve">việc </w:t>
            </w:r>
            <w:r w:rsidRPr="00697985">
              <w:rPr>
                <w:rFonts w:asciiTheme="minorBidi" w:eastAsia="SimSun" w:hAnsiTheme="minorBidi" w:cstheme="minorBidi"/>
                <w:snapToGrid/>
                <w:lang w:val="da" w:eastAsia="en-AU"/>
              </w:rPr>
              <w:t>đưa ra một bản điện tử.</w:t>
            </w:r>
          </w:p>
        </w:tc>
      </w:tr>
      <w:tr w:rsidR="00F84D21" w:rsidRPr="00184A26" w14:paraId="1D189076" w14:textId="7C34ECA3" w:rsidTr="003809B6">
        <w:trPr>
          <w:trHeight w:val="2110"/>
        </w:trPr>
        <w:tc>
          <w:tcPr>
            <w:tcW w:w="7083" w:type="dxa"/>
            <w:vAlign w:val="center"/>
          </w:tcPr>
          <w:p w14:paraId="39287EB8" w14:textId="77777777" w:rsidR="00F84D21" w:rsidRPr="00675876" w:rsidRDefault="00F84D21" w:rsidP="0025388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Failure to comply with directions may result in significant penalties. </w:t>
            </w:r>
          </w:p>
          <w:p w14:paraId="619225A5" w14:textId="77777777" w:rsidR="00F84D21" w:rsidRPr="00675876" w:rsidRDefault="00F84D21" w:rsidP="0025388B">
            <w:pPr>
              <w:autoSpaceDE w:val="0"/>
              <w:autoSpaceDN w:val="0"/>
              <w:adjustRightInd w:val="0"/>
              <w:ind w:left="22"/>
              <w:rPr>
                <w:rFonts w:asciiTheme="minorBidi" w:eastAsia="SimSun" w:hAnsiTheme="minorBidi"/>
                <w:sz w:val="24"/>
                <w:szCs w:val="24"/>
                <w:lang w:eastAsia="en-AU"/>
              </w:rPr>
            </w:pPr>
          </w:p>
          <w:p w14:paraId="3EBB0BC0" w14:textId="77777777" w:rsidR="00F84D21" w:rsidRPr="00675876" w:rsidRDefault="00F84D21" w:rsidP="0025388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083" w:type="dxa"/>
            <w:vAlign w:val="center"/>
          </w:tcPr>
          <w:p w14:paraId="0D3E5079" w14:textId="77777777" w:rsidR="00F84D21" w:rsidRPr="00675876" w:rsidRDefault="00F84D21" w:rsidP="0025388B">
            <w:pPr>
              <w:autoSpaceDE w:val="0"/>
              <w:autoSpaceDN w:val="0"/>
              <w:adjustRightInd w:val="0"/>
              <w:ind w:left="22"/>
              <w:rPr>
                <w:rFonts w:asciiTheme="minorBidi" w:eastAsia="SimSun" w:hAnsiTheme="minorBidi"/>
                <w:sz w:val="24"/>
                <w:szCs w:val="24"/>
                <w:lang w:eastAsia="en-AU"/>
              </w:rPr>
            </w:pPr>
            <w:r w:rsidRPr="00697985">
              <w:rPr>
                <w:rFonts w:asciiTheme="minorBidi" w:eastAsia="SimSun" w:hAnsiTheme="minorBidi"/>
                <w:sz w:val="24"/>
                <w:szCs w:val="24"/>
                <w:lang w:val="da" w:eastAsia="en-AU"/>
              </w:rPr>
              <w:t>Việc không tuân thủ các chỉ thị có thể dẫn đến các mức phạt vạ nặng nề.</w:t>
            </w:r>
            <w:r w:rsidRPr="00697985">
              <w:rPr>
                <w:rFonts w:asciiTheme="minorBidi" w:eastAsia="SimSun" w:hAnsiTheme="minorBidi"/>
                <w:sz w:val="24"/>
                <w:szCs w:val="24"/>
                <w:lang w:eastAsia="en-AU"/>
              </w:rPr>
              <w:t xml:space="preserve"> </w:t>
            </w:r>
          </w:p>
          <w:p w14:paraId="2AA1F40C" w14:textId="77777777" w:rsidR="00F84D21" w:rsidRPr="00675876" w:rsidRDefault="00F84D21" w:rsidP="0025388B">
            <w:pPr>
              <w:autoSpaceDE w:val="0"/>
              <w:autoSpaceDN w:val="0"/>
              <w:adjustRightInd w:val="0"/>
              <w:ind w:left="22"/>
              <w:rPr>
                <w:rFonts w:asciiTheme="minorBidi" w:eastAsia="SimSun" w:hAnsiTheme="minorBidi"/>
                <w:sz w:val="24"/>
                <w:szCs w:val="24"/>
                <w:lang w:eastAsia="en-AU"/>
              </w:rPr>
            </w:pPr>
          </w:p>
          <w:p w14:paraId="15672F7D" w14:textId="221C2BC8" w:rsidR="00F84D21" w:rsidRPr="00675876" w:rsidRDefault="00F84D21" w:rsidP="0025388B">
            <w:pPr>
              <w:autoSpaceDE w:val="0"/>
              <w:autoSpaceDN w:val="0"/>
              <w:adjustRightInd w:val="0"/>
              <w:ind w:left="22"/>
              <w:rPr>
                <w:rFonts w:asciiTheme="minorBidi" w:eastAsia="SimSun" w:hAnsiTheme="minorBidi"/>
                <w:sz w:val="24"/>
                <w:szCs w:val="24"/>
                <w:lang w:eastAsia="en-AU"/>
              </w:rPr>
            </w:pPr>
            <w:r w:rsidRPr="00697985">
              <w:rPr>
                <w:rFonts w:asciiTheme="minorBidi" w:eastAsia="SimSun" w:hAnsiTheme="minorBidi"/>
                <w:sz w:val="24"/>
                <w:szCs w:val="24"/>
                <w:lang w:val="da" w:eastAsia="en-AU"/>
              </w:rPr>
              <w:t>Có câu hỏi?</w:t>
            </w:r>
            <w:r w:rsidRPr="00697985">
              <w:rPr>
                <w:rFonts w:asciiTheme="minorBidi" w:eastAsia="SimSun" w:hAnsiTheme="minorBidi"/>
                <w:sz w:val="24"/>
                <w:szCs w:val="24"/>
                <w:lang w:eastAsia="en-AU"/>
              </w:rPr>
              <w:t xml:space="preserve"> </w:t>
            </w:r>
            <w:r w:rsidRPr="00697985">
              <w:rPr>
                <w:rFonts w:asciiTheme="minorBidi" w:eastAsia="SimSun" w:hAnsiTheme="minorBidi"/>
                <w:sz w:val="24"/>
                <w:szCs w:val="24"/>
                <w:lang w:val="da" w:eastAsia="en-AU"/>
              </w:rPr>
              <w:t>Đang tìm sự cố vấn về việc hoạt động trong một môi trường an toàn với COVID?</w:t>
            </w:r>
            <w:r w:rsidRPr="00697985">
              <w:rPr>
                <w:rFonts w:asciiTheme="minorBidi" w:eastAsia="SimSun" w:hAnsiTheme="minorBidi"/>
                <w:sz w:val="24"/>
                <w:szCs w:val="24"/>
                <w:lang w:eastAsia="en-AU"/>
              </w:rPr>
              <w:t xml:space="preserve"> </w:t>
            </w:r>
            <w:r w:rsidRPr="00697985">
              <w:rPr>
                <w:rFonts w:asciiTheme="minorBidi" w:eastAsia="SimSun" w:hAnsiTheme="minorBidi"/>
                <w:sz w:val="24"/>
                <w:szCs w:val="24"/>
                <w:lang w:val="da" w:eastAsia="en-AU"/>
              </w:rPr>
              <w:t xml:space="preserve">Xin quý vị gọi Access Canberra Business Liaison Line (Đường dây Liên lạc về Tiếp cận Doanh vụ Canberra) qua số </w:t>
            </w:r>
            <w:r w:rsidRPr="00697985">
              <w:rPr>
                <w:rFonts w:asciiTheme="minorBidi" w:eastAsia="SimSun" w:hAnsiTheme="minorBidi"/>
                <w:b/>
                <w:sz w:val="24"/>
                <w:szCs w:val="24"/>
                <w:lang w:val="da" w:eastAsia="en-AU"/>
              </w:rPr>
              <w:t>(02) 6205 0900.</w:t>
            </w:r>
          </w:p>
        </w:tc>
      </w:tr>
    </w:tbl>
    <w:p w14:paraId="1A33BAFA" w14:textId="77777777" w:rsidR="00B8637A" w:rsidRPr="00184A26" w:rsidRDefault="00B8637A" w:rsidP="00B8637A">
      <w:pPr>
        <w:rPr>
          <w:rFonts w:ascii="Times New Roman" w:hAnsi="Times New Roman" w:cs="Times New Roman"/>
          <w:sz w:val="24"/>
          <w:szCs w:val="24"/>
        </w:rPr>
      </w:pPr>
    </w:p>
    <w:p w14:paraId="4D98C5F6" w14:textId="77777777" w:rsidR="00B8637A" w:rsidRDefault="00B8637A">
      <w:pPr>
        <w:rPr>
          <w:rFonts w:ascii="Times New Roman" w:hAnsi="Times New Roman" w:cs="Times New Roman"/>
          <w:sz w:val="24"/>
          <w:szCs w:val="24"/>
        </w:rPr>
      </w:pPr>
    </w:p>
    <w:p w14:paraId="78EF5098" w14:textId="77777777" w:rsidR="00B8637A" w:rsidRPr="00184A26" w:rsidRDefault="00B8637A">
      <w:pPr>
        <w:rPr>
          <w:rFonts w:ascii="Times New Roman" w:hAnsi="Times New Roman" w:cs="Times New Roman"/>
          <w:sz w:val="24"/>
          <w:szCs w:val="24"/>
        </w:rPr>
      </w:pPr>
    </w:p>
    <w:sectPr w:rsidR="00B8637A" w:rsidRPr="00184A26" w:rsidSect="00307A2C">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8A204E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AE75E6B"/>
    <w:multiLevelType w:val="hybridMultilevel"/>
    <w:tmpl w:val="F8A8D496"/>
    <w:lvl w:ilvl="0" w:tplc="10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D676D"/>
    <w:multiLevelType w:val="hybridMultilevel"/>
    <w:tmpl w:val="248083C8"/>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408FD"/>
    <w:multiLevelType w:val="hybridMultilevel"/>
    <w:tmpl w:val="6994E70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8956A6B"/>
    <w:multiLevelType w:val="hybridMultilevel"/>
    <w:tmpl w:val="7DE0A00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5"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30428"/>
    <w:multiLevelType w:val="hybridMultilevel"/>
    <w:tmpl w:val="6F8A920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51A7595"/>
    <w:multiLevelType w:val="hybridMultilevel"/>
    <w:tmpl w:val="66925E50"/>
    <w:lvl w:ilvl="0" w:tplc="0C090001">
      <w:start w:val="1"/>
      <w:numFmt w:val="bullet"/>
      <w:lvlText w:val=""/>
      <w:lvlJc w:val="left"/>
      <w:pPr>
        <w:ind w:left="74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92A4CFC"/>
    <w:multiLevelType w:val="hybridMultilevel"/>
    <w:tmpl w:val="0D6086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4"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5" w15:restartNumberingAfterBreak="0">
    <w:nsid w:val="7A14264E"/>
    <w:multiLevelType w:val="hybridMultilevel"/>
    <w:tmpl w:val="61509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7"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3"/>
  </w:num>
  <w:num w:numId="3">
    <w:abstractNumId w:val="20"/>
  </w:num>
  <w:num w:numId="4">
    <w:abstractNumId w:val="46"/>
  </w:num>
  <w:num w:numId="5">
    <w:abstractNumId w:val="36"/>
  </w:num>
  <w:num w:numId="6">
    <w:abstractNumId w:val="39"/>
  </w:num>
  <w:num w:numId="7">
    <w:abstractNumId w:val="9"/>
  </w:num>
  <w:num w:numId="8">
    <w:abstractNumId w:val="1"/>
  </w:num>
  <w:num w:numId="9">
    <w:abstractNumId w:val="44"/>
  </w:num>
  <w:num w:numId="10">
    <w:abstractNumId w:val="13"/>
  </w:num>
  <w:num w:numId="11">
    <w:abstractNumId w:val="4"/>
  </w:num>
  <w:num w:numId="12">
    <w:abstractNumId w:val="43"/>
  </w:num>
  <w:num w:numId="13">
    <w:abstractNumId w:val="35"/>
  </w:num>
  <w:num w:numId="14">
    <w:abstractNumId w:val="23"/>
  </w:num>
  <w:num w:numId="15">
    <w:abstractNumId w:val="8"/>
  </w:num>
  <w:num w:numId="16">
    <w:abstractNumId w:val="24"/>
  </w:num>
  <w:num w:numId="17">
    <w:abstractNumId w:val="28"/>
  </w:num>
  <w:num w:numId="18">
    <w:abstractNumId w:val="17"/>
  </w:num>
  <w:num w:numId="19">
    <w:abstractNumId w:val="10"/>
  </w:num>
  <w:num w:numId="20">
    <w:abstractNumId w:val="2"/>
  </w:num>
  <w:num w:numId="21">
    <w:abstractNumId w:val="41"/>
  </w:num>
  <w:num w:numId="22">
    <w:abstractNumId w:val="37"/>
  </w:num>
  <w:num w:numId="23">
    <w:abstractNumId w:val="18"/>
  </w:num>
  <w:num w:numId="24">
    <w:abstractNumId w:val="14"/>
  </w:num>
  <w:num w:numId="25">
    <w:abstractNumId w:val="0"/>
  </w:num>
  <w:num w:numId="26">
    <w:abstractNumId w:val="19"/>
  </w:num>
  <w:num w:numId="27">
    <w:abstractNumId w:val="5"/>
  </w:num>
  <w:num w:numId="28">
    <w:abstractNumId w:val="6"/>
  </w:num>
  <w:num w:numId="29">
    <w:abstractNumId w:val="21"/>
  </w:num>
  <w:num w:numId="30">
    <w:abstractNumId w:val="22"/>
  </w:num>
  <w:num w:numId="31">
    <w:abstractNumId w:val="32"/>
  </w:num>
  <w:num w:numId="32">
    <w:abstractNumId w:val="26"/>
  </w:num>
  <w:num w:numId="33">
    <w:abstractNumId w:val="7"/>
  </w:num>
  <w:num w:numId="34">
    <w:abstractNumId w:val="11"/>
  </w:num>
  <w:num w:numId="35">
    <w:abstractNumId w:val="27"/>
  </w:num>
  <w:num w:numId="36">
    <w:abstractNumId w:val="40"/>
  </w:num>
  <w:num w:numId="37">
    <w:abstractNumId w:val="31"/>
  </w:num>
  <w:num w:numId="38">
    <w:abstractNumId w:val="30"/>
  </w:num>
  <w:num w:numId="39">
    <w:abstractNumId w:val="16"/>
  </w:num>
  <w:num w:numId="40">
    <w:abstractNumId w:val="25"/>
  </w:num>
  <w:num w:numId="41">
    <w:abstractNumId w:val="42"/>
  </w:num>
  <w:num w:numId="42">
    <w:abstractNumId w:val="29"/>
  </w:num>
  <w:num w:numId="43">
    <w:abstractNumId w:val="38"/>
  </w:num>
  <w:num w:numId="44">
    <w:abstractNumId w:val="47"/>
  </w:num>
  <w:num w:numId="45">
    <w:abstractNumId w:val="45"/>
  </w:num>
  <w:num w:numId="46">
    <w:abstractNumId w:val="12"/>
  </w:num>
  <w:num w:numId="47">
    <w:abstractNumId w:val="3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fBmTagged" w:val="C:\Users\Do\AppData\Roaming\Microsoft\Word\STARTUP\WfContext.shd"/>
    <w:docVar w:name="WfCounter" w:val="Vs104_x0009_22314_x0009_0_x0009_0_x0009_0_x0009_0_x0009_0_x0009_0_x0009_0_x0009_"/>
    <w:docVar w:name="WfID" w:val="1264206"/>
    <w:docVar w:name="WfLastSegment" w:val="17461 y"/>
    <w:docVar w:name="WfMT" w:val="0"/>
    <w:docVar w:name="WfProtection" w:val="1"/>
    <w:docVar w:name="WfSegPar" w:val="                "/>
    <w:docVar w:name="WfSetup" w:val="C:\Users\Do\AppData\Roaming\Microsoft\Word\STARTUP\Wordfast.ini"/>
    <w:docVar w:name="WfStyles" w:val=" 267   no"/>
  </w:docVars>
  <w:rsids>
    <w:rsidRoot w:val="005B11A6"/>
    <w:rsid w:val="000712B1"/>
    <w:rsid w:val="0007300F"/>
    <w:rsid w:val="00076BB2"/>
    <w:rsid w:val="000A7CDA"/>
    <w:rsid w:val="001018D2"/>
    <w:rsid w:val="00131C20"/>
    <w:rsid w:val="00180434"/>
    <w:rsid w:val="00184A26"/>
    <w:rsid w:val="00186E15"/>
    <w:rsid w:val="001A1DA7"/>
    <w:rsid w:val="001B4A15"/>
    <w:rsid w:val="001B5368"/>
    <w:rsid w:val="001E26CE"/>
    <w:rsid w:val="0025388B"/>
    <w:rsid w:val="00307A2C"/>
    <w:rsid w:val="003809B6"/>
    <w:rsid w:val="003A4CA1"/>
    <w:rsid w:val="003F2A34"/>
    <w:rsid w:val="00403229"/>
    <w:rsid w:val="00414A20"/>
    <w:rsid w:val="00417471"/>
    <w:rsid w:val="0042794C"/>
    <w:rsid w:val="00465B5B"/>
    <w:rsid w:val="00465D9F"/>
    <w:rsid w:val="00494D08"/>
    <w:rsid w:val="00495C49"/>
    <w:rsid w:val="004B331D"/>
    <w:rsid w:val="004C54F4"/>
    <w:rsid w:val="00503E2A"/>
    <w:rsid w:val="005354FB"/>
    <w:rsid w:val="005356F5"/>
    <w:rsid w:val="005B11A6"/>
    <w:rsid w:val="00605401"/>
    <w:rsid w:val="00605920"/>
    <w:rsid w:val="00610BA3"/>
    <w:rsid w:val="006230A7"/>
    <w:rsid w:val="00675876"/>
    <w:rsid w:val="00677599"/>
    <w:rsid w:val="00695986"/>
    <w:rsid w:val="006B0353"/>
    <w:rsid w:val="00717A13"/>
    <w:rsid w:val="00754B18"/>
    <w:rsid w:val="007751C3"/>
    <w:rsid w:val="007A4513"/>
    <w:rsid w:val="007F70D2"/>
    <w:rsid w:val="008579A6"/>
    <w:rsid w:val="009627D8"/>
    <w:rsid w:val="009A1F47"/>
    <w:rsid w:val="009A37FF"/>
    <w:rsid w:val="009A573E"/>
    <w:rsid w:val="009C4A51"/>
    <w:rsid w:val="009C5AAB"/>
    <w:rsid w:val="00A10E5E"/>
    <w:rsid w:val="00A16E9C"/>
    <w:rsid w:val="00A33BFF"/>
    <w:rsid w:val="00A9573F"/>
    <w:rsid w:val="00AA286F"/>
    <w:rsid w:val="00AE0B9F"/>
    <w:rsid w:val="00AE2CE3"/>
    <w:rsid w:val="00B10C43"/>
    <w:rsid w:val="00B20473"/>
    <w:rsid w:val="00B30011"/>
    <w:rsid w:val="00B34C51"/>
    <w:rsid w:val="00B44B91"/>
    <w:rsid w:val="00B8637A"/>
    <w:rsid w:val="00BC3EAB"/>
    <w:rsid w:val="00BD692A"/>
    <w:rsid w:val="00C23A4F"/>
    <w:rsid w:val="00C2785C"/>
    <w:rsid w:val="00C44B7F"/>
    <w:rsid w:val="00C76065"/>
    <w:rsid w:val="00CC2B3F"/>
    <w:rsid w:val="00CD46B9"/>
    <w:rsid w:val="00CE09D6"/>
    <w:rsid w:val="00CE0FA3"/>
    <w:rsid w:val="00D05022"/>
    <w:rsid w:val="00D062F7"/>
    <w:rsid w:val="00D47522"/>
    <w:rsid w:val="00D60D18"/>
    <w:rsid w:val="00D64300"/>
    <w:rsid w:val="00D72A8B"/>
    <w:rsid w:val="00DD22EB"/>
    <w:rsid w:val="00E37D62"/>
    <w:rsid w:val="00E53FCC"/>
    <w:rsid w:val="00EA4603"/>
    <w:rsid w:val="00EB5D48"/>
    <w:rsid w:val="00EF2EFD"/>
    <w:rsid w:val="00F07CE9"/>
    <w:rsid w:val="00F73B54"/>
    <w:rsid w:val="00F84D21"/>
    <w:rsid w:val="00F87A4D"/>
    <w:rsid w:val="00FA217C"/>
    <w:rsid w:val="00FB0298"/>
    <w:rsid w:val="00FC5986"/>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A4DA0"/>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customStyle="1" w:styleId="UnresolvedMention2">
    <w:name w:val="Unresolved Mention2"/>
    <w:basedOn w:val="DefaultParagraphFont"/>
    <w:uiPriority w:val="99"/>
    <w:semiHidden/>
    <w:unhideWhenUsed/>
    <w:rsid w:val="00B20473"/>
    <w:rPr>
      <w:color w:val="605E5C"/>
      <w:shd w:val="clear" w:color="auto" w:fill="E1DFDD"/>
    </w:rPr>
  </w:style>
  <w:style w:type="character" w:customStyle="1" w:styleId="tw4winMark">
    <w:name w:val="tw4winMark"/>
    <w:basedOn w:val="DefaultParagraphFont"/>
    <w:rsid w:val="00F84D21"/>
    <w:rPr>
      <w:rFonts w:ascii="Courier New" w:eastAsia="SimSun" w:hAnsi="Courier New" w:cs="Courier New"/>
      <w:b w:val="0"/>
      <w:i w:val="0"/>
      <w:dstrike w:val="0"/>
      <w:noProof/>
      <w:snapToGrid w:val="0"/>
      <w:vanish/>
      <w:color w:val="800080"/>
      <w:spacing w:val="0"/>
      <w:kern w:val="30"/>
      <w:sz w:val="18"/>
      <w:effect w:val="none"/>
      <w:vertAlign w:val="subscrip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t.gov.au/about-us/covid19-news" TargetMode="External"/><Relationship Id="rId13" Type="http://schemas.openxmlformats.org/officeDocument/2006/relationships/hyperlink" Target="https://www.covid19.act.gov.au/business-and-work" TargetMode="External"/><Relationship Id="rId18" Type="http://schemas.openxmlformats.org/officeDocument/2006/relationships/hyperlink" Target="https://www.covid19.act.gov.au/home" TargetMode="External"/><Relationship Id="rId26" Type="http://schemas.openxmlformats.org/officeDocument/2006/relationships/hyperlink" Target="https://www.covid19.act.gov.au/business-and-work/economic-survival-package/families-and-households"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home" TargetMode="External"/><Relationship Id="rId25" Type="http://schemas.openxmlformats.org/officeDocument/2006/relationships/hyperlink" Target="https://www.covid19.act.gov.au/business-and-work/economic-survival-package/families-and-households" TargetMode="External"/><Relationship Id="rId2" Type="http://schemas.openxmlformats.org/officeDocument/2006/relationships/styles" Target="styles.xml"/><Relationship Id="rId16" Type="http://schemas.openxmlformats.org/officeDocument/2006/relationships/hyperlink" Target="https://www.covid19.act.gov.au/signs-and-factsheets"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signs-and-factsheets"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signs-and-factsheets" TargetMode="External"/><Relationship Id="rId23" Type="http://schemas.openxmlformats.org/officeDocument/2006/relationships/hyperlink" Target="https://www.safeworkaustralia.gov.au/collection/covid-19-resource-kit" TargetMode="External"/><Relationship Id="rId28" Type="http://schemas.openxmlformats.org/officeDocument/2006/relationships/hyperlink" Target="https://www.covid19.act.gov.au/signs-and-factsheets" TargetMode="External"/><Relationship Id="rId10" Type="http://schemas.openxmlformats.org/officeDocument/2006/relationships/hyperlink" Target="https://www.sportaus.gov.au/return-to-sport" TargetMode="External"/><Relationship Id="rId19" Type="http://schemas.openxmlformats.org/officeDocument/2006/relationships/hyperlink" Target="https://www.skills.act.gov.au/Infection%20Control%20Training"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skills.act.gov.au/Infection%20Control%20Training" TargetMode="External"/><Relationship Id="rId27" Type="http://schemas.openxmlformats.org/officeDocument/2006/relationships/hyperlink" Target="https://www.covid19.act.gov.au/signs-and-factshee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14</Pages>
  <Words>5752</Words>
  <Characters>25902</Characters>
  <Application>Microsoft Office Word</Application>
  <DocSecurity>0</DocSecurity>
  <Lines>616</Lines>
  <Paragraphs>222</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Vietnamese</dc:description>
  <cp:lastModifiedBy>Melanie Kim</cp:lastModifiedBy>
  <cp:revision>12</cp:revision>
  <cp:lastPrinted>2020-10-28T05:10:00Z</cp:lastPrinted>
  <dcterms:created xsi:type="dcterms:W3CDTF">2020-12-10T03:01:00Z</dcterms:created>
  <dcterms:modified xsi:type="dcterms:W3CDTF">2020-12-21T05:35:00Z</dcterms:modified>
</cp:coreProperties>
</file>