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201"/>
      </w:tblGrid>
      <w:tr w:rsidR="00D506E3" w:rsidRPr="0027273A" w14:paraId="4240FE3A" w14:textId="77777777" w:rsidTr="004C19ED">
        <w:trPr>
          <w:trHeight w:val="474"/>
        </w:trPr>
        <w:tc>
          <w:tcPr>
            <w:tcW w:w="7797" w:type="dxa"/>
            <w:shd w:val="clear" w:color="auto" w:fill="17365D"/>
            <w:vAlign w:val="center"/>
          </w:tcPr>
          <w:p w14:paraId="05814283" w14:textId="77777777" w:rsidR="00D506E3" w:rsidRPr="0026355E" w:rsidRDefault="00D506E3" w:rsidP="00C57F74">
            <w:pPr>
              <w:rPr>
                <w:rFonts w:ascii="Arial" w:eastAsia="Batang" w:hAnsi="Arial" w:cs="Arial"/>
                <w:color w:val="FFFFFF" w:themeColor="background1"/>
                <w:sz w:val="28"/>
                <w:szCs w:val="28"/>
              </w:rPr>
            </w:pPr>
            <w:bookmarkStart w:id="0" w:name="_GoBack"/>
            <w:bookmarkEnd w:id="0"/>
            <w:r w:rsidRPr="0026355E">
              <w:rPr>
                <w:rFonts w:ascii="Arial" w:eastAsia="Batang" w:hAnsi="Arial" w:cs="Arial"/>
                <w:noProof/>
                <w:color w:val="FFFFFF" w:themeColor="background1"/>
                <w:sz w:val="28"/>
                <w:szCs w:val="28"/>
              </w:rPr>
              <w:t>English</w:t>
            </w:r>
          </w:p>
        </w:tc>
        <w:tc>
          <w:tcPr>
            <w:tcW w:w="7201" w:type="dxa"/>
            <w:shd w:val="clear" w:color="auto" w:fill="17365D"/>
            <w:vAlign w:val="center"/>
          </w:tcPr>
          <w:p w14:paraId="1F9058AD" w14:textId="45172F11" w:rsidR="00D506E3" w:rsidRPr="000E7103" w:rsidRDefault="0026355E" w:rsidP="00C57F74">
            <w:pPr>
              <w:rPr>
                <w:rFonts w:ascii="Arial" w:eastAsia="Batang" w:hAnsi="Arial" w:cs="Arial"/>
                <w:color w:val="FFFFFF" w:themeColor="background1"/>
                <w:sz w:val="28"/>
                <w:szCs w:val="28"/>
              </w:rPr>
            </w:pPr>
            <w:r w:rsidRPr="000E7103">
              <w:rPr>
                <w:rFonts w:ascii="Arial" w:eastAsia="Batang" w:hAnsi="Arial" w:cs="Arial"/>
                <w:color w:val="FFFFFF" w:themeColor="background1"/>
                <w:sz w:val="28"/>
                <w:szCs w:val="28"/>
              </w:rPr>
              <w:t>Korean</w:t>
            </w:r>
          </w:p>
        </w:tc>
      </w:tr>
      <w:tr w:rsidR="00D506E3" w:rsidRPr="0027273A" w14:paraId="262ED7B7" w14:textId="77777777" w:rsidTr="004C19ED">
        <w:trPr>
          <w:trHeight w:val="595"/>
        </w:trPr>
        <w:tc>
          <w:tcPr>
            <w:tcW w:w="7797" w:type="dxa"/>
            <w:shd w:val="clear" w:color="auto" w:fill="auto"/>
            <w:vAlign w:val="center"/>
          </w:tcPr>
          <w:p w14:paraId="5265BE7A" w14:textId="77777777" w:rsidR="00D506E3" w:rsidRPr="0027273A" w:rsidRDefault="00D506E3" w:rsidP="00C57F74">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FACTSHEET</w:t>
            </w:r>
          </w:p>
        </w:tc>
        <w:tc>
          <w:tcPr>
            <w:tcW w:w="7201" w:type="dxa"/>
            <w:vAlign w:val="center"/>
          </w:tcPr>
          <w:p w14:paraId="37116419" w14:textId="7B49AD62" w:rsidR="00D506E3" w:rsidRPr="000E7103" w:rsidRDefault="005C26E1" w:rsidP="00C57F74">
            <w:pPr>
              <w:rPr>
                <w:rFonts w:ascii="Arial" w:eastAsia="Batang" w:hAnsi="Arial" w:cs="Arial"/>
                <w:b/>
                <w:bCs/>
                <w:lang w:eastAsia="ko-KR"/>
              </w:rPr>
            </w:pPr>
            <w:r w:rsidRPr="000E7103">
              <w:rPr>
                <w:rFonts w:ascii="Arial" w:eastAsia="Batang" w:hAnsi="Arial" w:cs="Arial"/>
                <w:b/>
                <w:bCs/>
                <w:lang w:eastAsia="ko-KR"/>
              </w:rPr>
              <w:t>안내</w:t>
            </w:r>
            <w:r w:rsidRPr="000E7103">
              <w:rPr>
                <w:rFonts w:ascii="Arial" w:eastAsia="Batang" w:hAnsi="Arial" w:cs="Arial"/>
                <w:b/>
                <w:bCs/>
                <w:lang w:eastAsia="ko-KR"/>
              </w:rPr>
              <w:t xml:space="preserve"> </w:t>
            </w:r>
            <w:r w:rsidRPr="000E7103">
              <w:rPr>
                <w:rFonts w:ascii="Arial" w:eastAsia="Batang" w:hAnsi="Arial" w:cs="Arial"/>
                <w:b/>
                <w:bCs/>
                <w:lang w:eastAsia="ko-KR"/>
              </w:rPr>
              <w:t>자료</w:t>
            </w:r>
          </w:p>
        </w:tc>
      </w:tr>
      <w:tr w:rsidR="00D506E3" w:rsidRPr="0027273A" w14:paraId="00232DCE" w14:textId="77777777" w:rsidTr="004C19ED">
        <w:trPr>
          <w:trHeight w:val="595"/>
        </w:trPr>
        <w:tc>
          <w:tcPr>
            <w:tcW w:w="7797" w:type="dxa"/>
            <w:shd w:val="clear" w:color="auto" w:fill="auto"/>
            <w:vAlign w:val="center"/>
          </w:tcPr>
          <w:p w14:paraId="6E164645" w14:textId="77777777" w:rsidR="00D506E3" w:rsidRPr="0027273A" w:rsidRDefault="00D506E3" w:rsidP="00C57F74">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HOSPITALITY VENUES</w:t>
            </w:r>
          </w:p>
        </w:tc>
        <w:tc>
          <w:tcPr>
            <w:tcW w:w="7201" w:type="dxa"/>
            <w:vAlign w:val="center"/>
          </w:tcPr>
          <w:p w14:paraId="15F26F08" w14:textId="3F6DFE10" w:rsidR="00D506E3" w:rsidRPr="000E7103" w:rsidRDefault="009D546B" w:rsidP="00C57F74">
            <w:pPr>
              <w:rPr>
                <w:rFonts w:ascii="Arial" w:eastAsia="Batang" w:hAnsi="Arial" w:cs="Arial"/>
                <w:b/>
                <w:bCs/>
                <w:lang w:eastAsia="ko-KR"/>
              </w:rPr>
            </w:pPr>
            <w:r w:rsidRPr="000E7103">
              <w:rPr>
                <w:rFonts w:ascii="Arial" w:eastAsia="Batang" w:hAnsi="Arial" w:cs="Arial"/>
                <w:b/>
                <w:bCs/>
                <w:lang w:eastAsia="ko-KR"/>
              </w:rPr>
              <w:t>외식업체</w:t>
            </w:r>
            <w:r w:rsidRPr="000E7103">
              <w:rPr>
                <w:rFonts w:ascii="Arial" w:eastAsia="Batang" w:hAnsi="Arial" w:cs="Arial"/>
                <w:b/>
                <w:bCs/>
                <w:lang w:eastAsia="ko-KR"/>
              </w:rPr>
              <w:t xml:space="preserve"> </w:t>
            </w:r>
            <w:r w:rsidRPr="000E7103">
              <w:rPr>
                <w:rFonts w:ascii="Arial" w:eastAsia="Batang" w:hAnsi="Arial" w:cs="Arial"/>
                <w:b/>
                <w:bCs/>
                <w:lang w:eastAsia="ko-KR"/>
              </w:rPr>
              <w:t>장소</w:t>
            </w:r>
          </w:p>
        </w:tc>
      </w:tr>
      <w:tr w:rsidR="00D506E3" w:rsidRPr="0027273A" w14:paraId="1A604B49" w14:textId="77777777" w:rsidTr="004C19ED">
        <w:trPr>
          <w:trHeight w:val="558"/>
        </w:trPr>
        <w:tc>
          <w:tcPr>
            <w:tcW w:w="7797" w:type="dxa"/>
            <w:shd w:val="clear" w:color="auto" w:fill="auto"/>
            <w:vAlign w:val="center"/>
          </w:tcPr>
          <w:p w14:paraId="60A0F8DF" w14:textId="650573BC" w:rsidR="00D506E3" w:rsidRPr="0027273A" w:rsidRDefault="00992A76" w:rsidP="00992A76">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Key points</w:t>
            </w:r>
          </w:p>
        </w:tc>
        <w:tc>
          <w:tcPr>
            <w:tcW w:w="7201" w:type="dxa"/>
            <w:vAlign w:val="center"/>
          </w:tcPr>
          <w:p w14:paraId="07927689" w14:textId="4A9F70B6" w:rsidR="00D506E3" w:rsidRPr="000E7103" w:rsidRDefault="009D546B" w:rsidP="00303B2F">
            <w:pPr>
              <w:rPr>
                <w:rFonts w:ascii="Arial" w:eastAsia="Batang" w:hAnsi="Arial" w:cs="Arial"/>
                <w:b/>
                <w:bCs/>
              </w:rPr>
            </w:pPr>
            <w:r w:rsidRPr="000E7103">
              <w:rPr>
                <w:rFonts w:ascii="Arial" w:eastAsia="Batang" w:hAnsi="Arial" w:cs="Arial"/>
                <w:b/>
                <w:bCs/>
                <w:lang w:eastAsia="ko-KR"/>
              </w:rPr>
              <w:t>요점</w:t>
            </w:r>
          </w:p>
        </w:tc>
      </w:tr>
      <w:tr w:rsidR="00D506E3" w:rsidRPr="0027273A" w14:paraId="690E0310" w14:textId="77777777" w:rsidTr="004C19ED">
        <w:trPr>
          <w:trHeight w:val="840"/>
        </w:trPr>
        <w:tc>
          <w:tcPr>
            <w:tcW w:w="7797" w:type="dxa"/>
            <w:shd w:val="clear" w:color="auto" w:fill="auto"/>
            <w:vAlign w:val="center"/>
          </w:tcPr>
          <w:p w14:paraId="7B34F008" w14:textId="38962588" w:rsidR="00D506E3" w:rsidRPr="0027273A" w:rsidRDefault="00992A76" w:rsidP="00C57F74">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From 9am on Friday 9 October 2020, hospitality venues will have three options for calculating usable space.</w:t>
            </w:r>
          </w:p>
        </w:tc>
        <w:tc>
          <w:tcPr>
            <w:tcW w:w="7201" w:type="dxa"/>
            <w:vAlign w:val="center"/>
          </w:tcPr>
          <w:p w14:paraId="03324A1D" w14:textId="4ED627DA" w:rsidR="00D506E3" w:rsidRPr="000E7103" w:rsidRDefault="008279C3" w:rsidP="00C57F74">
            <w:pPr>
              <w:rPr>
                <w:rFonts w:ascii="Arial" w:eastAsia="Batang" w:hAnsi="Arial" w:cs="Arial"/>
                <w:lang w:eastAsia="ko-KR"/>
              </w:rPr>
            </w:pPr>
            <w:r w:rsidRPr="000E7103">
              <w:rPr>
                <w:rFonts w:ascii="Arial" w:eastAsia="Batang" w:hAnsi="Arial" w:cs="Arial"/>
                <w:lang w:eastAsia="ko-KR"/>
              </w:rPr>
              <w:t>2020</w:t>
            </w:r>
            <w:r w:rsidRPr="000E7103">
              <w:rPr>
                <w:rFonts w:ascii="Arial" w:eastAsia="Batang" w:hAnsi="Arial" w:cs="Arial"/>
                <w:lang w:eastAsia="ko-KR"/>
              </w:rPr>
              <w:t>년</w:t>
            </w:r>
            <w:r w:rsidRPr="000E7103">
              <w:rPr>
                <w:rFonts w:ascii="Arial" w:eastAsia="Batang" w:hAnsi="Arial" w:cs="Arial"/>
                <w:lang w:eastAsia="ko-KR"/>
              </w:rPr>
              <w:t xml:space="preserve"> 10</w:t>
            </w:r>
            <w:r w:rsidRPr="000E7103">
              <w:rPr>
                <w:rFonts w:ascii="Arial" w:eastAsia="Batang" w:hAnsi="Arial" w:cs="Arial"/>
                <w:lang w:eastAsia="ko-KR"/>
              </w:rPr>
              <w:t>월</w:t>
            </w:r>
            <w:r w:rsidRPr="000E7103">
              <w:rPr>
                <w:rFonts w:ascii="Arial" w:eastAsia="Batang" w:hAnsi="Arial" w:cs="Arial"/>
                <w:lang w:eastAsia="ko-KR"/>
              </w:rPr>
              <w:t xml:space="preserve"> 9</w:t>
            </w:r>
            <w:r w:rsidRPr="000E7103">
              <w:rPr>
                <w:rFonts w:ascii="Arial" w:eastAsia="Batang" w:hAnsi="Arial" w:cs="Arial"/>
                <w:lang w:eastAsia="ko-KR"/>
              </w:rPr>
              <w:t>일</w:t>
            </w:r>
            <w:r w:rsidRPr="000E7103">
              <w:rPr>
                <w:rFonts w:ascii="Arial" w:eastAsia="Batang" w:hAnsi="Arial" w:cs="Arial"/>
                <w:lang w:eastAsia="ko-KR"/>
              </w:rPr>
              <w:t xml:space="preserve"> </w:t>
            </w:r>
            <w:r w:rsidRPr="000E7103">
              <w:rPr>
                <w:rFonts w:ascii="Arial" w:eastAsia="Batang" w:hAnsi="Arial" w:cs="Arial"/>
                <w:lang w:eastAsia="ko-KR"/>
              </w:rPr>
              <w:t>금요일</w:t>
            </w:r>
            <w:r w:rsidRPr="000E7103">
              <w:rPr>
                <w:rFonts w:ascii="Arial" w:eastAsia="Batang" w:hAnsi="Arial" w:cs="Arial"/>
                <w:lang w:eastAsia="ko-KR"/>
              </w:rPr>
              <w:t xml:space="preserve"> </w:t>
            </w:r>
            <w:r w:rsidRPr="000E7103">
              <w:rPr>
                <w:rFonts w:ascii="Arial" w:eastAsia="Batang" w:hAnsi="Arial" w:cs="Arial"/>
                <w:lang w:eastAsia="ko-KR"/>
              </w:rPr>
              <w:t>오전</w:t>
            </w:r>
            <w:r w:rsidRPr="000E7103">
              <w:rPr>
                <w:rFonts w:ascii="Arial" w:eastAsia="Batang" w:hAnsi="Arial" w:cs="Arial"/>
                <w:lang w:eastAsia="ko-KR"/>
              </w:rPr>
              <w:t xml:space="preserve"> 9</w:t>
            </w:r>
            <w:r w:rsidRPr="000E7103">
              <w:rPr>
                <w:rFonts w:ascii="Arial" w:eastAsia="Batang" w:hAnsi="Arial" w:cs="Arial"/>
                <w:lang w:eastAsia="ko-KR"/>
              </w:rPr>
              <w:t>시부터</w:t>
            </w:r>
            <w:r w:rsidRPr="000E7103">
              <w:rPr>
                <w:rFonts w:ascii="Arial" w:eastAsia="Batang" w:hAnsi="Arial" w:cs="Arial"/>
                <w:lang w:eastAsia="ko-KR"/>
              </w:rPr>
              <w:t xml:space="preserve"> </w:t>
            </w:r>
            <w:r w:rsidRPr="000E7103">
              <w:rPr>
                <w:rFonts w:ascii="Arial" w:eastAsia="Batang" w:hAnsi="Arial" w:cs="Arial"/>
                <w:lang w:eastAsia="ko-KR"/>
              </w:rPr>
              <w:t>외식업체</w:t>
            </w:r>
            <w:r w:rsidRPr="000E7103">
              <w:rPr>
                <w:rFonts w:ascii="Arial" w:eastAsia="Batang" w:hAnsi="Arial" w:cs="Arial"/>
                <w:lang w:eastAsia="ko-KR"/>
              </w:rPr>
              <w:t xml:space="preserve"> </w:t>
            </w:r>
            <w:r w:rsidRPr="000E7103">
              <w:rPr>
                <w:rFonts w:ascii="Arial" w:eastAsia="Batang" w:hAnsi="Arial" w:cs="Arial"/>
                <w:lang w:eastAsia="ko-KR"/>
              </w:rPr>
              <w:t>장소는</w:t>
            </w:r>
            <w:r w:rsidRPr="000E7103">
              <w:rPr>
                <w:rFonts w:ascii="Arial" w:eastAsia="Batang" w:hAnsi="Arial" w:cs="Arial"/>
                <w:lang w:eastAsia="ko-KR"/>
              </w:rPr>
              <w:t xml:space="preserve"> </w:t>
            </w:r>
            <w:r w:rsidRPr="000E7103">
              <w:rPr>
                <w:rFonts w:ascii="Arial" w:eastAsia="Batang" w:hAnsi="Arial" w:cs="Arial"/>
                <w:lang w:eastAsia="ko-KR"/>
              </w:rPr>
              <w:t>사용</w:t>
            </w:r>
            <w:r w:rsidRPr="000E7103">
              <w:rPr>
                <w:rFonts w:ascii="Arial" w:eastAsia="Batang" w:hAnsi="Arial" w:cs="Arial"/>
                <w:lang w:eastAsia="ko-KR"/>
              </w:rPr>
              <w:t xml:space="preserve"> </w:t>
            </w:r>
            <w:r w:rsidRPr="000E7103">
              <w:rPr>
                <w:rFonts w:ascii="Arial" w:eastAsia="Batang" w:hAnsi="Arial" w:cs="Arial"/>
                <w:lang w:eastAsia="ko-KR"/>
              </w:rPr>
              <w:t>가능</w:t>
            </w:r>
            <w:r w:rsidRPr="000E7103">
              <w:rPr>
                <w:rFonts w:ascii="Arial" w:eastAsia="Batang" w:hAnsi="Arial" w:cs="Arial"/>
                <w:lang w:eastAsia="ko-KR"/>
              </w:rPr>
              <w:t xml:space="preserve"> </w:t>
            </w:r>
            <w:r w:rsidRPr="000E7103">
              <w:rPr>
                <w:rFonts w:ascii="Arial" w:eastAsia="Batang" w:hAnsi="Arial" w:cs="Arial"/>
                <w:lang w:eastAsia="ko-KR"/>
              </w:rPr>
              <w:t>공간</w:t>
            </w:r>
            <w:r w:rsidR="002D0175" w:rsidRPr="000E7103">
              <w:rPr>
                <w:rFonts w:ascii="Arial" w:eastAsia="Batang" w:hAnsi="Arial" w:cs="Arial"/>
                <w:lang w:eastAsia="ko-KR"/>
              </w:rPr>
              <w:t>을</w:t>
            </w:r>
            <w:r w:rsidR="002D0175" w:rsidRPr="000E7103">
              <w:rPr>
                <w:rFonts w:ascii="Arial" w:eastAsia="Batang" w:hAnsi="Arial" w:cs="Arial"/>
                <w:lang w:eastAsia="ko-KR"/>
              </w:rPr>
              <w:t xml:space="preserve"> </w:t>
            </w:r>
            <w:r w:rsidR="002D0175" w:rsidRPr="000E7103">
              <w:rPr>
                <w:rFonts w:ascii="Arial" w:eastAsia="Batang" w:hAnsi="Arial" w:cs="Arial"/>
                <w:lang w:eastAsia="ko-KR"/>
              </w:rPr>
              <w:t>산출하는</w:t>
            </w:r>
            <w:r w:rsidR="002D0175" w:rsidRPr="000E7103">
              <w:rPr>
                <w:rFonts w:ascii="Arial" w:eastAsia="Batang" w:hAnsi="Arial" w:cs="Arial"/>
                <w:lang w:eastAsia="ko-KR"/>
              </w:rPr>
              <w:t xml:space="preserve"> </w:t>
            </w:r>
            <w:r w:rsidR="002D0175" w:rsidRPr="000E7103">
              <w:rPr>
                <w:rFonts w:ascii="Arial" w:eastAsia="Batang" w:hAnsi="Arial" w:cs="Arial"/>
                <w:lang w:eastAsia="ko-KR"/>
              </w:rPr>
              <w:t>데에</w:t>
            </w:r>
            <w:r w:rsidR="002D0175" w:rsidRPr="000E7103">
              <w:rPr>
                <w:rFonts w:ascii="Arial" w:eastAsia="Batang" w:hAnsi="Arial" w:cs="Arial"/>
                <w:lang w:eastAsia="ko-KR"/>
              </w:rPr>
              <w:t xml:space="preserve"> </w:t>
            </w:r>
            <w:r w:rsidR="002D0175" w:rsidRPr="000E7103">
              <w:rPr>
                <w:rFonts w:ascii="Arial" w:eastAsia="Batang" w:hAnsi="Arial" w:cs="Arial"/>
                <w:lang w:eastAsia="ko-KR"/>
              </w:rPr>
              <w:t>세</w:t>
            </w:r>
            <w:r w:rsidR="002D0175" w:rsidRPr="000E7103">
              <w:rPr>
                <w:rFonts w:ascii="Arial" w:eastAsia="Batang" w:hAnsi="Arial" w:cs="Arial"/>
                <w:lang w:eastAsia="ko-KR"/>
              </w:rPr>
              <w:t xml:space="preserve"> </w:t>
            </w:r>
            <w:r w:rsidR="002D0175" w:rsidRPr="000E7103">
              <w:rPr>
                <w:rFonts w:ascii="Arial" w:eastAsia="Batang" w:hAnsi="Arial" w:cs="Arial"/>
                <w:lang w:eastAsia="ko-KR"/>
              </w:rPr>
              <w:t>가지</w:t>
            </w:r>
            <w:r w:rsidR="002D0175" w:rsidRPr="000E7103">
              <w:rPr>
                <w:rFonts w:ascii="Arial" w:eastAsia="Batang" w:hAnsi="Arial" w:cs="Arial"/>
                <w:lang w:eastAsia="ko-KR"/>
              </w:rPr>
              <w:t xml:space="preserve"> </w:t>
            </w:r>
            <w:r w:rsidR="002D0175" w:rsidRPr="000E7103">
              <w:rPr>
                <w:rFonts w:ascii="Arial" w:eastAsia="Batang" w:hAnsi="Arial" w:cs="Arial"/>
                <w:lang w:eastAsia="ko-KR"/>
              </w:rPr>
              <w:t>옵션이</w:t>
            </w:r>
            <w:r w:rsidR="002D0175" w:rsidRPr="000E7103">
              <w:rPr>
                <w:rFonts w:ascii="Arial" w:eastAsia="Batang" w:hAnsi="Arial" w:cs="Arial"/>
                <w:lang w:eastAsia="ko-KR"/>
              </w:rPr>
              <w:t xml:space="preserve"> </w:t>
            </w:r>
            <w:r w:rsidR="002D0175" w:rsidRPr="000E7103">
              <w:rPr>
                <w:rFonts w:ascii="Arial" w:eastAsia="Batang" w:hAnsi="Arial" w:cs="Arial"/>
                <w:lang w:eastAsia="ko-KR"/>
              </w:rPr>
              <w:t>있게</w:t>
            </w:r>
            <w:r w:rsidR="002D0175" w:rsidRPr="000E7103">
              <w:rPr>
                <w:rFonts w:ascii="Arial" w:eastAsia="Batang" w:hAnsi="Arial" w:cs="Arial"/>
                <w:lang w:eastAsia="ko-KR"/>
              </w:rPr>
              <w:t xml:space="preserve"> </w:t>
            </w:r>
            <w:r w:rsidR="002D0175" w:rsidRPr="000E7103">
              <w:rPr>
                <w:rFonts w:ascii="Arial" w:eastAsia="Batang" w:hAnsi="Arial" w:cs="Arial"/>
                <w:lang w:eastAsia="ko-KR"/>
              </w:rPr>
              <w:t>될</w:t>
            </w:r>
            <w:r w:rsidR="002D0175" w:rsidRPr="000E7103">
              <w:rPr>
                <w:rFonts w:ascii="Arial" w:eastAsia="Batang" w:hAnsi="Arial" w:cs="Arial"/>
                <w:lang w:eastAsia="ko-KR"/>
              </w:rPr>
              <w:t xml:space="preserve"> </w:t>
            </w:r>
            <w:r w:rsidR="002D0175" w:rsidRPr="000E7103">
              <w:rPr>
                <w:rFonts w:ascii="Arial" w:eastAsia="Batang" w:hAnsi="Arial" w:cs="Arial"/>
                <w:lang w:eastAsia="ko-KR"/>
              </w:rPr>
              <w:t>것입니다</w:t>
            </w:r>
            <w:r w:rsidR="002D0175" w:rsidRPr="000E7103">
              <w:rPr>
                <w:rFonts w:ascii="Arial" w:eastAsia="Batang" w:hAnsi="Arial" w:cs="Arial"/>
                <w:lang w:eastAsia="ko-KR"/>
              </w:rPr>
              <w:t>.</w:t>
            </w:r>
          </w:p>
        </w:tc>
      </w:tr>
      <w:tr w:rsidR="00D506E3" w:rsidRPr="0027273A" w14:paraId="01D8D8CE" w14:textId="77777777" w:rsidTr="004C19ED">
        <w:trPr>
          <w:trHeight w:val="991"/>
        </w:trPr>
        <w:tc>
          <w:tcPr>
            <w:tcW w:w="7797" w:type="dxa"/>
            <w:shd w:val="clear" w:color="auto" w:fill="auto"/>
            <w:vAlign w:val="center"/>
          </w:tcPr>
          <w:p w14:paraId="0EF99A6C" w14:textId="77777777" w:rsidR="00992A76"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b/>
                <w:snapToGrid/>
                <w:lang w:eastAsia="en-AU"/>
              </w:rPr>
              <w:t>Option 1:</w:t>
            </w:r>
            <w:r w:rsidRPr="0027273A">
              <w:rPr>
                <w:rFonts w:ascii="Arial" w:eastAsia="Batang" w:hAnsi="Arial" w:cs="Arial"/>
                <w:snapToGrid/>
                <w:lang w:eastAsia="en-AU"/>
              </w:rPr>
              <w:t xml:space="preserve"> all venues with usable space of 100 square metres or less can have 25 people across the whole premises (includes all indoor/outdoor spaces); OR </w:t>
            </w:r>
          </w:p>
          <w:p w14:paraId="599865DC" w14:textId="61260E54" w:rsidR="00D506E3" w:rsidRPr="0027273A" w:rsidRDefault="00D506E3" w:rsidP="00992A76">
            <w:pPr>
              <w:autoSpaceDE w:val="0"/>
              <w:autoSpaceDN w:val="0"/>
              <w:adjustRightInd w:val="0"/>
              <w:ind w:left="22"/>
              <w:rPr>
                <w:rFonts w:ascii="Arial" w:eastAsia="Batang" w:hAnsi="Arial" w:cs="Arial"/>
                <w:snapToGrid/>
                <w:lang w:eastAsia="en-AU"/>
              </w:rPr>
            </w:pPr>
          </w:p>
        </w:tc>
        <w:tc>
          <w:tcPr>
            <w:tcW w:w="7201" w:type="dxa"/>
            <w:vAlign w:val="center"/>
          </w:tcPr>
          <w:p w14:paraId="501686EC" w14:textId="1F9BD276" w:rsidR="00D506E3" w:rsidRPr="000E7103" w:rsidRDefault="002D0175" w:rsidP="00C57F74">
            <w:pPr>
              <w:rPr>
                <w:rFonts w:ascii="Arial" w:eastAsia="Batang" w:hAnsi="Arial" w:cs="Arial"/>
                <w:lang w:eastAsia="ko-KR"/>
              </w:rPr>
            </w:pPr>
            <w:r w:rsidRPr="000E7103">
              <w:rPr>
                <w:rFonts w:ascii="Arial" w:eastAsia="Batang" w:hAnsi="Arial" w:cs="Arial"/>
                <w:b/>
                <w:bCs/>
                <w:lang w:eastAsia="ko-KR"/>
              </w:rPr>
              <w:t>옵션</w:t>
            </w:r>
            <w:r w:rsidRPr="000E7103">
              <w:rPr>
                <w:rFonts w:ascii="Arial" w:eastAsia="Batang" w:hAnsi="Arial" w:cs="Arial"/>
                <w:b/>
                <w:bCs/>
                <w:lang w:eastAsia="ko-KR"/>
              </w:rPr>
              <w:t xml:space="preserve"> 1:</w:t>
            </w:r>
            <w:r w:rsidRPr="000E7103">
              <w:rPr>
                <w:rFonts w:ascii="Arial" w:eastAsia="Batang" w:hAnsi="Arial" w:cs="Arial"/>
                <w:lang w:eastAsia="ko-KR"/>
              </w:rPr>
              <w:t xml:space="preserve"> </w:t>
            </w:r>
            <w:r w:rsidR="006A3FF6" w:rsidRPr="000E7103">
              <w:rPr>
                <w:rFonts w:ascii="Arial" w:eastAsia="Batang" w:hAnsi="Arial" w:cs="Arial"/>
                <w:lang w:eastAsia="ko-KR"/>
              </w:rPr>
              <w:t xml:space="preserve">100 </w:t>
            </w:r>
            <w:r w:rsidR="006A3FF6" w:rsidRPr="000E7103">
              <w:rPr>
                <w:rFonts w:ascii="Arial" w:eastAsia="Batang" w:hAnsi="Arial" w:cs="Arial"/>
                <w:lang w:eastAsia="ko-KR"/>
              </w:rPr>
              <w:t>평방</w:t>
            </w:r>
            <w:r w:rsidR="006A3FF6" w:rsidRPr="000E7103">
              <w:rPr>
                <w:rFonts w:ascii="Arial" w:eastAsia="Batang" w:hAnsi="Arial" w:cs="Arial"/>
                <w:lang w:eastAsia="ko-KR"/>
              </w:rPr>
              <w:t xml:space="preserve"> </w:t>
            </w:r>
            <w:r w:rsidR="006A3FF6" w:rsidRPr="000E7103">
              <w:rPr>
                <w:rFonts w:ascii="Arial" w:eastAsia="Batang" w:hAnsi="Arial" w:cs="Arial"/>
                <w:lang w:eastAsia="ko-KR"/>
              </w:rPr>
              <w:t>미터</w:t>
            </w:r>
            <w:r w:rsidR="006A3FF6" w:rsidRPr="000E7103">
              <w:rPr>
                <w:rFonts w:ascii="Arial" w:eastAsia="Batang" w:hAnsi="Arial" w:cs="Arial"/>
                <w:lang w:eastAsia="ko-KR"/>
              </w:rPr>
              <w:t xml:space="preserve"> </w:t>
            </w:r>
            <w:r w:rsidR="006A3FF6" w:rsidRPr="000E7103">
              <w:rPr>
                <w:rFonts w:ascii="Arial" w:eastAsia="Batang" w:hAnsi="Arial" w:cs="Arial"/>
                <w:lang w:eastAsia="ko-KR"/>
              </w:rPr>
              <w:t>이하의</w:t>
            </w:r>
            <w:r w:rsidR="006A3FF6" w:rsidRPr="000E7103">
              <w:rPr>
                <w:rFonts w:ascii="Arial" w:eastAsia="Batang" w:hAnsi="Arial" w:cs="Arial"/>
                <w:lang w:eastAsia="ko-KR"/>
              </w:rPr>
              <w:t xml:space="preserve"> </w:t>
            </w:r>
            <w:r w:rsidR="006A3FF6" w:rsidRPr="000E7103">
              <w:rPr>
                <w:rFonts w:ascii="Arial" w:eastAsia="Batang" w:hAnsi="Arial" w:cs="Arial"/>
                <w:lang w:eastAsia="ko-KR"/>
              </w:rPr>
              <w:t>사용</w:t>
            </w:r>
            <w:r w:rsidR="006A3FF6" w:rsidRPr="000E7103">
              <w:rPr>
                <w:rFonts w:ascii="Arial" w:eastAsia="Batang" w:hAnsi="Arial" w:cs="Arial"/>
                <w:lang w:eastAsia="ko-KR"/>
              </w:rPr>
              <w:t xml:space="preserve"> </w:t>
            </w:r>
            <w:r w:rsidR="006A3FF6" w:rsidRPr="000E7103">
              <w:rPr>
                <w:rFonts w:ascii="Arial" w:eastAsia="Batang" w:hAnsi="Arial" w:cs="Arial"/>
                <w:lang w:eastAsia="ko-KR"/>
              </w:rPr>
              <w:t>가능</w:t>
            </w:r>
            <w:r w:rsidR="006A3FF6" w:rsidRPr="000E7103">
              <w:rPr>
                <w:rFonts w:ascii="Arial" w:eastAsia="Batang" w:hAnsi="Arial" w:cs="Arial"/>
                <w:lang w:eastAsia="ko-KR"/>
              </w:rPr>
              <w:t xml:space="preserve"> </w:t>
            </w:r>
            <w:r w:rsidR="006A3FF6" w:rsidRPr="000E7103">
              <w:rPr>
                <w:rFonts w:ascii="Arial" w:eastAsia="Batang" w:hAnsi="Arial" w:cs="Arial"/>
                <w:lang w:eastAsia="ko-KR"/>
              </w:rPr>
              <w:t>공간을</w:t>
            </w:r>
            <w:r w:rsidR="006A3FF6" w:rsidRPr="000E7103">
              <w:rPr>
                <w:rFonts w:ascii="Arial" w:eastAsia="Batang" w:hAnsi="Arial" w:cs="Arial"/>
                <w:lang w:eastAsia="ko-KR"/>
              </w:rPr>
              <w:t xml:space="preserve"> </w:t>
            </w:r>
            <w:r w:rsidR="006A3FF6" w:rsidRPr="000E7103">
              <w:rPr>
                <w:rFonts w:ascii="Arial" w:eastAsia="Batang" w:hAnsi="Arial" w:cs="Arial"/>
                <w:lang w:eastAsia="ko-KR"/>
              </w:rPr>
              <w:t>가진</w:t>
            </w:r>
            <w:r w:rsidR="006A3FF6" w:rsidRPr="000E7103">
              <w:rPr>
                <w:rFonts w:ascii="Arial" w:eastAsia="Batang" w:hAnsi="Arial" w:cs="Arial"/>
                <w:lang w:eastAsia="ko-KR"/>
              </w:rPr>
              <w:t xml:space="preserve"> </w:t>
            </w:r>
            <w:r w:rsidR="006A3FF6" w:rsidRPr="000E7103">
              <w:rPr>
                <w:rFonts w:ascii="Arial" w:eastAsia="Batang" w:hAnsi="Arial" w:cs="Arial"/>
                <w:lang w:eastAsia="ko-KR"/>
              </w:rPr>
              <w:t>모든</w:t>
            </w:r>
            <w:r w:rsidR="006A3FF6" w:rsidRPr="000E7103">
              <w:rPr>
                <w:rFonts w:ascii="Arial" w:eastAsia="Batang" w:hAnsi="Arial" w:cs="Arial"/>
                <w:lang w:eastAsia="ko-KR"/>
              </w:rPr>
              <w:t xml:space="preserve"> </w:t>
            </w:r>
            <w:r w:rsidR="006A3FF6" w:rsidRPr="000E7103">
              <w:rPr>
                <w:rFonts w:ascii="Arial" w:eastAsia="Batang" w:hAnsi="Arial" w:cs="Arial"/>
                <w:lang w:eastAsia="ko-KR"/>
              </w:rPr>
              <w:t>장소</w:t>
            </w:r>
            <w:r w:rsidR="00B9350D" w:rsidRPr="000E7103">
              <w:rPr>
                <w:rFonts w:ascii="Arial" w:eastAsia="Batang" w:hAnsi="Arial" w:cs="Arial"/>
                <w:lang w:eastAsia="ko-KR"/>
              </w:rPr>
              <w:t>는</w:t>
            </w:r>
            <w:r w:rsidR="00B9350D" w:rsidRPr="000E7103">
              <w:rPr>
                <w:rFonts w:ascii="Arial" w:eastAsia="Batang" w:hAnsi="Arial" w:cs="Arial"/>
                <w:lang w:eastAsia="ko-KR"/>
              </w:rPr>
              <w:t xml:space="preserve"> </w:t>
            </w:r>
            <w:r w:rsidR="00090D3C" w:rsidRPr="000E7103">
              <w:rPr>
                <w:rFonts w:ascii="Arial" w:eastAsia="Batang" w:hAnsi="Arial" w:cs="Arial"/>
                <w:lang w:eastAsia="ko-KR"/>
              </w:rPr>
              <w:t>(</w:t>
            </w:r>
            <w:r w:rsidR="00090D3C" w:rsidRPr="000E7103">
              <w:rPr>
                <w:rFonts w:ascii="Arial" w:eastAsia="Batang" w:hAnsi="Arial" w:cs="Arial"/>
                <w:lang w:eastAsia="ko-KR"/>
              </w:rPr>
              <w:t>모든</w:t>
            </w:r>
            <w:r w:rsidR="00090D3C" w:rsidRPr="000E7103">
              <w:rPr>
                <w:rFonts w:ascii="Arial" w:eastAsia="Batang" w:hAnsi="Arial" w:cs="Arial"/>
                <w:lang w:eastAsia="ko-KR"/>
              </w:rPr>
              <w:t xml:space="preserve"> </w:t>
            </w:r>
            <w:r w:rsidR="00090D3C" w:rsidRPr="000E7103">
              <w:rPr>
                <w:rFonts w:ascii="Arial" w:eastAsia="Batang" w:hAnsi="Arial" w:cs="Arial"/>
                <w:lang w:eastAsia="ko-KR"/>
              </w:rPr>
              <w:t>실내</w:t>
            </w:r>
            <w:r w:rsidR="00090D3C" w:rsidRPr="000E7103">
              <w:rPr>
                <w:rFonts w:ascii="Arial" w:eastAsia="Batang" w:hAnsi="Arial" w:cs="Arial"/>
                <w:lang w:eastAsia="ko-KR"/>
              </w:rPr>
              <w:t>/</w:t>
            </w:r>
            <w:r w:rsidR="00090D3C" w:rsidRPr="000E7103">
              <w:rPr>
                <w:rFonts w:ascii="Arial" w:eastAsia="Batang" w:hAnsi="Arial" w:cs="Arial"/>
                <w:lang w:eastAsia="ko-KR"/>
              </w:rPr>
              <w:t>실외</w:t>
            </w:r>
            <w:r w:rsidR="00090D3C" w:rsidRPr="000E7103">
              <w:rPr>
                <w:rFonts w:ascii="Arial" w:eastAsia="Batang" w:hAnsi="Arial" w:cs="Arial"/>
                <w:lang w:eastAsia="ko-KR"/>
              </w:rPr>
              <w:t xml:space="preserve"> </w:t>
            </w:r>
            <w:r w:rsidR="00090D3C" w:rsidRPr="000E7103">
              <w:rPr>
                <w:rFonts w:ascii="Arial" w:eastAsia="Batang" w:hAnsi="Arial" w:cs="Arial"/>
                <w:lang w:eastAsia="ko-KR"/>
              </w:rPr>
              <w:t>공간</w:t>
            </w:r>
            <w:r w:rsidR="007B4C68" w:rsidRPr="000E7103">
              <w:rPr>
                <w:rFonts w:ascii="Arial" w:eastAsia="Batang" w:hAnsi="Arial" w:cs="Arial"/>
                <w:lang w:eastAsia="ko-KR"/>
              </w:rPr>
              <w:t>을</w:t>
            </w:r>
            <w:r w:rsidR="00090D3C" w:rsidRPr="000E7103">
              <w:rPr>
                <w:rFonts w:ascii="Arial" w:eastAsia="Batang" w:hAnsi="Arial" w:cs="Arial"/>
                <w:lang w:eastAsia="ko-KR"/>
              </w:rPr>
              <w:t xml:space="preserve"> </w:t>
            </w:r>
            <w:r w:rsidR="00090D3C" w:rsidRPr="000E7103">
              <w:rPr>
                <w:rFonts w:ascii="Arial" w:eastAsia="Batang" w:hAnsi="Arial" w:cs="Arial"/>
                <w:lang w:eastAsia="ko-KR"/>
              </w:rPr>
              <w:t>포함하여</w:t>
            </w:r>
            <w:r w:rsidR="00090D3C" w:rsidRPr="000E7103">
              <w:rPr>
                <w:rFonts w:ascii="Arial" w:eastAsia="Batang" w:hAnsi="Arial" w:cs="Arial"/>
                <w:lang w:eastAsia="ko-KR"/>
              </w:rPr>
              <w:t xml:space="preserve">) </w:t>
            </w:r>
            <w:r w:rsidR="00090D3C" w:rsidRPr="000E7103">
              <w:rPr>
                <w:rFonts w:ascii="Arial" w:eastAsia="Batang" w:hAnsi="Arial" w:cs="Arial"/>
                <w:lang w:eastAsia="ko-KR"/>
              </w:rPr>
              <w:t>사업장</w:t>
            </w:r>
            <w:r w:rsidR="00090D3C" w:rsidRPr="000E7103">
              <w:rPr>
                <w:rFonts w:ascii="Arial" w:eastAsia="Batang" w:hAnsi="Arial" w:cs="Arial"/>
                <w:lang w:eastAsia="ko-KR"/>
              </w:rPr>
              <w:t xml:space="preserve"> </w:t>
            </w:r>
            <w:r w:rsidR="00090D3C" w:rsidRPr="000E7103">
              <w:rPr>
                <w:rFonts w:ascii="Arial" w:eastAsia="Batang" w:hAnsi="Arial" w:cs="Arial"/>
                <w:lang w:eastAsia="ko-KR"/>
              </w:rPr>
              <w:t>전체에서</w:t>
            </w:r>
            <w:r w:rsidR="00090D3C" w:rsidRPr="000E7103">
              <w:rPr>
                <w:rFonts w:ascii="Arial" w:eastAsia="Batang" w:hAnsi="Arial" w:cs="Arial"/>
                <w:lang w:eastAsia="ko-KR"/>
              </w:rPr>
              <w:t xml:space="preserve"> 25</w:t>
            </w:r>
            <w:r w:rsidR="00090D3C" w:rsidRPr="000E7103">
              <w:rPr>
                <w:rFonts w:ascii="Arial" w:eastAsia="Batang" w:hAnsi="Arial" w:cs="Arial"/>
                <w:lang w:eastAsia="ko-KR"/>
              </w:rPr>
              <w:t>명을</w:t>
            </w:r>
            <w:r w:rsidR="00090D3C" w:rsidRPr="000E7103">
              <w:rPr>
                <w:rFonts w:ascii="Arial" w:eastAsia="Batang" w:hAnsi="Arial" w:cs="Arial"/>
                <w:lang w:eastAsia="ko-KR"/>
              </w:rPr>
              <w:t xml:space="preserve"> </w:t>
            </w:r>
            <w:r w:rsidR="00090D3C" w:rsidRPr="000E7103">
              <w:rPr>
                <w:rFonts w:ascii="Arial" w:eastAsia="Batang" w:hAnsi="Arial" w:cs="Arial"/>
                <w:lang w:eastAsia="ko-KR"/>
              </w:rPr>
              <w:t>수용할</w:t>
            </w:r>
            <w:r w:rsidR="00090D3C" w:rsidRPr="000E7103">
              <w:rPr>
                <w:rFonts w:ascii="Arial" w:eastAsia="Batang" w:hAnsi="Arial" w:cs="Arial"/>
                <w:lang w:eastAsia="ko-KR"/>
              </w:rPr>
              <w:t xml:space="preserve"> </w:t>
            </w:r>
            <w:r w:rsidR="00090D3C" w:rsidRPr="000E7103">
              <w:rPr>
                <w:rFonts w:ascii="Arial" w:eastAsia="Batang" w:hAnsi="Arial" w:cs="Arial"/>
                <w:lang w:eastAsia="ko-KR"/>
              </w:rPr>
              <w:t>수</w:t>
            </w:r>
            <w:r w:rsidR="00090D3C" w:rsidRPr="000E7103">
              <w:rPr>
                <w:rFonts w:ascii="Arial" w:eastAsia="Batang" w:hAnsi="Arial" w:cs="Arial"/>
                <w:lang w:eastAsia="ko-KR"/>
              </w:rPr>
              <w:t xml:space="preserve"> </w:t>
            </w:r>
            <w:r w:rsidR="00090D3C" w:rsidRPr="000E7103">
              <w:rPr>
                <w:rFonts w:ascii="Arial" w:eastAsia="Batang" w:hAnsi="Arial" w:cs="Arial"/>
                <w:lang w:eastAsia="ko-KR"/>
              </w:rPr>
              <w:t>있습니다</w:t>
            </w:r>
            <w:r w:rsidR="00090D3C" w:rsidRPr="000E7103">
              <w:rPr>
                <w:rFonts w:ascii="Arial" w:eastAsia="Batang" w:hAnsi="Arial" w:cs="Arial"/>
                <w:lang w:eastAsia="ko-KR"/>
              </w:rPr>
              <w:t xml:space="preserve">. </w:t>
            </w:r>
            <w:r w:rsidR="00090D3C" w:rsidRPr="000E7103">
              <w:rPr>
                <w:rFonts w:ascii="Arial" w:eastAsia="Batang" w:hAnsi="Arial" w:cs="Arial"/>
                <w:lang w:eastAsia="ko-KR"/>
              </w:rPr>
              <w:t>혹은</w:t>
            </w:r>
          </w:p>
        </w:tc>
      </w:tr>
      <w:tr w:rsidR="00D506E3" w:rsidRPr="0027273A" w14:paraId="649FF6B2" w14:textId="77777777" w:rsidTr="004C19ED">
        <w:trPr>
          <w:trHeight w:val="1094"/>
        </w:trPr>
        <w:tc>
          <w:tcPr>
            <w:tcW w:w="7797" w:type="dxa"/>
            <w:shd w:val="clear" w:color="auto" w:fill="auto"/>
            <w:vAlign w:val="center"/>
          </w:tcPr>
          <w:p w14:paraId="7701FE05" w14:textId="33D9588E" w:rsidR="00D506E3"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b/>
                <w:snapToGrid/>
                <w:lang w:eastAsia="en-AU"/>
              </w:rPr>
              <w:t>Option 2:</w:t>
            </w:r>
            <w:r w:rsidRPr="0027273A">
              <w:rPr>
                <w:rFonts w:ascii="Arial" w:eastAsia="Batang" w:hAnsi="Arial" w:cs="Arial"/>
                <w:snapToGrid/>
                <w:lang w:eastAsia="en-AU"/>
              </w:rPr>
              <w:t xml:space="preserve"> Venues with usable space between 101 and 200 square metres can have 50 people across the whole venue (includes all indoor/outdoor spaces): OR </w:t>
            </w:r>
          </w:p>
        </w:tc>
        <w:tc>
          <w:tcPr>
            <w:tcW w:w="7201" w:type="dxa"/>
            <w:vAlign w:val="center"/>
          </w:tcPr>
          <w:p w14:paraId="1E9F3EE6" w14:textId="18B67FD2" w:rsidR="00D506E3" w:rsidRPr="000E7103" w:rsidRDefault="00C1654D" w:rsidP="00C57F74">
            <w:pPr>
              <w:rPr>
                <w:rFonts w:ascii="Arial" w:eastAsia="Batang" w:hAnsi="Arial" w:cs="Arial"/>
                <w:lang w:eastAsia="ko-KR"/>
              </w:rPr>
            </w:pPr>
            <w:r w:rsidRPr="000E7103">
              <w:rPr>
                <w:rFonts w:ascii="Arial" w:eastAsia="Batang" w:hAnsi="Arial" w:cs="Arial"/>
                <w:b/>
                <w:bCs/>
                <w:lang w:eastAsia="ko-KR"/>
              </w:rPr>
              <w:t>옵션</w:t>
            </w:r>
            <w:r w:rsidRPr="000E7103">
              <w:rPr>
                <w:rFonts w:ascii="Arial" w:eastAsia="Batang" w:hAnsi="Arial" w:cs="Arial"/>
                <w:b/>
                <w:bCs/>
                <w:lang w:eastAsia="ko-KR"/>
              </w:rPr>
              <w:t xml:space="preserve"> 2: </w:t>
            </w:r>
            <w:r w:rsidRPr="000E7103">
              <w:rPr>
                <w:rFonts w:ascii="Arial" w:eastAsia="Batang" w:hAnsi="Arial" w:cs="Arial"/>
                <w:lang w:eastAsia="ko-KR"/>
              </w:rPr>
              <w:t>10</w:t>
            </w:r>
            <w:r w:rsidR="007B4C68" w:rsidRPr="000E7103">
              <w:rPr>
                <w:rFonts w:ascii="Arial" w:eastAsia="Batang" w:hAnsi="Arial" w:cs="Arial"/>
                <w:lang w:eastAsia="ko-KR"/>
              </w:rPr>
              <w:t>1</w:t>
            </w:r>
            <w:r w:rsidR="007B4C68" w:rsidRPr="000E7103">
              <w:rPr>
                <w:rFonts w:ascii="Arial" w:eastAsia="Batang" w:hAnsi="Arial" w:cs="Arial"/>
                <w:lang w:eastAsia="ko-KR"/>
              </w:rPr>
              <w:t>에서</w:t>
            </w:r>
            <w:r w:rsidR="007B4C68" w:rsidRPr="000E7103">
              <w:rPr>
                <w:rFonts w:ascii="Arial" w:eastAsia="Batang" w:hAnsi="Arial" w:cs="Arial"/>
                <w:lang w:eastAsia="ko-KR"/>
              </w:rPr>
              <w:t xml:space="preserve"> 200</w:t>
            </w:r>
            <w:r w:rsidRPr="000E7103">
              <w:rPr>
                <w:rFonts w:ascii="Arial" w:eastAsia="Batang" w:hAnsi="Arial" w:cs="Arial"/>
                <w:lang w:eastAsia="ko-KR"/>
              </w:rPr>
              <w:t xml:space="preserve"> </w:t>
            </w:r>
            <w:r w:rsidRPr="000E7103">
              <w:rPr>
                <w:rFonts w:ascii="Arial" w:eastAsia="Batang" w:hAnsi="Arial" w:cs="Arial"/>
                <w:lang w:eastAsia="ko-KR"/>
              </w:rPr>
              <w:t>평방</w:t>
            </w:r>
            <w:r w:rsidRPr="000E7103">
              <w:rPr>
                <w:rFonts w:ascii="Arial" w:eastAsia="Batang" w:hAnsi="Arial" w:cs="Arial"/>
                <w:lang w:eastAsia="ko-KR"/>
              </w:rPr>
              <w:t xml:space="preserve"> </w:t>
            </w:r>
            <w:r w:rsidRPr="000E7103">
              <w:rPr>
                <w:rFonts w:ascii="Arial" w:eastAsia="Batang" w:hAnsi="Arial" w:cs="Arial"/>
                <w:lang w:eastAsia="ko-KR"/>
              </w:rPr>
              <w:t>미터</w:t>
            </w:r>
            <w:r w:rsidRPr="000E7103">
              <w:rPr>
                <w:rFonts w:ascii="Arial" w:eastAsia="Batang" w:hAnsi="Arial" w:cs="Arial"/>
                <w:lang w:eastAsia="ko-KR"/>
              </w:rPr>
              <w:t xml:space="preserve"> </w:t>
            </w:r>
            <w:r w:rsidR="007B4C68" w:rsidRPr="000E7103">
              <w:rPr>
                <w:rFonts w:ascii="Arial" w:eastAsia="Batang" w:hAnsi="Arial" w:cs="Arial"/>
                <w:lang w:eastAsia="ko-KR"/>
              </w:rPr>
              <w:t>사이</w:t>
            </w:r>
            <w:r w:rsidRPr="000E7103">
              <w:rPr>
                <w:rFonts w:ascii="Arial" w:eastAsia="Batang" w:hAnsi="Arial" w:cs="Arial"/>
                <w:lang w:eastAsia="ko-KR"/>
              </w:rPr>
              <w:t>의</w:t>
            </w:r>
            <w:r w:rsidRPr="000E7103">
              <w:rPr>
                <w:rFonts w:ascii="Arial" w:eastAsia="Batang" w:hAnsi="Arial" w:cs="Arial"/>
                <w:lang w:eastAsia="ko-KR"/>
              </w:rPr>
              <w:t xml:space="preserve"> </w:t>
            </w:r>
            <w:r w:rsidRPr="000E7103">
              <w:rPr>
                <w:rFonts w:ascii="Arial" w:eastAsia="Batang" w:hAnsi="Arial" w:cs="Arial"/>
                <w:lang w:eastAsia="ko-KR"/>
              </w:rPr>
              <w:t>사용</w:t>
            </w:r>
            <w:r w:rsidRPr="000E7103">
              <w:rPr>
                <w:rFonts w:ascii="Arial" w:eastAsia="Batang" w:hAnsi="Arial" w:cs="Arial"/>
                <w:lang w:eastAsia="ko-KR"/>
              </w:rPr>
              <w:t xml:space="preserve"> </w:t>
            </w:r>
            <w:r w:rsidRPr="000E7103">
              <w:rPr>
                <w:rFonts w:ascii="Arial" w:eastAsia="Batang" w:hAnsi="Arial" w:cs="Arial"/>
                <w:lang w:eastAsia="ko-KR"/>
              </w:rPr>
              <w:t>가능</w:t>
            </w:r>
            <w:r w:rsidRPr="000E7103">
              <w:rPr>
                <w:rFonts w:ascii="Arial" w:eastAsia="Batang" w:hAnsi="Arial" w:cs="Arial"/>
                <w:lang w:eastAsia="ko-KR"/>
              </w:rPr>
              <w:t xml:space="preserve"> </w:t>
            </w:r>
            <w:r w:rsidRPr="000E7103">
              <w:rPr>
                <w:rFonts w:ascii="Arial" w:eastAsia="Batang" w:hAnsi="Arial" w:cs="Arial"/>
                <w:lang w:eastAsia="ko-KR"/>
              </w:rPr>
              <w:t>공간을</w:t>
            </w:r>
            <w:r w:rsidRPr="000E7103">
              <w:rPr>
                <w:rFonts w:ascii="Arial" w:eastAsia="Batang" w:hAnsi="Arial" w:cs="Arial"/>
                <w:lang w:eastAsia="ko-KR"/>
              </w:rPr>
              <w:t xml:space="preserve"> </w:t>
            </w:r>
            <w:r w:rsidRPr="000E7103">
              <w:rPr>
                <w:rFonts w:ascii="Arial" w:eastAsia="Batang" w:hAnsi="Arial" w:cs="Arial"/>
                <w:lang w:eastAsia="ko-KR"/>
              </w:rPr>
              <w:t>가진</w:t>
            </w:r>
            <w:r w:rsidRPr="000E7103">
              <w:rPr>
                <w:rFonts w:ascii="Arial" w:eastAsia="Batang" w:hAnsi="Arial" w:cs="Arial"/>
                <w:lang w:eastAsia="ko-KR"/>
              </w:rPr>
              <w:t xml:space="preserve"> </w:t>
            </w:r>
            <w:r w:rsidRPr="000E7103">
              <w:rPr>
                <w:rFonts w:ascii="Arial" w:eastAsia="Batang" w:hAnsi="Arial" w:cs="Arial"/>
                <w:lang w:eastAsia="ko-KR"/>
              </w:rPr>
              <w:t>모든</w:t>
            </w:r>
            <w:r w:rsidRPr="000E7103">
              <w:rPr>
                <w:rFonts w:ascii="Arial" w:eastAsia="Batang" w:hAnsi="Arial" w:cs="Arial"/>
                <w:lang w:eastAsia="ko-KR"/>
              </w:rPr>
              <w:t xml:space="preserve"> </w:t>
            </w:r>
            <w:r w:rsidRPr="000E7103">
              <w:rPr>
                <w:rFonts w:ascii="Arial" w:eastAsia="Batang" w:hAnsi="Arial" w:cs="Arial"/>
                <w:lang w:eastAsia="ko-KR"/>
              </w:rPr>
              <w:t>장소는</w:t>
            </w:r>
            <w:r w:rsidRPr="000E7103">
              <w:rPr>
                <w:rFonts w:ascii="Arial" w:eastAsia="Batang" w:hAnsi="Arial" w:cs="Arial"/>
                <w:lang w:eastAsia="ko-KR"/>
              </w:rPr>
              <w:t xml:space="preserve"> (</w:t>
            </w:r>
            <w:r w:rsidRPr="000E7103">
              <w:rPr>
                <w:rFonts w:ascii="Arial" w:eastAsia="Batang" w:hAnsi="Arial" w:cs="Arial"/>
                <w:lang w:eastAsia="ko-KR"/>
              </w:rPr>
              <w:t>모든</w:t>
            </w:r>
            <w:r w:rsidRPr="000E7103">
              <w:rPr>
                <w:rFonts w:ascii="Arial" w:eastAsia="Batang" w:hAnsi="Arial" w:cs="Arial"/>
                <w:lang w:eastAsia="ko-KR"/>
              </w:rPr>
              <w:t xml:space="preserve"> </w:t>
            </w:r>
            <w:r w:rsidRPr="000E7103">
              <w:rPr>
                <w:rFonts w:ascii="Arial" w:eastAsia="Batang" w:hAnsi="Arial" w:cs="Arial"/>
                <w:lang w:eastAsia="ko-KR"/>
              </w:rPr>
              <w:t>실내</w:t>
            </w:r>
            <w:r w:rsidRPr="000E7103">
              <w:rPr>
                <w:rFonts w:ascii="Arial" w:eastAsia="Batang" w:hAnsi="Arial" w:cs="Arial"/>
                <w:lang w:eastAsia="ko-KR"/>
              </w:rPr>
              <w:t>/</w:t>
            </w:r>
            <w:r w:rsidRPr="000E7103">
              <w:rPr>
                <w:rFonts w:ascii="Arial" w:eastAsia="Batang" w:hAnsi="Arial" w:cs="Arial"/>
                <w:lang w:eastAsia="ko-KR"/>
              </w:rPr>
              <w:t>실외</w:t>
            </w:r>
            <w:r w:rsidRPr="000E7103">
              <w:rPr>
                <w:rFonts w:ascii="Arial" w:eastAsia="Batang" w:hAnsi="Arial" w:cs="Arial"/>
                <w:lang w:eastAsia="ko-KR"/>
              </w:rPr>
              <w:t xml:space="preserve"> </w:t>
            </w:r>
            <w:r w:rsidRPr="000E7103">
              <w:rPr>
                <w:rFonts w:ascii="Arial" w:eastAsia="Batang" w:hAnsi="Arial" w:cs="Arial"/>
                <w:lang w:eastAsia="ko-KR"/>
              </w:rPr>
              <w:t>공간</w:t>
            </w:r>
            <w:r w:rsidR="007B4C68" w:rsidRPr="000E7103">
              <w:rPr>
                <w:rFonts w:ascii="Arial" w:eastAsia="Batang" w:hAnsi="Arial" w:cs="Arial"/>
                <w:lang w:eastAsia="ko-KR"/>
              </w:rPr>
              <w:t>을</w:t>
            </w:r>
            <w:r w:rsidRPr="000E7103">
              <w:rPr>
                <w:rFonts w:ascii="Arial" w:eastAsia="Batang" w:hAnsi="Arial" w:cs="Arial"/>
                <w:lang w:eastAsia="ko-KR"/>
              </w:rPr>
              <w:t xml:space="preserve"> </w:t>
            </w:r>
            <w:r w:rsidRPr="000E7103">
              <w:rPr>
                <w:rFonts w:ascii="Arial" w:eastAsia="Batang" w:hAnsi="Arial" w:cs="Arial"/>
                <w:lang w:eastAsia="ko-KR"/>
              </w:rPr>
              <w:t>포함하여</w:t>
            </w:r>
            <w:r w:rsidRPr="000E7103">
              <w:rPr>
                <w:rFonts w:ascii="Arial" w:eastAsia="Batang" w:hAnsi="Arial" w:cs="Arial"/>
                <w:lang w:eastAsia="ko-KR"/>
              </w:rPr>
              <w:t xml:space="preserve">) </w:t>
            </w:r>
            <w:r w:rsidRPr="000E7103">
              <w:rPr>
                <w:rFonts w:ascii="Arial" w:eastAsia="Batang" w:hAnsi="Arial" w:cs="Arial"/>
                <w:lang w:eastAsia="ko-KR"/>
              </w:rPr>
              <w:t>사업장</w:t>
            </w:r>
            <w:r w:rsidRPr="000E7103">
              <w:rPr>
                <w:rFonts w:ascii="Arial" w:eastAsia="Batang" w:hAnsi="Arial" w:cs="Arial"/>
                <w:lang w:eastAsia="ko-KR"/>
              </w:rPr>
              <w:t xml:space="preserve"> </w:t>
            </w:r>
            <w:r w:rsidRPr="000E7103">
              <w:rPr>
                <w:rFonts w:ascii="Arial" w:eastAsia="Batang" w:hAnsi="Arial" w:cs="Arial"/>
                <w:lang w:eastAsia="ko-KR"/>
              </w:rPr>
              <w:t>전체에서</w:t>
            </w:r>
            <w:r w:rsidRPr="000E7103">
              <w:rPr>
                <w:rFonts w:ascii="Arial" w:eastAsia="Batang" w:hAnsi="Arial" w:cs="Arial"/>
                <w:lang w:eastAsia="ko-KR"/>
              </w:rPr>
              <w:t xml:space="preserve"> </w:t>
            </w:r>
            <w:r w:rsidR="007B4C68" w:rsidRPr="000E7103">
              <w:rPr>
                <w:rFonts w:ascii="Arial" w:eastAsia="Batang" w:hAnsi="Arial" w:cs="Arial"/>
                <w:lang w:eastAsia="ko-KR"/>
              </w:rPr>
              <w:t>50</w:t>
            </w:r>
            <w:r w:rsidRPr="000E7103">
              <w:rPr>
                <w:rFonts w:ascii="Arial" w:eastAsia="Batang" w:hAnsi="Arial" w:cs="Arial"/>
                <w:lang w:eastAsia="ko-KR"/>
              </w:rPr>
              <w:t>명을</w:t>
            </w:r>
            <w:r w:rsidRPr="000E7103">
              <w:rPr>
                <w:rFonts w:ascii="Arial" w:eastAsia="Batang" w:hAnsi="Arial" w:cs="Arial"/>
                <w:lang w:eastAsia="ko-KR"/>
              </w:rPr>
              <w:t xml:space="preserve"> </w:t>
            </w:r>
            <w:r w:rsidRPr="000E7103">
              <w:rPr>
                <w:rFonts w:ascii="Arial" w:eastAsia="Batang" w:hAnsi="Arial" w:cs="Arial"/>
                <w:lang w:eastAsia="ko-KR"/>
              </w:rPr>
              <w:t>수용할</w:t>
            </w:r>
            <w:r w:rsidRPr="000E7103">
              <w:rPr>
                <w:rFonts w:ascii="Arial" w:eastAsia="Batang" w:hAnsi="Arial" w:cs="Arial"/>
                <w:lang w:eastAsia="ko-KR"/>
              </w:rPr>
              <w:t xml:space="preserve"> </w:t>
            </w:r>
            <w:r w:rsidRPr="000E7103">
              <w:rPr>
                <w:rFonts w:ascii="Arial" w:eastAsia="Batang" w:hAnsi="Arial" w:cs="Arial"/>
                <w:lang w:eastAsia="ko-KR"/>
              </w:rPr>
              <w:t>수</w:t>
            </w:r>
            <w:r w:rsidRPr="000E7103">
              <w:rPr>
                <w:rFonts w:ascii="Arial" w:eastAsia="Batang" w:hAnsi="Arial" w:cs="Arial"/>
                <w:lang w:eastAsia="ko-KR"/>
              </w:rPr>
              <w:t xml:space="preserve"> </w:t>
            </w:r>
            <w:r w:rsidRPr="000E7103">
              <w:rPr>
                <w:rFonts w:ascii="Arial" w:eastAsia="Batang" w:hAnsi="Arial" w:cs="Arial"/>
                <w:lang w:eastAsia="ko-KR"/>
              </w:rPr>
              <w:t>있습니다</w:t>
            </w:r>
            <w:r w:rsidRPr="000E7103">
              <w:rPr>
                <w:rFonts w:ascii="Arial" w:eastAsia="Batang" w:hAnsi="Arial" w:cs="Arial"/>
                <w:lang w:eastAsia="ko-KR"/>
              </w:rPr>
              <w:t xml:space="preserve">. </w:t>
            </w:r>
            <w:r w:rsidRPr="000E7103">
              <w:rPr>
                <w:rFonts w:ascii="Arial" w:eastAsia="Batang" w:hAnsi="Arial" w:cs="Arial"/>
                <w:lang w:eastAsia="ko-KR"/>
              </w:rPr>
              <w:t>혹은</w:t>
            </w:r>
          </w:p>
        </w:tc>
      </w:tr>
      <w:tr w:rsidR="00D506E3" w:rsidRPr="0027273A" w14:paraId="727FE2DC" w14:textId="77777777" w:rsidTr="004C19ED">
        <w:trPr>
          <w:trHeight w:val="1604"/>
        </w:trPr>
        <w:tc>
          <w:tcPr>
            <w:tcW w:w="7797" w:type="dxa"/>
            <w:shd w:val="clear" w:color="auto" w:fill="auto"/>
            <w:vAlign w:val="center"/>
          </w:tcPr>
          <w:p w14:paraId="67C7E613" w14:textId="7418C6AF" w:rsidR="00D506E3" w:rsidRPr="0027273A" w:rsidRDefault="00992A76" w:rsidP="00C57F74">
            <w:pPr>
              <w:autoSpaceDE w:val="0"/>
              <w:autoSpaceDN w:val="0"/>
              <w:adjustRightInd w:val="0"/>
              <w:ind w:left="22"/>
              <w:rPr>
                <w:rFonts w:ascii="Arial" w:eastAsia="Batang" w:hAnsi="Arial" w:cs="Arial"/>
                <w:snapToGrid/>
                <w:lang w:eastAsia="en-AU"/>
              </w:rPr>
            </w:pPr>
            <w:r w:rsidRPr="0027273A">
              <w:rPr>
                <w:rFonts w:ascii="Arial" w:eastAsia="Batang" w:hAnsi="Arial" w:cs="Arial"/>
                <w:b/>
                <w:snapToGrid/>
                <w:lang w:eastAsia="en-AU"/>
              </w:rPr>
              <w:t>Option 3:</w:t>
            </w:r>
            <w:r w:rsidRPr="0027273A">
              <w:rPr>
                <w:rFonts w:ascii="Arial" w:eastAsia="Batang" w:hAnsi="Arial" w:cs="Arial"/>
                <w:snapToGrid/>
                <w:lang w:eastAsia="en-AU"/>
              </w:rPr>
              <w:t xml:space="preserve"> Venues can have the sum of: ‒ One person per four square metres of usable space for each indoor space (up to a maximum of 200 people); and ‒ One person per two square metres of usable space for each outdoor space (up to a maximum of 200 people).</w:t>
            </w:r>
          </w:p>
        </w:tc>
        <w:tc>
          <w:tcPr>
            <w:tcW w:w="7201" w:type="dxa"/>
            <w:vAlign w:val="center"/>
          </w:tcPr>
          <w:p w14:paraId="5B011ED3" w14:textId="74484F25" w:rsidR="00D506E3" w:rsidRPr="000E7103" w:rsidRDefault="007B4C68" w:rsidP="00335667">
            <w:pPr>
              <w:rPr>
                <w:rFonts w:ascii="Arial" w:eastAsia="Batang" w:hAnsi="Arial" w:cs="Arial"/>
                <w:bCs/>
                <w:lang w:eastAsia="ko-KR"/>
              </w:rPr>
            </w:pPr>
            <w:r w:rsidRPr="000E7103">
              <w:rPr>
                <w:rFonts w:ascii="Arial" w:eastAsia="Batang" w:hAnsi="Arial" w:cs="Arial"/>
                <w:b/>
                <w:lang w:eastAsia="ko-KR"/>
              </w:rPr>
              <w:t>옵션</w:t>
            </w:r>
            <w:r w:rsidRPr="000E7103">
              <w:rPr>
                <w:rFonts w:ascii="Arial" w:eastAsia="Batang" w:hAnsi="Arial" w:cs="Arial"/>
                <w:b/>
                <w:lang w:eastAsia="ko-KR"/>
              </w:rPr>
              <w:t xml:space="preserve"> 3: </w:t>
            </w:r>
            <w:r w:rsidR="00737313" w:rsidRPr="000E7103">
              <w:rPr>
                <w:rFonts w:ascii="Arial" w:eastAsia="Batang" w:hAnsi="Arial" w:cs="Arial"/>
                <w:bCs/>
                <w:lang w:eastAsia="ko-KR"/>
              </w:rPr>
              <w:t>각</w:t>
            </w:r>
            <w:r w:rsidR="00737313" w:rsidRPr="000E7103">
              <w:rPr>
                <w:rFonts w:ascii="Arial" w:eastAsia="Batang" w:hAnsi="Arial" w:cs="Arial"/>
                <w:bCs/>
                <w:lang w:eastAsia="ko-KR"/>
              </w:rPr>
              <w:t xml:space="preserve"> </w:t>
            </w:r>
            <w:r w:rsidR="00737313" w:rsidRPr="000E7103">
              <w:rPr>
                <w:rFonts w:ascii="Arial" w:eastAsia="Batang" w:hAnsi="Arial" w:cs="Arial"/>
                <w:bCs/>
                <w:lang w:eastAsia="ko-KR"/>
              </w:rPr>
              <w:t>실내</w:t>
            </w:r>
            <w:r w:rsidR="00737313" w:rsidRPr="000E7103">
              <w:rPr>
                <w:rFonts w:ascii="Arial" w:eastAsia="Batang" w:hAnsi="Arial" w:cs="Arial"/>
                <w:bCs/>
                <w:lang w:eastAsia="ko-KR"/>
              </w:rPr>
              <w:t xml:space="preserve"> </w:t>
            </w:r>
            <w:r w:rsidR="00737313" w:rsidRPr="000E7103">
              <w:rPr>
                <w:rFonts w:ascii="Arial" w:eastAsia="Batang" w:hAnsi="Arial" w:cs="Arial"/>
                <w:bCs/>
                <w:lang w:eastAsia="ko-KR"/>
              </w:rPr>
              <w:t>공간을</w:t>
            </w:r>
            <w:r w:rsidR="00737313" w:rsidRPr="000E7103">
              <w:rPr>
                <w:rFonts w:ascii="Arial" w:eastAsia="Batang" w:hAnsi="Arial" w:cs="Arial"/>
                <w:bCs/>
                <w:lang w:eastAsia="ko-KR"/>
              </w:rPr>
              <w:t xml:space="preserve"> </w:t>
            </w:r>
            <w:r w:rsidR="00737313" w:rsidRPr="000E7103">
              <w:rPr>
                <w:rFonts w:ascii="Arial" w:eastAsia="Batang" w:hAnsi="Arial" w:cs="Arial"/>
                <w:bCs/>
                <w:lang w:eastAsia="ko-KR"/>
              </w:rPr>
              <w:t>위한</w:t>
            </w:r>
            <w:r w:rsidR="00737313" w:rsidRPr="000E7103">
              <w:rPr>
                <w:rFonts w:ascii="Arial" w:eastAsia="Batang" w:hAnsi="Arial" w:cs="Arial"/>
                <w:bCs/>
                <w:lang w:eastAsia="ko-KR"/>
              </w:rPr>
              <w:t xml:space="preserve"> </w:t>
            </w:r>
            <w:r w:rsidR="00737313" w:rsidRPr="000E7103">
              <w:rPr>
                <w:rFonts w:ascii="Arial" w:eastAsia="Batang" w:hAnsi="Arial" w:cs="Arial"/>
                <w:bCs/>
                <w:lang w:eastAsia="ko-KR"/>
              </w:rPr>
              <w:t>사용</w:t>
            </w:r>
            <w:r w:rsidR="00737313" w:rsidRPr="000E7103">
              <w:rPr>
                <w:rFonts w:ascii="Arial" w:eastAsia="Batang" w:hAnsi="Arial" w:cs="Arial"/>
                <w:bCs/>
                <w:lang w:eastAsia="ko-KR"/>
              </w:rPr>
              <w:t xml:space="preserve"> </w:t>
            </w:r>
            <w:r w:rsidR="00887F08" w:rsidRPr="000E7103">
              <w:rPr>
                <w:rFonts w:ascii="Arial" w:eastAsia="Batang" w:hAnsi="Arial" w:cs="Arial"/>
                <w:bCs/>
                <w:lang w:eastAsia="ko-KR"/>
              </w:rPr>
              <w:t>가능</w:t>
            </w:r>
            <w:r w:rsidR="00887F08" w:rsidRPr="000E7103">
              <w:rPr>
                <w:rFonts w:ascii="Arial" w:eastAsia="Batang" w:hAnsi="Arial" w:cs="Arial"/>
                <w:bCs/>
                <w:lang w:eastAsia="ko-KR"/>
              </w:rPr>
              <w:t xml:space="preserve"> </w:t>
            </w:r>
            <w:r w:rsidR="00737313" w:rsidRPr="000E7103">
              <w:rPr>
                <w:rFonts w:ascii="Arial" w:eastAsia="Batang" w:hAnsi="Arial" w:cs="Arial"/>
                <w:bCs/>
                <w:lang w:eastAsia="ko-KR"/>
              </w:rPr>
              <w:t>공간의</w:t>
            </w:r>
            <w:r w:rsidR="00737313" w:rsidRPr="000E7103">
              <w:rPr>
                <w:rFonts w:ascii="Arial" w:eastAsia="Batang" w:hAnsi="Arial" w:cs="Arial"/>
                <w:bCs/>
                <w:lang w:eastAsia="ko-KR"/>
              </w:rPr>
              <w:t xml:space="preserve"> 4</w:t>
            </w:r>
            <w:r w:rsidR="00737313" w:rsidRPr="000E7103">
              <w:rPr>
                <w:rFonts w:ascii="Arial" w:eastAsia="Batang" w:hAnsi="Arial" w:cs="Arial"/>
                <w:bCs/>
                <w:lang w:eastAsia="ko-KR"/>
              </w:rPr>
              <w:t>평방</w:t>
            </w:r>
            <w:r w:rsidR="00737313" w:rsidRPr="000E7103">
              <w:rPr>
                <w:rFonts w:ascii="Arial" w:eastAsia="Batang" w:hAnsi="Arial" w:cs="Arial"/>
                <w:bCs/>
                <w:lang w:eastAsia="ko-KR"/>
              </w:rPr>
              <w:t xml:space="preserve"> </w:t>
            </w:r>
            <w:r w:rsidR="00737313" w:rsidRPr="000E7103">
              <w:rPr>
                <w:rFonts w:ascii="Arial" w:eastAsia="Batang" w:hAnsi="Arial" w:cs="Arial"/>
                <w:bCs/>
                <w:lang w:eastAsia="ko-KR"/>
              </w:rPr>
              <w:t>미터당</w:t>
            </w:r>
            <w:r w:rsidR="00737313" w:rsidRPr="000E7103">
              <w:rPr>
                <w:rFonts w:ascii="Arial" w:eastAsia="Batang" w:hAnsi="Arial" w:cs="Arial"/>
                <w:bCs/>
                <w:lang w:eastAsia="ko-KR"/>
              </w:rPr>
              <w:t xml:space="preserve"> </w:t>
            </w:r>
            <w:r w:rsidR="00737313" w:rsidRPr="000E7103">
              <w:rPr>
                <w:rFonts w:ascii="Arial" w:eastAsia="Batang" w:hAnsi="Arial" w:cs="Arial"/>
                <w:bCs/>
                <w:lang w:eastAsia="ko-KR"/>
              </w:rPr>
              <w:t>한</w:t>
            </w:r>
            <w:r w:rsidR="00737313" w:rsidRPr="000E7103">
              <w:rPr>
                <w:rFonts w:ascii="Arial" w:eastAsia="Batang" w:hAnsi="Arial" w:cs="Arial"/>
                <w:bCs/>
                <w:lang w:eastAsia="ko-KR"/>
              </w:rPr>
              <w:t xml:space="preserve"> </w:t>
            </w:r>
            <w:r w:rsidR="00737313" w:rsidRPr="000E7103">
              <w:rPr>
                <w:rFonts w:ascii="Arial" w:eastAsia="Batang" w:hAnsi="Arial" w:cs="Arial"/>
                <w:bCs/>
                <w:lang w:eastAsia="ko-KR"/>
              </w:rPr>
              <w:t>명</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최대</w:t>
            </w:r>
            <w:r w:rsidR="00887F08" w:rsidRPr="000E7103">
              <w:rPr>
                <w:rFonts w:ascii="Arial" w:eastAsia="Batang" w:hAnsi="Arial" w:cs="Arial"/>
                <w:bCs/>
                <w:lang w:eastAsia="ko-KR"/>
              </w:rPr>
              <w:t xml:space="preserve"> 200</w:t>
            </w:r>
            <w:r w:rsidR="00887F08" w:rsidRPr="000E7103">
              <w:rPr>
                <w:rFonts w:ascii="Arial" w:eastAsia="Batang" w:hAnsi="Arial" w:cs="Arial"/>
                <w:bCs/>
                <w:lang w:eastAsia="ko-KR"/>
              </w:rPr>
              <w:t>명</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그리고</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각</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실외</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공간을</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위한</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사용</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가능</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공간의</w:t>
            </w:r>
            <w:r w:rsidR="00887F08" w:rsidRPr="000E7103">
              <w:rPr>
                <w:rFonts w:ascii="Arial" w:eastAsia="Batang" w:hAnsi="Arial" w:cs="Arial"/>
                <w:bCs/>
                <w:lang w:eastAsia="ko-KR"/>
              </w:rPr>
              <w:t xml:space="preserve"> 2</w:t>
            </w:r>
            <w:r w:rsidR="00887F08" w:rsidRPr="000E7103">
              <w:rPr>
                <w:rFonts w:ascii="Arial" w:eastAsia="Batang" w:hAnsi="Arial" w:cs="Arial"/>
                <w:bCs/>
                <w:lang w:eastAsia="ko-KR"/>
              </w:rPr>
              <w:t>평방</w:t>
            </w:r>
            <w:r w:rsidR="00887F08" w:rsidRPr="000E7103">
              <w:rPr>
                <w:rFonts w:ascii="Arial" w:eastAsia="Batang" w:hAnsi="Arial" w:cs="Arial"/>
                <w:bCs/>
                <w:lang w:eastAsia="ko-KR"/>
              </w:rPr>
              <w:t xml:space="preserve"> </w:t>
            </w:r>
            <w:r w:rsidR="00887F08" w:rsidRPr="000E7103">
              <w:rPr>
                <w:rFonts w:ascii="Arial" w:eastAsia="Batang" w:hAnsi="Arial" w:cs="Arial"/>
                <w:bCs/>
                <w:lang w:eastAsia="ko-KR"/>
              </w:rPr>
              <w:t>미터당</w:t>
            </w:r>
            <w:r w:rsidR="003870E9" w:rsidRPr="000E7103">
              <w:rPr>
                <w:rFonts w:ascii="Arial" w:eastAsia="Batang" w:hAnsi="Arial" w:cs="Arial"/>
                <w:bCs/>
                <w:lang w:eastAsia="ko-KR"/>
              </w:rPr>
              <w:t xml:space="preserve"> </w:t>
            </w:r>
            <w:r w:rsidR="003870E9" w:rsidRPr="000E7103">
              <w:rPr>
                <w:rFonts w:ascii="Arial" w:eastAsia="Batang" w:hAnsi="Arial" w:cs="Arial"/>
                <w:bCs/>
                <w:lang w:eastAsia="ko-KR"/>
              </w:rPr>
              <w:t>한</w:t>
            </w:r>
            <w:r w:rsidR="003870E9" w:rsidRPr="000E7103">
              <w:rPr>
                <w:rFonts w:ascii="Arial" w:eastAsia="Batang" w:hAnsi="Arial" w:cs="Arial"/>
                <w:bCs/>
                <w:lang w:eastAsia="ko-KR"/>
              </w:rPr>
              <w:t xml:space="preserve"> </w:t>
            </w:r>
            <w:r w:rsidR="003870E9" w:rsidRPr="000E7103">
              <w:rPr>
                <w:rFonts w:ascii="Arial" w:eastAsia="Batang" w:hAnsi="Arial" w:cs="Arial"/>
                <w:bCs/>
                <w:lang w:eastAsia="ko-KR"/>
              </w:rPr>
              <w:t>명</w:t>
            </w:r>
            <w:r w:rsidR="003870E9" w:rsidRPr="000E7103">
              <w:rPr>
                <w:rFonts w:ascii="Arial" w:eastAsia="Batang" w:hAnsi="Arial" w:cs="Arial"/>
                <w:bCs/>
                <w:lang w:eastAsia="ko-KR"/>
              </w:rPr>
              <w:t xml:space="preserve"> (</w:t>
            </w:r>
            <w:r w:rsidR="003870E9" w:rsidRPr="000E7103">
              <w:rPr>
                <w:rFonts w:ascii="Arial" w:eastAsia="Batang" w:hAnsi="Arial" w:cs="Arial"/>
                <w:bCs/>
                <w:lang w:eastAsia="ko-KR"/>
              </w:rPr>
              <w:t>최대</w:t>
            </w:r>
            <w:r w:rsidR="003870E9" w:rsidRPr="000E7103">
              <w:rPr>
                <w:rFonts w:ascii="Arial" w:eastAsia="Batang" w:hAnsi="Arial" w:cs="Arial"/>
                <w:bCs/>
                <w:lang w:eastAsia="ko-KR"/>
              </w:rPr>
              <w:t xml:space="preserve"> 200</w:t>
            </w:r>
            <w:r w:rsidR="003870E9" w:rsidRPr="000E7103">
              <w:rPr>
                <w:rFonts w:ascii="Arial" w:eastAsia="Batang" w:hAnsi="Arial" w:cs="Arial"/>
                <w:bCs/>
                <w:lang w:eastAsia="ko-KR"/>
              </w:rPr>
              <w:t>명</w:t>
            </w:r>
            <w:r w:rsidR="003870E9" w:rsidRPr="000E7103">
              <w:rPr>
                <w:rFonts w:ascii="Arial" w:eastAsia="Batang" w:hAnsi="Arial" w:cs="Arial"/>
                <w:bCs/>
                <w:lang w:eastAsia="ko-KR"/>
              </w:rPr>
              <w:t>)</w:t>
            </w:r>
            <w:r w:rsidR="00D975CC" w:rsidRPr="000E7103">
              <w:rPr>
                <w:rFonts w:ascii="Arial" w:eastAsia="Batang" w:hAnsi="Arial" w:cs="Arial"/>
                <w:bCs/>
                <w:lang w:eastAsia="ko-KR"/>
              </w:rPr>
              <w:t>의</w:t>
            </w:r>
            <w:r w:rsidR="00D975CC" w:rsidRPr="000E7103">
              <w:rPr>
                <w:rFonts w:ascii="Arial" w:eastAsia="Batang" w:hAnsi="Arial" w:cs="Arial"/>
                <w:bCs/>
                <w:lang w:eastAsia="ko-KR"/>
              </w:rPr>
              <w:t xml:space="preserve"> </w:t>
            </w:r>
            <w:r w:rsidR="00D975CC" w:rsidRPr="000E7103">
              <w:rPr>
                <w:rFonts w:ascii="Arial" w:eastAsia="Batang" w:hAnsi="Arial" w:cs="Arial"/>
                <w:bCs/>
                <w:lang w:eastAsia="ko-KR"/>
              </w:rPr>
              <w:t>합</w:t>
            </w:r>
            <w:r w:rsidR="00A07A32" w:rsidRPr="000E7103">
              <w:rPr>
                <w:rFonts w:ascii="Arial" w:eastAsia="Batang" w:hAnsi="Arial" w:cs="Arial"/>
                <w:bCs/>
                <w:lang w:eastAsia="ko-KR"/>
              </w:rPr>
              <w:t>을</w:t>
            </w:r>
            <w:r w:rsidR="00A07A32" w:rsidRPr="000E7103">
              <w:rPr>
                <w:rFonts w:ascii="Arial" w:eastAsia="Batang" w:hAnsi="Arial" w:cs="Arial"/>
                <w:bCs/>
                <w:lang w:eastAsia="ko-KR"/>
              </w:rPr>
              <w:t xml:space="preserve"> </w:t>
            </w:r>
            <w:r w:rsidR="00A07A32" w:rsidRPr="000E7103">
              <w:rPr>
                <w:rFonts w:ascii="Arial" w:eastAsia="Batang" w:hAnsi="Arial" w:cs="Arial"/>
                <w:bCs/>
                <w:lang w:eastAsia="ko-KR"/>
              </w:rPr>
              <w:t>수용할</w:t>
            </w:r>
            <w:r w:rsidR="00A07A32" w:rsidRPr="000E7103">
              <w:rPr>
                <w:rFonts w:ascii="Arial" w:eastAsia="Batang" w:hAnsi="Arial" w:cs="Arial"/>
                <w:bCs/>
                <w:lang w:eastAsia="ko-KR"/>
              </w:rPr>
              <w:t xml:space="preserve"> </w:t>
            </w:r>
            <w:r w:rsidR="00A07A32" w:rsidRPr="000E7103">
              <w:rPr>
                <w:rFonts w:ascii="Arial" w:eastAsia="Batang" w:hAnsi="Arial" w:cs="Arial"/>
                <w:bCs/>
                <w:lang w:eastAsia="ko-KR"/>
              </w:rPr>
              <w:t>수</w:t>
            </w:r>
            <w:r w:rsidR="00A07A32" w:rsidRPr="000E7103">
              <w:rPr>
                <w:rFonts w:ascii="Arial" w:eastAsia="Batang" w:hAnsi="Arial" w:cs="Arial"/>
                <w:bCs/>
                <w:lang w:eastAsia="ko-KR"/>
              </w:rPr>
              <w:t xml:space="preserve"> </w:t>
            </w:r>
            <w:r w:rsidR="00A07A32" w:rsidRPr="000E7103">
              <w:rPr>
                <w:rFonts w:ascii="Arial" w:eastAsia="Batang" w:hAnsi="Arial" w:cs="Arial"/>
                <w:bCs/>
                <w:lang w:eastAsia="ko-KR"/>
              </w:rPr>
              <w:t>있습니다</w:t>
            </w:r>
            <w:r w:rsidR="00A07A32" w:rsidRPr="000E7103">
              <w:rPr>
                <w:rFonts w:ascii="Arial" w:eastAsia="Batang" w:hAnsi="Arial" w:cs="Arial"/>
                <w:bCs/>
                <w:lang w:eastAsia="ko-KR"/>
              </w:rPr>
              <w:t>.</w:t>
            </w:r>
            <w:r w:rsidR="00887F08" w:rsidRPr="000E7103">
              <w:rPr>
                <w:rFonts w:ascii="Arial" w:eastAsia="Batang" w:hAnsi="Arial" w:cs="Arial"/>
                <w:bCs/>
                <w:lang w:eastAsia="ko-KR"/>
              </w:rPr>
              <w:t xml:space="preserve"> </w:t>
            </w:r>
          </w:p>
        </w:tc>
      </w:tr>
      <w:tr w:rsidR="00D506E3" w:rsidRPr="0027273A" w14:paraId="10D23294" w14:textId="77777777" w:rsidTr="004C19ED">
        <w:trPr>
          <w:trHeight w:val="1130"/>
        </w:trPr>
        <w:tc>
          <w:tcPr>
            <w:tcW w:w="7797" w:type="dxa"/>
            <w:shd w:val="clear" w:color="auto" w:fill="auto"/>
            <w:vAlign w:val="center"/>
          </w:tcPr>
          <w:p w14:paraId="2F30E951" w14:textId="566B88D5" w:rsidR="00D506E3"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Businesses must not exceed the capacity limit that applies under standard liquor or fire occupancy loading and regulatory conditions of the venue. </w:t>
            </w:r>
          </w:p>
        </w:tc>
        <w:tc>
          <w:tcPr>
            <w:tcW w:w="7201" w:type="dxa"/>
            <w:vAlign w:val="center"/>
          </w:tcPr>
          <w:p w14:paraId="3F7C5E28" w14:textId="192799A7" w:rsidR="00D506E3" w:rsidRPr="000E7103" w:rsidRDefault="00A07A32" w:rsidP="00A07A32">
            <w:pPr>
              <w:rPr>
                <w:rFonts w:ascii="Arial" w:eastAsia="Batang" w:hAnsi="Arial" w:cs="Arial"/>
                <w:lang w:eastAsia="ko-KR"/>
              </w:rPr>
            </w:pPr>
            <w:r w:rsidRPr="000E7103">
              <w:rPr>
                <w:rFonts w:ascii="Arial" w:eastAsia="Batang" w:hAnsi="Arial" w:cs="Arial"/>
                <w:lang w:eastAsia="ko-KR"/>
              </w:rPr>
              <w:t>사업장은</w:t>
            </w:r>
            <w:r w:rsidRPr="000E7103">
              <w:rPr>
                <w:rFonts w:ascii="Arial" w:eastAsia="Batang" w:hAnsi="Arial" w:cs="Arial"/>
                <w:lang w:eastAsia="ko-KR"/>
              </w:rPr>
              <w:t xml:space="preserve"> </w:t>
            </w:r>
            <w:r w:rsidR="00044F52" w:rsidRPr="000E7103">
              <w:rPr>
                <w:rFonts w:ascii="Arial" w:eastAsia="Batang" w:hAnsi="Arial" w:cs="Arial"/>
                <w:lang w:eastAsia="ko-KR"/>
              </w:rPr>
              <w:t>표준</w:t>
            </w:r>
            <w:r w:rsidR="00044F52" w:rsidRPr="000E7103">
              <w:rPr>
                <w:rFonts w:ascii="Arial" w:eastAsia="Batang" w:hAnsi="Arial" w:cs="Arial"/>
                <w:lang w:eastAsia="ko-KR"/>
              </w:rPr>
              <w:t xml:space="preserve"> </w:t>
            </w:r>
            <w:r w:rsidR="00044F52" w:rsidRPr="000E7103">
              <w:rPr>
                <w:rFonts w:ascii="Arial" w:eastAsia="Batang" w:hAnsi="Arial" w:cs="Arial"/>
                <w:lang w:eastAsia="ko-KR"/>
              </w:rPr>
              <w:t>주류</w:t>
            </w:r>
            <w:r w:rsidR="00044F52" w:rsidRPr="000E7103">
              <w:rPr>
                <w:rFonts w:ascii="Arial" w:eastAsia="Batang" w:hAnsi="Arial" w:cs="Arial"/>
                <w:lang w:eastAsia="ko-KR"/>
              </w:rPr>
              <w:t xml:space="preserve"> </w:t>
            </w:r>
            <w:r w:rsidR="00044F52" w:rsidRPr="000E7103">
              <w:rPr>
                <w:rFonts w:ascii="Arial" w:eastAsia="Batang" w:hAnsi="Arial" w:cs="Arial"/>
                <w:lang w:eastAsia="ko-KR"/>
              </w:rPr>
              <w:t>혹은</w:t>
            </w:r>
            <w:r w:rsidR="00044F52" w:rsidRPr="000E7103">
              <w:rPr>
                <w:rFonts w:ascii="Arial" w:eastAsia="Batang" w:hAnsi="Arial" w:cs="Arial"/>
                <w:lang w:eastAsia="ko-KR"/>
              </w:rPr>
              <w:t xml:space="preserve"> </w:t>
            </w:r>
            <w:r w:rsidR="00044F52" w:rsidRPr="000E7103">
              <w:rPr>
                <w:rFonts w:ascii="Arial" w:eastAsia="Batang" w:hAnsi="Arial" w:cs="Arial"/>
                <w:lang w:eastAsia="ko-KR"/>
              </w:rPr>
              <w:t>화재</w:t>
            </w:r>
            <w:r w:rsidR="00044F52" w:rsidRPr="000E7103">
              <w:rPr>
                <w:rFonts w:ascii="Arial" w:eastAsia="Batang" w:hAnsi="Arial" w:cs="Arial"/>
                <w:lang w:eastAsia="ko-KR"/>
              </w:rPr>
              <w:t xml:space="preserve"> </w:t>
            </w:r>
            <w:r w:rsidR="00B159F2" w:rsidRPr="000E7103">
              <w:rPr>
                <w:rFonts w:ascii="Arial" w:eastAsia="Batang" w:hAnsi="Arial" w:cs="Arial"/>
                <w:lang w:eastAsia="ko-KR"/>
              </w:rPr>
              <w:t>대비</w:t>
            </w:r>
            <w:r w:rsidR="00B159F2" w:rsidRPr="000E7103">
              <w:rPr>
                <w:rFonts w:ascii="Arial" w:eastAsia="Batang" w:hAnsi="Arial" w:cs="Arial"/>
                <w:lang w:eastAsia="ko-KR"/>
              </w:rPr>
              <w:t xml:space="preserve"> </w:t>
            </w:r>
            <w:r w:rsidR="002E7EDB" w:rsidRPr="000E7103">
              <w:rPr>
                <w:rFonts w:ascii="Arial" w:eastAsia="Batang" w:hAnsi="Arial" w:cs="Arial"/>
                <w:lang w:eastAsia="ko-KR"/>
              </w:rPr>
              <w:t>점유</w:t>
            </w:r>
            <w:r w:rsidR="002E7EDB" w:rsidRPr="000E7103">
              <w:rPr>
                <w:rFonts w:ascii="Arial" w:eastAsia="Batang" w:hAnsi="Arial" w:cs="Arial"/>
                <w:lang w:eastAsia="ko-KR"/>
              </w:rPr>
              <w:t xml:space="preserve"> </w:t>
            </w:r>
            <w:r w:rsidR="002E7EDB" w:rsidRPr="000E7103">
              <w:rPr>
                <w:rFonts w:ascii="Arial" w:eastAsia="Batang" w:hAnsi="Arial" w:cs="Arial"/>
                <w:lang w:eastAsia="ko-KR"/>
              </w:rPr>
              <w:t>가능</w:t>
            </w:r>
            <w:r w:rsidR="002E7EDB" w:rsidRPr="000E7103">
              <w:rPr>
                <w:rFonts w:ascii="Arial" w:eastAsia="Batang" w:hAnsi="Arial" w:cs="Arial"/>
                <w:lang w:eastAsia="ko-KR"/>
              </w:rPr>
              <w:t xml:space="preserve"> </w:t>
            </w:r>
            <w:r w:rsidR="002E7EDB" w:rsidRPr="000E7103">
              <w:rPr>
                <w:rFonts w:ascii="Arial" w:eastAsia="Batang" w:hAnsi="Arial" w:cs="Arial"/>
                <w:lang w:eastAsia="ko-KR"/>
              </w:rPr>
              <w:t>인원</w:t>
            </w:r>
            <w:r w:rsidR="002E7EDB" w:rsidRPr="000E7103">
              <w:rPr>
                <w:rFonts w:ascii="Arial" w:eastAsia="Batang" w:hAnsi="Arial" w:cs="Arial"/>
                <w:lang w:eastAsia="ko-KR"/>
              </w:rPr>
              <w:t xml:space="preserve"> </w:t>
            </w:r>
            <w:r w:rsidR="002E7EDB" w:rsidRPr="000E7103">
              <w:rPr>
                <w:rFonts w:ascii="Arial" w:eastAsia="Batang" w:hAnsi="Arial" w:cs="Arial"/>
                <w:lang w:eastAsia="ko-KR"/>
              </w:rPr>
              <w:t>그리고</w:t>
            </w:r>
            <w:r w:rsidR="002E7EDB" w:rsidRPr="000E7103">
              <w:rPr>
                <w:rFonts w:ascii="Arial" w:eastAsia="Batang" w:hAnsi="Arial" w:cs="Arial"/>
                <w:lang w:eastAsia="ko-KR"/>
              </w:rPr>
              <w:t xml:space="preserve"> </w:t>
            </w:r>
            <w:r w:rsidR="002E7EDB" w:rsidRPr="000E7103">
              <w:rPr>
                <w:rFonts w:ascii="Arial" w:eastAsia="Batang" w:hAnsi="Arial" w:cs="Arial"/>
                <w:lang w:eastAsia="ko-KR"/>
              </w:rPr>
              <w:t>해당</w:t>
            </w:r>
            <w:r w:rsidR="002E7EDB" w:rsidRPr="000E7103">
              <w:rPr>
                <w:rFonts w:ascii="Arial" w:eastAsia="Batang" w:hAnsi="Arial" w:cs="Arial"/>
                <w:lang w:eastAsia="ko-KR"/>
              </w:rPr>
              <w:t xml:space="preserve"> </w:t>
            </w:r>
            <w:r w:rsidR="002E7EDB" w:rsidRPr="000E7103">
              <w:rPr>
                <w:rFonts w:ascii="Arial" w:eastAsia="Batang" w:hAnsi="Arial" w:cs="Arial"/>
                <w:lang w:eastAsia="ko-KR"/>
              </w:rPr>
              <w:t>장소의</w:t>
            </w:r>
            <w:r w:rsidR="002E7EDB" w:rsidRPr="000E7103">
              <w:rPr>
                <w:rFonts w:ascii="Arial" w:eastAsia="Batang" w:hAnsi="Arial" w:cs="Arial"/>
                <w:lang w:eastAsia="ko-KR"/>
              </w:rPr>
              <w:t xml:space="preserve"> </w:t>
            </w:r>
            <w:r w:rsidR="002E7EDB" w:rsidRPr="000E7103">
              <w:rPr>
                <w:rFonts w:ascii="Arial" w:eastAsia="Batang" w:hAnsi="Arial" w:cs="Arial"/>
                <w:lang w:eastAsia="ko-KR"/>
              </w:rPr>
              <w:t>규제</w:t>
            </w:r>
            <w:r w:rsidR="002E7EDB" w:rsidRPr="000E7103">
              <w:rPr>
                <w:rFonts w:ascii="Arial" w:eastAsia="Batang" w:hAnsi="Arial" w:cs="Arial"/>
                <w:lang w:eastAsia="ko-KR"/>
              </w:rPr>
              <w:t xml:space="preserve"> </w:t>
            </w:r>
            <w:r w:rsidR="002E7EDB" w:rsidRPr="000E7103">
              <w:rPr>
                <w:rFonts w:ascii="Arial" w:eastAsia="Batang" w:hAnsi="Arial" w:cs="Arial"/>
                <w:lang w:eastAsia="ko-KR"/>
              </w:rPr>
              <w:t>조건</w:t>
            </w:r>
            <w:r w:rsidR="002E7EDB" w:rsidRPr="000E7103">
              <w:rPr>
                <w:rFonts w:ascii="Arial" w:eastAsia="Batang" w:hAnsi="Arial" w:cs="Arial"/>
                <w:lang w:eastAsia="ko-KR"/>
              </w:rPr>
              <w:t xml:space="preserve"> </w:t>
            </w:r>
            <w:r w:rsidR="002E7EDB" w:rsidRPr="000E7103">
              <w:rPr>
                <w:rFonts w:ascii="Arial" w:eastAsia="Batang" w:hAnsi="Arial" w:cs="Arial"/>
                <w:lang w:eastAsia="ko-KR"/>
              </w:rPr>
              <w:t>하에서</w:t>
            </w:r>
            <w:r w:rsidR="002E7EDB" w:rsidRPr="000E7103">
              <w:rPr>
                <w:rFonts w:ascii="Arial" w:eastAsia="Batang" w:hAnsi="Arial" w:cs="Arial"/>
                <w:lang w:eastAsia="ko-KR"/>
              </w:rPr>
              <w:t xml:space="preserve"> </w:t>
            </w:r>
            <w:r w:rsidRPr="000E7103">
              <w:rPr>
                <w:rFonts w:ascii="Arial" w:eastAsia="Batang" w:hAnsi="Arial" w:cs="Arial"/>
                <w:lang w:eastAsia="ko-KR"/>
              </w:rPr>
              <w:t>수용</w:t>
            </w:r>
            <w:r w:rsidRPr="000E7103">
              <w:rPr>
                <w:rFonts w:ascii="Arial" w:eastAsia="Batang" w:hAnsi="Arial" w:cs="Arial"/>
                <w:lang w:eastAsia="ko-KR"/>
              </w:rPr>
              <w:t xml:space="preserve"> </w:t>
            </w:r>
            <w:r w:rsidRPr="000E7103">
              <w:rPr>
                <w:rFonts w:ascii="Arial" w:eastAsia="Batang" w:hAnsi="Arial" w:cs="Arial"/>
                <w:lang w:eastAsia="ko-KR"/>
              </w:rPr>
              <w:t>역량</w:t>
            </w:r>
            <w:r w:rsidRPr="000E7103">
              <w:rPr>
                <w:rFonts w:ascii="Arial" w:eastAsia="Batang" w:hAnsi="Arial" w:cs="Arial"/>
                <w:lang w:eastAsia="ko-KR"/>
              </w:rPr>
              <w:t xml:space="preserve"> </w:t>
            </w:r>
            <w:r w:rsidRPr="000E7103">
              <w:rPr>
                <w:rFonts w:ascii="Arial" w:eastAsia="Batang" w:hAnsi="Arial" w:cs="Arial"/>
                <w:lang w:eastAsia="ko-KR"/>
              </w:rPr>
              <w:t>한도를</w:t>
            </w:r>
            <w:r w:rsidRPr="000E7103">
              <w:rPr>
                <w:rFonts w:ascii="Arial" w:eastAsia="Batang" w:hAnsi="Arial" w:cs="Arial"/>
                <w:lang w:eastAsia="ko-KR"/>
              </w:rPr>
              <w:t xml:space="preserve"> </w:t>
            </w:r>
            <w:r w:rsidRPr="000E7103">
              <w:rPr>
                <w:rFonts w:ascii="Arial" w:eastAsia="Batang" w:hAnsi="Arial" w:cs="Arial"/>
                <w:lang w:eastAsia="ko-KR"/>
              </w:rPr>
              <w:t>넘지</w:t>
            </w:r>
            <w:r w:rsidRPr="000E7103">
              <w:rPr>
                <w:rFonts w:ascii="Arial" w:eastAsia="Batang" w:hAnsi="Arial" w:cs="Arial"/>
                <w:lang w:eastAsia="ko-KR"/>
              </w:rPr>
              <w:t xml:space="preserve"> </w:t>
            </w:r>
            <w:r w:rsidRPr="000E7103">
              <w:rPr>
                <w:rFonts w:ascii="Arial" w:eastAsia="Batang" w:hAnsi="Arial" w:cs="Arial"/>
                <w:lang w:eastAsia="ko-KR"/>
              </w:rPr>
              <w:t>않아야</w:t>
            </w:r>
            <w:r w:rsidRPr="000E7103">
              <w:rPr>
                <w:rFonts w:ascii="Arial" w:eastAsia="Batang" w:hAnsi="Arial" w:cs="Arial"/>
                <w:lang w:eastAsia="ko-KR"/>
              </w:rPr>
              <w:t xml:space="preserve"> </w:t>
            </w:r>
            <w:r w:rsidRPr="000E7103">
              <w:rPr>
                <w:rFonts w:ascii="Arial" w:eastAsia="Batang" w:hAnsi="Arial" w:cs="Arial"/>
                <w:lang w:eastAsia="ko-KR"/>
              </w:rPr>
              <w:t>합니다</w:t>
            </w:r>
            <w:r w:rsidRPr="000E7103">
              <w:rPr>
                <w:rFonts w:ascii="Arial" w:eastAsia="Batang" w:hAnsi="Arial" w:cs="Arial"/>
                <w:lang w:eastAsia="ko-KR"/>
              </w:rPr>
              <w:t>.</w:t>
            </w:r>
          </w:p>
        </w:tc>
      </w:tr>
      <w:tr w:rsidR="00D506E3" w:rsidRPr="0027273A" w14:paraId="451EA317" w14:textId="77777777" w:rsidTr="004C19ED">
        <w:trPr>
          <w:trHeight w:val="2123"/>
        </w:trPr>
        <w:tc>
          <w:tcPr>
            <w:tcW w:w="7797" w:type="dxa"/>
            <w:shd w:val="clear" w:color="auto" w:fill="auto"/>
            <w:vAlign w:val="center"/>
          </w:tcPr>
          <w:p w14:paraId="5AAD1179" w14:textId="77777777" w:rsidR="00992A76"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lastRenderedPageBreak/>
              <w:t xml:space="preserve">Maximum capacity excludes staff. </w:t>
            </w:r>
          </w:p>
          <w:p w14:paraId="3C843995" w14:textId="77777777" w:rsidR="00992A76"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No modifications can be made to venues. </w:t>
            </w:r>
          </w:p>
          <w:p w14:paraId="6AEB1A00" w14:textId="37A1CED0" w:rsidR="00D506E3"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Venues cannot use a combination of the three options. However, if a venue with a larger outdoor area chooses to use option 3, and that outdoor area is unable to be used due to inclement weather, venues can choose to use either option 1 or 2 if this provides a higher volume of patrons.</w:t>
            </w:r>
          </w:p>
        </w:tc>
        <w:tc>
          <w:tcPr>
            <w:tcW w:w="7201" w:type="dxa"/>
            <w:vAlign w:val="center"/>
          </w:tcPr>
          <w:p w14:paraId="4A1FF63A" w14:textId="1234550D" w:rsidR="00D506E3" w:rsidRPr="000E7103" w:rsidRDefault="002E02B7" w:rsidP="00335667">
            <w:pPr>
              <w:rPr>
                <w:rFonts w:ascii="Arial" w:eastAsia="Batang" w:hAnsi="Arial" w:cs="Arial"/>
                <w:bCs/>
                <w:lang w:eastAsia="ko-KR"/>
              </w:rPr>
            </w:pPr>
            <w:r w:rsidRPr="000E7103">
              <w:rPr>
                <w:rFonts w:ascii="Arial" w:eastAsia="Batang" w:hAnsi="Arial" w:cs="Arial"/>
                <w:bCs/>
                <w:lang w:eastAsia="ko-KR"/>
              </w:rPr>
              <w:t>최대</w:t>
            </w:r>
            <w:r w:rsidRPr="000E7103">
              <w:rPr>
                <w:rFonts w:ascii="Arial" w:eastAsia="Batang" w:hAnsi="Arial" w:cs="Arial"/>
                <w:bCs/>
                <w:lang w:eastAsia="ko-KR"/>
              </w:rPr>
              <w:t xml:space="preserve"> </w:t>
            </w:r>
            <w:r w:rsidR="009626BA" w:rsidRPr="000E7103">
              <w:rPr>
                <w:rFonts w:ascii="Arial" w:eastAsia="Batang" w:hAnsi="Arial" w:cs="Arial"/>
                <w:bCs/>
                <w:lang w:eastAsia="ko-KR"/>
              </w:rPr>
              <w:t>수용</w:t>
            </w:r>
            <w:r w:rsidR="009626BA" w:rsidRPr="000E7103">
              <w:rPr>
                <w:rFonts w:ascii="Arial" w:eastAsia="Batang" w:hAnsi="Arial" w:cs="Arial"/>
                <w:bCs/>
                <w:lang w:eastAsia="ko-KR"/>
              </w:rPr>
              <w:t xml:space="preserve"> </w:t>
            </w:r>
            <w:r w:rsidR="009626BA" w:rsidRPr="000E7103">
              <w:rPr>
                <w:rFonts w:ascii="Arial" w:eastAsia="Batang" w:hAnsi="Arial" w:cs="Arial"/>
                <w:bCs/>
                <w:lang w:eastAsia="ko-KR"/>
              </w:rPr>
              <w:t>인원은</w:t>
            </w:r>
            <w:r w:rsidR="009626BA" w:rsidRPr="000E7103">
              <w:rPr>
                <w:rFonts w:ascii="Arial" w:eastAsia="Batang" w:hAnsi="Arial" w:cs="Arial"/>
                <w:bCs/>
                <w:lang w:eastAsia="ko-KR"/>
              </w:rPr>
              <w:t xml:space="preserve"> </w:t>
            </w:r>
            <w:r w:rsidR="009626BA" w:rsidRPr="000E7103">
              <w:rPr>
                <w:rFonts w:ascii="Arial" w:eastAsia="Batang" w:hAnsi="Arial" w:cs="Arial"/>
                <w:bCs/>
                <w:lang w:eastAsia="ko-KR"/>
              </w:rPr>
              <w:t>직원</w:t>
            </w:r>
            <w:r w:rsidR="00462589" w:rsidRPr="000E7103">
              <w:rPr>
                <w:rFonts w:ascii="Arial" w:eastAsia="Batang" w:hAnsi="Arial" w:cs="Arial"/>
                <w:bCs/>
                <w:lang w:eastAsia="ko-KR"/>
              </w:rPr>
              <w:t>을</w:t>
            </w:r>
            <w:r w:rsidR="00462589" w:rsidRPr="000E7103">
              <w:rPr>
                <w:rFonts w:ascii="Arial" w:eastAsia="Batang" w:hAnsi="Arial" w:cs="Arial"/>
                <w:bCs/>
                <w:lang w:eastAsia="ko-KR"/>
              </w:rPr>
              <w:t xml:space="preserve"> </w:t>
            </w:r>
            <w:r w:rsidR="00462589" w:rsidRPr="000E7103">
              <w:rPr>
                <w:rFonts w:ascii="Arial" w:eastAsia="Batang" w:hAnsi="Arial" w:cs="Arial"/>
                <w:bCs/>
                <w:lang w:eastAsia="ko-KR"/>
              </w:rPr>
              <w:t>포함하지</w:t>
            </w:r>
            <w:r w:rsidR="00462589" w:rsidRPr="000E7103">
              <w:rPr>
                <w:rFonts w:ascii="Arial" w:eastAsia="Batang" w:hAnsi="Arial" w:cs="Arial"/>
                <w:bCs/>
                <w:lang w:eastAsia="ko-KR"/>
              </w:rPr>
              <w:t xml:space="preserve"> </w:t>
            </w:r>
            <w:r w:rsidR="00462589" w:rsidRPr="000E7103">
              <w:rPr>
                <w:rFonts w:ascii="Arial" w:eastAsia="Batang" w:hAnsi="Arial" w:cs="Arial"/>
                <w:bCs/>
                <w:lang w:eastAsia="ko-KR"/>
              </w:rPr>
              <w:t>않습</w:t>
            </w:r>
            <w:r w:rsidR="009626BA" w:rsidRPr="000E7103">
              <w:rPr>
                <w:rFonts w:ascii="Arial" w:eastAsia="Batang" w:hAnsi="Arial" w:cs="Arial"/>
                <w:bCs/>
                <w:lang w:eastAsia="ko-KR"/>
              </w:rPr>
              <w:t>니다</w:t>
            </w:r>
            <w:r w:rsidR="009626BA" w:rsidRPr="000E7103">
              <w:rPr>
                <w:rFonts w:ascii="Arial" w:eastAsia="Batang" w:hAnsi="Arial" w:cs="Arial"/>
                <w:bCs/>
                <w:lang w:eastAsia="ko-KR"/>
              </w:rPr>
              <w:t>.</w:t>
            </w:r>
          </w:p>
          <w:p w14:paraId="74B85801" w14:textId="11D8AE34" w:rsidR="009626BA" w:rsidRPr="000E7103" w:rsidRDefault="00462589" w:rsidP="00335667">
            <w:pPr>
              <w:rPr>
                <w:rFonts w:ascii="Arial" w:eastAsia="Batang" w:hAnsi="Arial" w:cs="Arial"/>
                <w:bCs/>
                <w:lang w:eastAsia="ko-KR"/>
              </w:rPr>
            </w:pPr>
            <w:r w:rsidRPr="000E7103">
              <w:rPr>
                <w:rFonts w:ascii="Arial" w:eastAsia="Batang" w:hAnsi="Arial" w:cs="Arial"/>
                <w:bCs/>
                <w:lang w:eastAsia="ko-KR"/>
              </w:rPr>
              <w:t>장소에</w:t>
            </w:r>
            <w:r w:rsidRPr="000E7103">
              <w:rPr>
                <w:rFonts w:ascii="Arial" w:eastAsia="Batang" w:hAnsi="Arial" w:cs="Arial"/>
                <w:bCs/>
                <w:lang w:eastAsia="ko-KR"/>
              </w:rPr>
              <w:t xml:space="preserve"> </w:t>
            </w:r>
            <w:r w:rsidR="009626BA" w:rsidRPr="000E7103">
              <w:rPr>
                <w:rFonts w:ascii="Arial" w:eastAsia="Batang" w:hAnsi="Arial" w:cs="Arial"/>
                <w:bCs/>
                <w:lang w:eastAsia="ko-KR"/>
              </w:rPr>
              <w:t>어</w:t>
            </w:r>
            <w:r w:rsidRPr="000E7103">
              <w:rPr>
                <w:rFonts w:ascii="Arial" w:eastAsia="Batang" w:hAnsi="Arial" w:cs="Arial"/>
                <w:bCs/>
                <w:lang w:eastAsia="ko-KR"/>
              </w:rPr>
              <w:t>떠한</w:t>
            </w:r>
            <w:r w:rsidR="009626BA" w:rsidRPr="000E7103">
              <w:rPr>
                <w:rFonts w:ascii="Arial" w:eastAsia="Batang" w:hAnsi="Arial" w:cs="Arial"/>
                <w:bCs/>
                <w:lang w:eastAsia="ko-KR"/>
              </w:rPr>
              <w:t xml:space="preserve"> </w:t>
            </w:r>
            <w:r w:rsidR="009C7485" w:rsidRPr="000E7103">
              <w:rPr>
                <w:rFonts w:ascii="Arial" w:eastAsia="Batang" w:hAnsi="Arial" w:cs="Arial"/>
                <w:bCs/>
                <w:lang w:eastAsia="ko-KR"/>
              </w:rPr>
              <w:t>변경도</w:t>
            </w:r>
            <w:r w:rsidR="009C7485" w:rsidRPr="000E7103">
              <w:rPr>
                <w:rFonts w:ascii="Arial" w:eastAsia="Batang" w:hAnsi="Arial" w:cs="Arial"/>
                <w:bCs/>
                <w:lang w:eastAsia="ko-KR"/>
              </w:rPr>
              <w:t xml:space="preserve"> </w:t>
            </w:r>
            <w:r w:rsidR="009C7485" w:rsidRPr="000E7103">
              <w:rPr>
                <w:rFonts w:ascii="Arial" w:eastAsia="Batang" w:hAnsi="Arial" w:cs="Arial"/>
                <w:bCs/>
                <w:lang w:eastAsia="ko-KR"/>
              </w:rPr>
              <w:t>가</w:t>
            </w:r>
            <w:r w:rsidRPr="000E7103">
              <w:rPr>
                <w:rFonts w:ascii="Arial" w:eastAsia="Batang" w:hAnsi="Arial" w:cs="Arial"/>
                <w:bCs/>
                <w:lang w:eastAsia="ko-KR"/>
              </w:rPr>
              <w:t>할</w:t>
            </w:r>
            <w:r w:rsidR="009C7485" w:rsidRPr="000E7103">
              <w:rPr>
                <w:rFonts w:ascii="Arial" w:eastAsia="Batang" w:hAnsi="Arial" w:cs="Arial"/>
                <w:bCs/>
                <w:lang w:eastAsia="ko-KR"/>
              </w:rPr>
              <w:t xml:space="preserve"> </w:t>
            </w:r>
            <w:r w:rsidR="009C7485" w:rsidRPr="000E7103">
              <w:rPr>
                <w:rFonts w:ascii="Arial" w:eastAsia="Batang" w:hAnsi="Arial" w:cs="Arial"/>
                <w:bCs/>
                <w:lang w:eastAsia="ko-KR"/>
              </w:rPr>
              <w:t>수</w:t>
            </w:r>
            <w:r w:rsidR="009C7485" w:rsidRPr="000E7103">
              <w:rPr>
                <w:rFonts w:ascii="Arial" w:eastAsia="Batang" w:hAnsi="Arial" w:cs="Arial"/>
                <w:bCs/>
                <w:lang w:eastAsia="ko-KR"/>
              </w:rPr>
              <w:t xml:space="preserve"> </w:t>
            </w:r>
            <w:r w:rsidR="009C7485" w:rsidRPr="000E7103">
              <w:rPr>
                <w:rFonts w:ascii="Arial" w:eastAsia="Batang" w:hAnsi="Arial" w:cs="Arial"/>
                <w:bCs/>
                <w:lang w:eastAsia="ko-KR"/>
              </w:rPr>
              <w:t>없습니다</w:t>
            </w:r>
            <w:r w:rsidR="009C7485" w:rsidRPr="000E7103">
              <w:rPr>
                <w:rFonts w:ascii="Arial" w:eastAsia="Batang" w:hAnsi="Arial" w:cs="Arial"/>
                <w:bCs/>
                <w:lang w:eastAsia="ko-KR"/>
              </w:rPr>
              <w:t>.</w:t>
            </w:r>
          </w:p>
          <w:p w14:paraId="0AE99ED9" w14:textId="05BD05F3" w:rsidR="009C7485" w:rsidRPr="000E7103" w:rsidRDefault="00B05454" w:rsidP="00335667">
            <w:pPr>
              <w:rPr>
                <w:rFonts w:ascii="Arial" w:eastAsia="Batang" w:hAnsi="Arial" w:cs="Arial"/>
                <w:bCs/>
                <w:lang w:eastAsia="ko-KR"/>
              </w:rPr>
            </w:pPr>
            <w:r w:rsidRPr="000E7103">
              <w:rPr>
                <w:rFonts w:ascii="Arial" w:eastAsia="Batang" w:hAnsi="Arial" w:cs="Arial"/>
                <w:bCs/>
                <w:lang w:eastAsia="ko-KR"/>
              </w:rPr>
              <w:t>장소는</w:t>
            </w:r>
            <w:r w:rsidRPr="000E7103">
              <w:rPr>
                <w:rFonts w:ascii="Arial" w:eastAsia="Batang" w:hAnsi="Arial" w:cs="Arial"/>
                <w:bCs/>
                <w:lang w:eastAsia="ko-KR"/>
              </w:rPr>
              <w:t xml:space="preserve"> </w:t>
            </w:r>
            <w:r w:rsidRPr="000E7103">
              <w:rPr>
                <w:rFonts w:ascii="Arial" w:eastAsia="Batang" w:hAnsi="Arial" w:cs="Arial"/>
                <w:bCs/>
                <w:lang w:eastAsia="ko-KR"/>
              </w:rPr>
              <w:t>이들</w:t>
            </w:r>
            <w:r w:rsidRPr="000E7103">
              <w:rPr>
                <w:rFonts w:ascii="Arial" w:eastAsia="Batang" w:hAnsi="Arial" w:cs="Arial"/>
                <w:bCs/>
                <w:lang w:eastAsia="ko-KR"/>
              </w:rPr>
              <w:t xml:space="preserve"> </w:t>
            </w:r>
            <w:r w:rsidRPr="000E7103">
              <w:rPr>
                <w:rFonts w:ascii="Arial" w:eastAsia="Batang" w:hAnsi="Arial" w:cs="Arial"/>
                <w:bCs/>
                <w:lang w:eastAsia="ko-KR"/>
              </w:rPr>
              <w:t>세</w:t>
            </w:r>
            <w:r w:rsidRPr="000E7103">
              <w:rPr>
                <w:rFonts w:ascii="Arial" w:eastAsia="Batang" w:hAnsi="Arial" w:cs="Arial"/>
                <w:bCs/>
                <w:lang w:eastAsia="ko-KR"/>
              </w:rPr>
              <w:t xml:space="preserve"> </w:t>
            </w:r>
            <w:r w:rsidRPr="000E7103">
              <w:rPr>
                <w:rFonts w:ascii="Arial" w:eastAsia="Batang" w:hAnsi="Arial" w:cs="Arial"/>
                <w:bCs/>
                <w:lang w:eastAsia="ko-KR"/>
              </w:rPr>
              <w:t>가지</w:t>
            </w:r>
            <w:r w:rsidRPr="000E7103">
              <w:rPr>
                <w:rFonts w:ascii="Arial" w:eastAsia="Batang" w:hAnsi="Arial" w:cs="Arial"/>
                <w:bCs/>
                <w:lang w:eastAsia="ko-KR"/>
              </w:rPr>
              <w:t xml:space="preserve"> </w:t>
            </w:r>
            <w:r w:rsidRPr="000E7103">
              <w:rPr>
                <w:rFonts w:ascii="Arial" w:eastAsia="Batang" w:hAnsi="Arial" w:cs="Arial"/>
                <w:bCs/>
                <w:lang w:eastAsia="ko-KR"/>
              </w:rPr>
              <w:t>옵션을</w:t>
            </w:r>
            <w:r w:rsidRPr="000E7103">
              <w:rPr>
                <w:rFonts w:ascii="Arial" w:eastAsia="Batang" w:hAnsi="Arial" w:cs="Arial"/>
                <w:bCs/>
                <w:lang w:eastAsia="ko-KR"/>
              </w:rPr>
              <w:t xml:space="preserve"> </w:t>
            </w:r>
            <w:r w:rsidRPr="000E7103">
              <w:rPr>
                <w:rFonts w:ascii="Arial" w:eastAsia="Batang" w:hAnsi="Arial" w:cs="Arial"/>
                <w:bCs/>
                <w:lang w:eastAsia="ko-KR"/>
              </w:rPr>
              <w:t>조합해서</w:t>
            </w:r>
            <w:r w:rsidRPr="000E7103">
              <w:rPr>
                <w:rFonts w:ascii="Arial" w:eastAsia="Batang" w:hAnsi="Arial" w:cs="Arial"/>
                <w:bCs/>
                <w:lang w:eastAsia="ko-KR"/>
              </w:rPr>
              <w:t xml:space="preserve"> </w:t>
            </w:r>
            <w:r w:rsidRPr="000E7103">
              <w:rPr>
                <w:rFonts w:ascii="Arial" w:eastAsia="Batang" w:hAnsi="Arial" w:cs="Arial"/>
                <w:bCs/>
                <w:lang w:eastAsia="ko-KR"/>
              </w:rPr>
              <w:t>사용될</w:t>
            </w:r>
            <w:r w:rsidRPr="000E7103">
              <w:rPr>
                <w:rFonts w:ascii="Arial" w:eastAsia="Batang" w:hAnsi="Arial" w:cs="Arial"/>
                <w:bCs/>
                <w:lang w:eastAsia="ko-KR"/>
              </w:rPr>
              <w:t xml:space="preserve"> </w:t>
            </w:r>
            <w:r w:rsidRPr="000E7103">
              <w:rPr>
                <w:rFonts w:ascii="Arial" w:eastAsia="Batang" w:hAnsi="Arial" w:cs="Arial"/>
                <w:bCs/>
                <w:lang w:eastAsia="ko-KR"/>
              </w:rPr>
              <w:t>수는</w:t>
            </w:r>
            <w:r w:rsidRPr="000E7103">
              <w:rPr>
                <w:rFonts w:ascii="Arial" w:eastAsia="Batang" w:hAnsi="Arial" w:cs="Arial"/>
                <w:bCs/>
                <w:lang w:eastAsia="ko-KR"/>
              </w:rPr>
              <w:t xml:space="preserve"> </w:t>
            </w:r>
            <w:r w:rsidRPr="000E7103">
              <w:rPr>
                <w:rFonts w:ascii="Arial" w:eastAsia="Batang" w:hAnsi="Arial" w:cs="Arial"/>
                <w:bCs/>
                <w:lang w:eastAsia="ko-KR"/>
              </w:rPr>
              <w:t>없습니다</w:t>
            </w:r>
            <w:r w:rsidRPr="000E7103">
              <w:rPr>
                <w:rFonts w:ascii="Arial" w:eastAsia="Batang" w:hAnsi="Arial" w:cs="Arial"/>
                <w:bCs/>
                <w:lang w:eastAsia="ko-KR"/>
              </w:rPr>
              <w:t xml:space="preserve">. </w:t>
            </w:r>
            <w:r w:rsidRPr="000E7103">
              <w:rPr>
                <w:rFonts w:ascii="Arial" w:eastAsia="Batang" w:hAnsi="Arial" w:cs="Arial"/>
                <w:bCs/>
                <w:lang w:eastAsia="ko-KR"/>
              </w:rPr>
              <w:t>하지만</w:t>
            </w:r>
            <w:r w:rsidRPr="000E7103">
              <w:rPr>
                <w:rFonts w:ascii="Arial" w:eastAsia="Batang" w:hAnsi="Arial" w:cs="Arial"/>
                <w:bCs/>
                <w:lang w:eastAsia="ko-KR"/>
              </w:rPr>
              <w:t xml:space="preserve"> </w:t>
            </w:r>
            <w:r w:rsidR="00761FC0" w:rsidRPr="000E7103">
              <w:rPr>
                <w:rFonts w:ascii="Arial" w:eastAsia="Batang" w:hAnsi="Arial" w:cs="Arial"/>
                <w:bCs/>
                <w:lang w:eastAsia="ko-KR"/>
              </w:rPr>
              <w:t>좀더</w:t>
            </w:r>
            <w:r w:rsidR="00761FC0" w:rsidRPr="000E7103">
              <w:rPr>
                <w:rFonts w:ascii="Arial" w:eastAsia="Batang" w:hAnsi="Arial" w:cs="Arial"/>
                <w:bCs/>
                <w:lang w:eastAsia="ko-KR"/>
              </w:rPr>
              <w:t xml:space="preserve"> </w:t>
            </w:r>
            <w:r w:rsidR="00761FC0" w:rsidRPr="000E7103">
              <w:rPr>
                <w:rFonts w:ascii="Arial" w:eastAsia="Batang" w:hAnsi="Arial" w:cs="Arial"/>
                <w:bCs/>
                <w:lang w:eastAsia="ko-KR"/>
              </w:rPr>
              <w:t>큰</w:t>
            </w:r>
            <w:r w:rsidR="00761FC0" w:rsidRPr="000E7103">
              <w:rPr>
                <w:rFonts w:ascii="Arial" w:eastAsia="Batang" w:hAnsi="Arial" w:cs="Arial"/>
                <w:bCs/>
                <w:lang w:eastAsia="ko-KR"/>
              </w:rPr>
              <w:t xml:space="preserve"> </w:t>
            </w:r>
            <w:r w:rsidR="00761FC0" w:rsidRPr="000E7103">
              <w:rPr>
                <w:rFonts w:ascii="Arial" w:eastAsia="Batang" w:hAnsi="Arial" w:cs="Arial"/>
                <w:bCs/>
                <w:lang w:eastAsia="ko-KR"/>
              </w:rPr>
              <w:t>규모의</w:t>
            </w:r>
            <w:r w:rsidR="00761FC0" w:rsidRPr="000E7103">
              <w:rPr>
                <w:rFonts w:ascii="Arial" w:eastAsia="Batang" w:hAnsi="Arial" w:cs="Arial"/>
                <w:bCs/>
                <w:lang w:eastAsia="ko-KR"/>
              </w:rPr>
              <w:t xml:space="preserve"> </w:t>
            </w:r>
            <w:r w:rsidR="00761FC0" w:rsidRPr="000E7103">
              <w:rPr>
                <w:rFonts w:ascii="Arial" w:eastAsia="Batang" w:hAnsi="Arial" w:cs="Arial"/>
                <w:bCs/>
                <w:lang w:eastAsia="ko-KR"/>
              </w:rPr>
              <w:t>실외</w:t>
            </w:r>
            <w:r w:rsidR="00761FC0" w:rsidRPr="000E7103">
              <w:rPr>
                <w:rFonts w:ascii="Arial" w:eastAsia="Batang" w:hAnsi="Arial" w:cs="Arial"/>
                <w:bCs/>
                <w:lang w:eastAsia="ko-KR"/>
              </w:rPr>
              <w:t xml:space="preserve"> </w:t>
            </w:r>
            <w:r w:rsidR="00186ABB" w:rsidRPr="000E7103">
              <w:rPr>
                <w:rFonts w:ascii="Arial" w:eastAsia="Batang" w:hAnsi="Arial" w:cs="Arial"/>
                <w:bCs/>
                <w:lang w:eastAsia="ko-KR"/>
              </w:rPr>
              <w:t>영역을</w:t>
            </w:r>
            <w:r w:rsidR="00186ABB" w:rsidRPr="000E7103">
              <w:rPr>
                <w:rFonts w:ascii="Arial" w:eastAsia="Batang" w:hAnsi="Arial" w:cs="Arial"/>
                <w:bCs/>
                <w:lang w:eastAsia="ko-KR"/>
              </w:rPr>
              <w:t xml:space="preserve"> </w:t>
            </w:r>
            <w:r w:rsidR="00186ABB" w:rsidRPr="000E7103">
              <w:rPr>
                <w:rFonts w:ascii="Arial" w:eastAsia="Batang" w:hAnsi="Arial" w:cs="Arial"/>
                <w:bCs/>
                <w:lang w:eastAsia="ko-KR"/>
              </w:rPr>
              <w:t>가진</w:t>
            </w:r>
            <w:r w:rsidR="00186ABB" w:rsidRPr="000E7103">
              <w:rPr>
                <w:rFonts w:ascii="Arial" w:eastAsia="Batang" w:hAnsi="Arial" w:cs="Arial"/>
                <w:bCs/>
                <w:lang w:eastAsia="ko-KR"/>
              </w:rPr>
              <w:t xml:space="preserve"> </w:t>
            </w:r>
            <w:r w:rsidR="00186ABB" w:rsidRPr="000E7103">
              <w:rPr>
                <w:rFonts w:ascii="Arial" w:eastAsia="Batang" w:hAnsi="Arial" w:cs="Arial"/>
                <w:bCs/>
                <w:lang w:eastAsia="ko-KR"/>
              </w:rPr>
              <w:t>장소가</w:t>
            </w:r>
            <w:r w:rsidR="00186ABB" w:rsidRPr="000E7103">
              <w:rPr>
                <w:rFonts w:ascii="Arial" w:eastAsia="Batang" w:hAnsi="Arial" w:cs="Arial"/>
                <w:bCs/>
                <w:lang w:eastAsia="ko-KR"/>
              </w:rPr>
              <w:t xml:space="preserve"> </w:t>
            </w:r>
            <w:r w:rsidR="00186ABB" w:rsidRPr="000E7103">
              <w:rPr>
                <w:rFonts w:ascii="Arial" w:eastAsia="Batang" w:hAnsi="Arial" w:cs="Arial"/>
                <w:bCs/>
                <w:lang w:eastAsia="ko-KR"/>
              </w:rPr>
              <w:t>옵션</w:t>
            </w:r>
            <w:r w:rsidR="00186ABB" w:rsidRPr="000E7103">
              <w:rPr>
                <w:rFonts w:ascii="Arial" w:eastAsia="Batang" w:hAnsi="Arial" w:cs="Arial"/>
                <w:bCs/>
                <w:lang w:eastAsia="ko-KR"/>
              </w:rPr>
              <w:t xml:space="preserve"> 3</w:t>
            </w:r>
            <w:r w:rsidR="00186ABB" w:rsidRPr="000E7103">
              <w:rPr>
                <w:rFonts w:ascii="Arial" w:eastAsia="Batang" w:hAnsi="Arial" w:cs="Arial"/>
                <w:bCs/>
                <w:lang w:eastAsia="ko-KR"/>
              </w:rPr>
              <w:t>을</w:t>
            </w:r>
            <w:r w:rsidR="00186ABB" w:rsidRPr="000E7103">
              <w:rPr>
                <w:rFonts w:ascii="Arial" w:eastAsia="Batang" w:hAnsi="Arial" w:cs="Arial"/>
                <w:bCs/>
                <w:lang w:eastAsia="ko-KR"/>
              </w:rPr>
              <w:t xml:space="preserve"> </w:t>
            </w:r>
            <w:r w:rsidR="00186ABB" w:rsidRPr="000E7103">
              <w:rPr>
                <w:rFonts w:ascii="Arial" w:eastAsia="Batang" w:hAnsi="Arial" w:cs="Arial"/>
                <w:bCs/>
                <w:lang w:eastAsia="ko-KR"/>
              </w:rPr>
              <w:t>사용하기로</w:t>
            </w:r>
            <w:r w:rsidR="00186ABB" w:rsidRPr="000E7103">
              <w:rPr>
                <w:rFonts w:ascii="Arial" w:eastAsia="Batang" w:hAnsi="Arial" w:cs="Arial"/>
                <w:bCs/>
                <w:lang w:eastAsia="ko-KR"/>
              </w:rPr>
              <w:t xml:space="preserve"> </w:t>
            </w:r>
            <w:r w:rsidR="00560EC1" w:rsidRPr="000E7103">
              <w:rPr>
                <w:rFonts w:ascii="Arial" w:eastAsia="Batang" w:hAnsi="Arial" w:cs="Arial"/>
                <w:bCs/>
                <w:lang w:eastAsia="ko-KR"/>
              </w:rPr>
              <w:t>하는데</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그</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야외</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영역이</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궂은</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날씨로</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인해</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사용될</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수</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없을</w:t>
            </w:r>
            <w:r w:rsidR="00560EC1" w:rsidRPr="000E7103">
              <w:rPr>
                <w:rFonts w:ascii="Arial" w:eastAsia="Batang" w:hAnsi="Arial" w:cs="Arial"/>
                <w:bCs/>
                <w:lang w:eastAsia="ko-KR"/>
              </w:rPr>
              <w:t xml:space="preserve"> </w:t>
            </w:r>
            <w:r w:rsidR="00560EC1" w:rsidRPr="000E7103">
              <w:rPr>
                <w:rFonts w:ascii="Arial" w:eastAsia="Batang" w:hAnsi="Arial" w:cs="Arial"/>
                <w:bCs/>
                <w:lang w:eastAsia="ko-KR"/>
              </w:rPr>
              <w:t>경우</w:t>
            </w:r>
            <w:r w:rsidR="00560EC1" w:rsidRPr="000E7103">
              <w:rPr>
                <w:rFonts w:ascii="Arial" w:eastAsia="Batang" w:hAnsi="Arial" w:cs="Arial"/>
                <w:bCs/>
                <w:lang w:eastAsia="ko-KR"/>
              </w:rPr>
              <w:t xml:space="preserve">, </w:t>
            </w:r>
            <w:r w:rsidR="00C32472" w:rsidRPr="000E7103">
              <w:rPr>
                <w:rFonts w:ascii="Arial" w:eastAsia="Batang" w:hAnsi="Arial" w:cs="Arial"/>
                <w:bCs/>
                <w:lang w:eastAsia="ko-KR"/>
              </w:rPr>
              <w:t>장소는</w:t>
            </w:r>
            <w:r w:rsidR="00C32472" w:rsidRPr="000E7103">
              <w:rPr>
                <w:rFonts w:ascii="Arial" w:eastAsia="Batang" w:hAnsi="Arial" w:cs="Arial"/>
                <w:bCs/>
                <w:lang w:eastAsia="ko-KR"/>
              </w:rPr>
              <w:t xml:space="preserve"> </w:t>
            </w:r>
            <w:r w:rsidR="00C32472" w:rsidRPr="000E7103">
              <w:rPr>
                <w:rFonts w:ascii="Arial" w:eastAsia="Batang" w:hAnsi="Arial" w:cs="Arial"/>
                <w:bCs/>
                <w:lang w:eastAsia="ko-KR"/>
              </w:rPr>
              <w:t>옵션</w:t>
            </w:r>
            <w:r w:rsidR="00C32472" w:rsidRPr="000E7103">
              <w:rPr>
                <w:rFonts w:ascii="Arial" w:eastAsia="Batang" w:hAnsi="Arial" w:cs="Arial"/>
                <w:bCs/>
                <w:lang w:eastAsia="ko-KR"/>
              </w:rPr>
              <w:t xml:space="preserve"> 1 </w:t>
            </w:r>
            <w:r w:rsidR="00C32472" w:rsidRPr="000E7103">
              <w:rPr>
                <w:rFonts w:ascii="Arial" w:eastAsia="Batang" w:hAnsi="Arial" w:cs="Arial"/>
                <w:bCs/>
                <w:lang w:eastAsia="ko-KR"/>
              </w:rPr>
              <w:t>혹은</w:t>
            </w:r>
            <w:r w:rsidR="00C32472" w:rsidRPr="000E7103">
              <w:rPr>
                <w:rFonts w:ascii="Arial" w:eastAsia="Batang" w:hAnsi="Arial" w:cs="Arial"/>
                <w:bCs/>
                <w:lang w:eastAsia="ko-KR"/>
              </w:rPr>
              <w:t xml:space="preserve"> 2 </w:t>
            </w:r>
            <w:r w:rsidR="00C32472" w:rsidRPr="000E7103">
              <w:rPr>
                <w:rFonts w:ascii="Arial" w:eastAsia="Batang" w:hAnsi="Arial" w:cs="Arial"/>
                <w:bCs/>
                <w:lang w:eastAsia="ko-KR"/>
              </w:rPr>
              <w:t>중에서</w:t>
            </w:r>
            <w:r w:rsidR="00C32472" w:rsidRPr="000E7103">
              <w:rPr>
                <w:rFonts w:ascii="Arial" w:eastAsia="Batang" w:hAnsi="Arial" w:cs="Arial"/>
                <w:bCs/>
                <w:lang w:eastAsia="ko-KR"/>
              </w:rPr>
              <w:t xml:space="preserve"> </w:t>
            </w:r>
            <w:r w:rsidR="007A4113" w:rsidRPr="000E7103">
              <w:rPr>
                <w:rFonts w:ascii="Arial" w:eastAsia="Batang" w:hAnsi="Arial" w:cs="Arial"/>
                <w:bCs/>
                <w:lang w:eastAsia="ko-KR"/>
              </w:rPr>
              <w:t>(</w:t>
            </w:r>
            <w:r w:rsidR="007A4113" w:rsidRPr="000E7103">
              <w:rPr>
                <w:rFonts w:ascii="Arial" w:eastAsia="Batang" w:hAnsi="Arial" w:cs="Arial"/>
                <w:bCs/>
                <w:lang w:eastAsia="ko-KR"/>
              </w:rPr>
              <w:t>더</w:t>
            </w:r>
            <w:r w:rsidR="007A4113" w:rsidRPr="000E7103">
              <w:rPr>
                <w:rFonts w:ascii="Arial" w:eastAsia="Batang" w:hAnsi="Arial" w:cs="Arial"/>
                <w:bCs/>
                <w:lang w:eastAsia="ko-KR"/>
              </w:rPr>
              <w:t xml:space="preserve"> </w:t>
            </w:r>
            <w:r w:rsidR="007A4113" w:rsidRPr="000E7103">
              <w:rPr>
                <w:rFonts w:ascii="Arial" w:eastAsia="Batang" w:hAnsi="Arial" w:cs="Arial"/>
                <w:bCs/>
                <w:lang w:eastAsia="ko-KR"/>
              </w:rPr>
              <w:t>많은</w:t>
            </w:r>
            <w:r w:rsidR="007A4113" w:rsidRPr="000E7103">
              <w:rPr>
                <w:rFonts w:ascii="Arial" w:eastAsia="Batang" w:hAnsi="Arial" w:cs="Arial"/>
                <w:bCs/>
                <w:lang w:eastAsia="ko-KR"/>
              </w:rPr>
              <w:t xml:space="preserve"> </w:t>
            </w:r>
            <w:r w:rsidR="007A4113" w:rsidRPr="000E7103">
              <w:rPr>
                <w:rFonts w:ascii="Arial" w:eastAsia="Batang" w:hAnsi="Arial" w:cs="Arial"/>
                <w:bCs/>
                <w:lang w:eastAsia="ko-KR"/>
              </w:rPr>
              <w:t>수의</w:t>
            </w:r>
            <w:r w:rsidR="007A4113" w:rsidRPr="000E7103">
              <w:rPr>
                <w:rFonts w:ascii="Arial" w:eastAsia="Batang" w:hAnsi="Arial" w:cs="Arial"/>
                <w:bCs/>
                <w:lang w:eastAsia="ko-KR"/>
              </w:rPr>
              <w:t xml:space="preserve"> </w:t>
            </w:r>
            <w:r w:rsidR="007A4113" w:rsidRPr="000E7103">
              <w:rPr>
                <w:rFonts w:ascii="Arial" w:eastAsia="Batang" w:hAnsi="Arial" w:cs="Arial"/>
                <w:bCs/>
                <w:lang w:eastAsia="ko-KR"/>
              </w:rPr>
              <w:t>고객을</w:t>
            </w:r>
            <w:r w:rsidR="007A4113" w:rsidRPr="000E7103">
              <w:rPr>
                <w:rFonts w:ascii="Arial" w:eastAsia="Batang" w:hAnsi="Arial" w:cs="Arial"/>
                <w:bCs/>
                <w:lang w:eastAsia="ko-KR"/>
              </w:rPr>
              <w:t xml:space="preserve"> </w:t>
            </w:r>
            <w:r w:rsidR="007A4113" w:rsidRPr="000E7103">
              <w:rPr>
                <w:rFonts w:ascii="Arial" w:eastAsia="Batang" w:hAnsi="Arial" w:cs="Arial"/>
                <w:bCs/>
                <w:lang w:eastAsia="ko-KR"/>
              </w:rPr>
              <w:t>제공할</w:t>
            </w:r>
            <w:r w:rsidR="007A4113" w:rsidRPr="000E7103">
              <w:rPr>
                <w:rFonts w:ascii="Arial" w:eastAsia="Batang" w:hAnsi="Arial" w:cs="Arial"/>
                <w:bCs/>
                <w:lang w:eastAsia="ko-KR"/>
              </w:rPr>
              <w:t xml:space="preserve"> </w:t>
            </w:r>
            <w:r w:rsidR="007A4113" w:rsidRPr="000E7103">
              <w:rPr>
                <w:rFonts w:ascii="Arial" w:eastAsia="Batang" w:hAnsi="Arial" w:cs="Arial"/>
                <w:bCs/>
                <w:lang w:eastAsia="ko-KR"/>
              </w:rPr>
              <w:t>경우</w:t>
            </w:r>
            <w:r w:rsidR="007A4113" w:rsidRPr="000E7103">
              <w:rPr>
                <w:rFonts w:ascii="Arial" w:eastAsia="Batang" w:hAnsi="Arial" w:cs="Arial"/>
                <w:bCs/>
                <w:lang w:eastAsia="ko-KR"/>
              </w:rPr>
              <w:t xml:space="preserve">) </w:t>
            </w:r>
            <w:r w:rsidR="00C32472" w:rsidRPr="000E7103">
              <w:rPr>
                <w:rFonts w:ascii="Arial" w:eastAsia="Batang" w:hAnsi="Arial" w:cs="Arial"/>
                <w:bCs/>
                <w:lang w:eastAsia="ko-KR"/>
              </w:rPr>
              <w:t>선택할</w:t>
            </w:r>
            <w:r w:rsidR="00C32472" w:rsidRPr="000E7103">
              <w:rPr>
                <w:rFonts w:ascii="Arial" w:eastAsia="Batang" w:hAnsi="Arial" w:cs="Arial"/>
                <w:bCs/>
                <w:lang w:eastAsia="ko-KR"/>
              </w:rPr>
              <w:t xml:space="preserve"> </w:t>
            </w:r>
            <w:r w:rsidR="00C32472" w:rsidRPr="000E7103">
              <w:rPr>
                <w:rFonts w:ascii="Arial" w:eastAsia="Batang" w:hAnsi="Arial" w:cs="Arial"/>
                <w:bCs/>
                <w:lang w:eastAsia="ko-KR"/>
              </w:rPr>
              <w:t>수</w:t>
            </w:r>
            <w:r w:rsidR="00C32472" w:rsidRPr="000E7103">
              <w:rPr>
                <w:rFonts w:ascii="Arial" w:eastAsia="Batang" w:hAnsi="Arial" w:cs="Arial"/>
                <w:bCs/>
                <w:lang w:eastAsia="ko-KR"/>
              </w:rPr>
              <w:t xml:space="preserve"> </w:t>
            </w:r>
            <w:r w:rsidR="00C32472" w:rsidRPr="000E7103">
              <w:rPr>
                <w:rFonts w:ascii="Arial" w:eastAsia="Batang" w:hAnsi="Arial" w:cs="Arial"/>
                <w:bCs/>
                <w:lang w:eastAsia="ko-KR"/>
              </w:rPr>
              <w:t>있습니다</w:t>
            </w:r>
            <w:r w:rsidR="00C32472" w:rsidRPr="000E7103">
              <w:rPr>
                <w:rFonts w:ascii="Arial" w:eastAsia="Batang" w:hAnsi="Arial" w:cs="Arial"/>
                <w:bCs/>
                <w:lang w:eastAsia="ko-KR"/>
              </w:rPr>
              <w:t>.</w:t>
            </w:r>
          </w:p>
        </w:tc>
      </w:tr>
      <w:tr w:rsidR="00D506E3" w:rsidRPr="0027273A" w14:paraId="1158B22E" w14:textId="77777777" w:rsidTr="004C19ED">
        <w:trPr>
          <w:trHeight w:val="834"/>
        </w:trPr>
        <w:tc>
          <w:tcPr>
            <w:tcW w:w="7797" w:type="dxa"/>
            <w:shd w:val="clear" w:color="auto" w:fill="auto"/>
            <w:vAlign w:val="center"/>
          </w:tcPr>
          <w:p w14:paraId="43637BA0" w14:textId="54A484F1" w:rsidR="00D506E3"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Usable space means the space that people can freely move around in, but not including: </w:t>
            </w:r>
          </w:p>
        </w:tc>
        <w:tc>
          <w:tcPr>
            <w:tcW w:w="7201" w:type="dxa"/>
            <w:vAlign w:val="center"/>
          </w:tcPr>
          <w:p w14:paraId="1F6D1CEA" w14:textId="3530294B" w:rsidR="00D506E3" w:rsidRPr="000E7103" w:rsidRDefault="009A1ADD" w:rsidP="00335667">
            <w:pPr>
              <w:rPr>
                <w:rFonts w:ascii="Arial" w:eastAsia="Batang" w:hAnsi="Arial" w:cs="Arial"/>
                <w:lang w:eastAsia="ko-KR"/>
              </w:rPr>
            </w:pPr>
            <w:r w:rsidRPr="000E7103">
              <w:rPr>
                <w:rFonts w:ascii="Arial" w:eastAsia="Batang" w:hAnsi="Arial" w:cs="Arial"/>
                <w:lang w:eastAsia="ko-KR"/>
              </w:rPr>
              <w:t>사용</w:t>
            </w:r>
            <w:r w:rsidRPr="000E7103">
              <w:rPr>
                <w:rFonts w:ascii="Arial" w:eastAsia="Batang" w:hAnsi="Arial" w:cs="Arial"/>
                <w:lang w:eastAsia="ko-KR"/>
              </w:rPr>
              <w:t xml:space="preserve"> </w:t>
            </w:r>
            <w:r w:rsidRPr="000E7103">
              <w:rPr>
                <w:rFonts w:ascii="Arial" w:eastAsia="Batang" w:hAnsi="Arial" w:cs="Arial"/>
                <w:lang w:eastAsia="ko-KR"/>
              </w:rPr>
              <w:t>가능한</w:t>
            </w:r>
            <w:r w:rsidRPr="000E7103">
              <w:rPr>
                <w:rFonts w:ascii="Arial" w:eastAsia="Batang" w:hAnsi="Arial" w:cs="Arial"/>
                <w:lang w:eastAsia="ko-KR"/>
              </w:rPr>
              <w:t xml:space="preserve"> </w:t>
            </w:r>
            <w:r w:rsidRPr="000E7103">
              <w:rPr>
                <w:rFonts w:ascii="Arial" w:eastAsia="Batang" w:hAnsi="Arial" w:cs="Arial"/>
                <w:lang w:eastAsia="ko-KR"/>
              </w:rPr>
              <w:t>공간은</w:t>
            </w:r>
            <w:r w:rsidRPr="000E7103">
              <w:rPr>
                <w:rFonts w:ascii="Arial" w:eastAsia="Batang" w:hAnsi="Arial" w:cs="Arial"/>
                <w:lang w:eastAsia="ko-KR"/>
              </w:rPr>
              <w:t xml:space="preserve"> </w:t>
            </w:r>
            <w:r w:rsidRPr="000E7103">
              <w:rPr>
                <w:rFonts w:ascii="Arial" w:eastAsia="Batang" w:hAnsi="Arial" w:cs="Arial"/>
                <w:lang w:eastAsia="ko-KR"/>
              </w:rPr>
              <w:t>사람들이</w:t>
            </w:r>
            <w:r w:rsidRPr="000E7103">
              <w:rPr>
                <w:rFonts w:ascii="Arial" w:eastAsia="Batang" w:hAnsi="Arial" w:cs="Arial"/>
                <w:lang w:eastAsia="ko-KR"/>
              </w:rPr>
              <w:t xml:space="preserve"> </w:t>
            </w:r>
            <w:r w:rsidRPr="000E7103">
              <w:rPr>
                <w:rFonts w:ascii="Arial" w:eastAsia="Batang" w:hAnsi="Arial" w:cs="Arial"/>
                <w:lang w:eastAsia="ko-KR"/>
              </w:rPr>
              <w:t>자유롭게</w:t>
            </w:r>
            <w:r w:rsidRPr="000E7103">
              <w:rPr>
                <w:rFonts w:ascii="Arial" w:eastAsia="Batang" w:hAnsi="Arial" w:cs="Arial"/>
                <w:lang w:eastAsia="ko-KR"/>
              </w:rPr>
              <w:t xml:space="preserve"> </w:t>
            </w:r>
            <w:r w:rsidRPr="000E7103">
              <w:rPr>
                <w:rFonts w:ascii="Arial" w:eastAsia="Batang" w:hAnsi="Arial" w:cs="Arial"/>
                <w:lang w:eastAsia="ko-KR"/>
              </w:rPr>
              <w:t>움직일</w:t>
            </w:r>
            <w:r w:rsidRPr="000E7103">
              <w:rPr>
                <w:rFonts w:ascii="Arial" w:eastAsia="Batang" w:hAnsi="Arial" w:cs="Arial"/>
                <w:lang w:eastAsia="ko-KR"/>
              </w:rPr>
              <w:t xml:space="preserve"> </w:t>
            </w:r>
            <w:r w:rsidRPr="000E7103">
              <w:rPr>
                <w:rFonts w:ascii="Arial" w:eastAsia="Batang" w:hAnsi="Arial" w:cs="Arial"/>
                <w:lang w:eastAsia="ko-KR"/>
              </w:rPr>
              <w:t>수</w:t>
            </w:r>
            <w:r w:rsidRPr="000E7103">
              <w:rPr>
                <w:rFonts w:ascii="Arial" w:eastAsia="Batang" w:hAnsi="Arial" w:cs="Arial"/>
                <w:lang w:eastAsia="ko-KR"/>
              </w:rPr>
              <w:t xml:space="preserve"> </w:t>
            </w:r>
            <w:r w:rsidRPr="000E7103">
              <w:rPr>
                <w:rFonts w:ascii="Arial" w:eastAsia="Batang" w:hAnsi="Arial" w:cs="Arial"/>
                <w:lang w:eastAsia="ko-KR"/>
              </w:rPr>
              <w:t>있는</w:t>
            </w:r>
            <w:r w:rsidRPr="000E7103">
              <w:rPr>
                <w:rFonts w:ascii="Arial" w:eastAsia="Batang" w:hAnsi="Arial" w:cs="Arial"/>
                <w:lang w:eastAsia="ko-KR"/>
              </w:rPr>
              <w:t xml:space="preserve"> </w:t>
            </w:r>
            <w:r w:rsidRPr="000E7103">
              <w:rPr>
                <w:rFonts w:ascii="Arial" w:eastAsia="Batang" w:hAnsi="Arial" w:cs="Arial"/>
                <w:lang w:eastAsia="ko-KR"/>
              </w:rPr>
              <w:t>공간을</w:t>
            </w:r>
            <w:r w:rsidRPr="000E7103">
              <w:rPr>
                <w:rFonts w:ascii="Arial" w:eastAsia="Batang" w:hAnsi="Arial" w:cs="Arial"/>
                <w:lang w:eastAsia="ko-KR"/>
              </w:rPr>
              <w:t xml:space="preserve"> </w:t>
            </w:r>
            <w:r w:rsidRPr="000E7103">
              <w:rPr>
                <w:rFonts w:ascii="Arial" w:eastAsia="Batang" w:hAnsi="Arial" w:cs="Arial"/>
                <w:lang w:eastAsia="ko-KR"/>
              </w:rPr>
              <w:t>의미하지만</w:t>
            </w:r>
            <w:r w:rsidRPr="000E7103">
              <w:rPr>
                <w:rFonts w:ascii="Arial" w:eastAsia="Batang" w:hAnsi="Arial" w:cs="Arial"/>
                <w:lang w:eastAsia="ko-KR"/>
              </w:rPr>
              <w:t xml:space="preserve"> </w:t>
            </w:r>
            <w:r w:rsidRPr="000E7103">
              <w:rPr>
                <w:rFonts w:ascii="Arial" w:eastAsia="Batang" w:hAnsi="Arial" w:cs="Arial"/>
                <w:lang w:eastAsia="ko-KR"/>
              </w:rPr>
              <w:t>다음을</w:t>
            </w:r>
            <w:r w:rsidRPr="000E7103">
              <w:rPr>
                <w:rFonts w:ascii="Arial" w:eastAsia="Batang" w:hAnsi="Arial" w:cs="Arial"/>
                <w:lang w:eastAsia="ko-KR"/>
              </w:rPr>
              <w:t xml:space="preserve"> </w:t>
            </w:r>
            <w:r w:rsidRPr="000E7103">
              <w:rPr>
                <w:rFonts w:ascii="Arial" w:eastAsia="Batang" w:hAnsi="Arial" w:cs="Arial"/>
                <w:lang w:eastAsia="ko-KR"/>
              </w:rPr>
              <w:t>포함하지는</w:t>
            </w:r>
            <w:r w:rsidRPr="000E7103">
              <w:rPr>
                <w:rFonts w:ascii="Arial" w:eastAsia="Batang" w:hAnsi="Arial" w:cs="Arial"/>
                <w:lang w:eastAsia="ko-KR"/>
              </w:rPr>
              <w:t xml:space="preserve"> </w:t>
            </w:r>
            <w:r w:rsidRPr="000E7103">
              <w:rPr>
                <w:rFonts w:ascii="Arial" w:eastAsia="Batang" w:hAnsi="Arial" w:cs="Arial"/>
                <w:lang w:eastAsia="ko-KR"/>
              </w:rPr>
              <w:t>않습니다</w:t>
            </w:r>
            <w:r w:rsidRPr="000E7103">
              <w:rPr>
                <w:rFonts w:ascii="Arial" w:eastAsia="Batang" w:hAnsi="Arial" w:cs="Arial"/>
                <w:lang w:eastAsia="ko-KR"/>
              </w:rPr>
              <w:t>.</w:t>
            </w:r>
          </w:p>
        </w:tc>
      </w:tr>
      <w:tr w:rsidR="00D506E3" w:rsidRPr="0027273A" w14:paraId="4E4FC701" w14:textId="77777777" w:rsidTr="004C19ED">
        <w:trPr>
          <w:trHeight w:val="1413"/>
        </w:trPr>
        <w:tc>
          <w:tcPr>
            <w:tcW w:w="7797" w:type="dxa"/>
            <w:shd w:val="clear" w:color="auto" w:fill="auto"/>
            <w:vAlign w:val="center"/>
          </w:tcPr>
          <w:p w14:paraId="7E2DC988" w14:textId="77777777" w:rsidR="00992A76"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-Stages and similar areas</w:t>
            </w:r>
          </w:p>
          <w:p w14:paraId="3D996B08" w14:textId="77777777" w:rsidR="00992A76"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-Restrooms, changerooms and similar areas</w:t>
            </w:r>
          </w:p>
          <w:p w14:paraId="41ABD8DD" w14:textId="77777777" w:rsidR="00992A76"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-Areas occupied by fixtures, fittings and displays</w:t>
            </w:r>
          </w:p>
          <w:p w14:paraId="017622BE" w14:textId="78AB70A5" w:rsidR="00D506E3" w:rsidRPr="0027273A" w:rsidRDefault="00992A76" w:rsidP="00992A76">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-Staff only areas and areas that are closed off or not being used.</w:t>
            </w:r>
          </w:p>
        </w:tc>
        <w:tc>
          <w:tcPr>
            <w:tcW w:w="7201" w:type="dxa"/>
            <w:vAlign w:val="center"/>
          </w:tcPr>
          <w:p w14:paraId="30489950" w14:textId="77777777" w:rsidR="00D506E3" w:rsidRPr="000E7103" w:rsidRDefault="009A1ADD" w:rsidP="009A1ADD">
            <w:pPr>
              <w:rPr>
                <w:rFonts w:ascii="Arial" w:eastAsia="Batang" w:hAnsi="Arial" w:cs="Arial"/>
                <w:lang w:eastAsia="ko-KR"/>
              </w:rPr>
            </w:pPr>
            <w:r w:rsidRPr="000E7103">
              <w:rPr>
                <w:rFonts w:ascii="Arial" w:eastAsia="Batang" w:hAnsi="Arial" w:cs="Arial"/>
                <w:lang w:eastAsia="ko-KR"/>
              </w:rPr>
              <w:t>-</w:t>
            </w:r>
            <w:r w:rsidRPr="000E7103">
              <w:rPr>
                <w:rFonts w:ascii="Arial" w:eastAsia="Batang" w:hAnsi="Arial" w:cs="Arial"/>
                <w:lang w:eastAsia="ko-KR"/>
              </w:rPr>
              <w:t>무대</w:t>
            </w:r>
            <w:r w:rsidRPr="000E7103">
              <w:rPr>
                <w:rFonts w:ascii="Arial" w:eastAsia="Batang" w:hAnsi="Arial" w:cs="Arial"/>
                <w:lang w:eastAsia="ko-KR"/>
              </w:rPr>
              <w:t xml:space="preserve"> </w:t>
            </w:r>
            <w:r w:rsidRPr="000E7103">
              <w:rPr>
                <w:rFonts w:ascii="Arial" w:eastAsia="Batang" w:hAnsi="Arial" w:cs="Arial"/>
                <w:lang w:eastAsia="ko-KR"/>
              </w:rPr>
              <w:t>및</w:t>
            </w:r>
            <w:r w:rsidRPr="000E7103">
              <w:rPr>
                <w:rFonts w:ascii="Arial" w:eastAsia="Batang" w:hAnsi="Arial" w:cs="Arial"/>
                <w:lang w:eastAsia="ko-KR"/>
              </w:rPr>
              <w:t xml:space="preserve"> </w:t>
            </w:r>
            <w:r w:rsidRPr="000E7103">
              <w:rPr>
                <w:rFonts w:ascii="Arial" w:eastAsia="Batang" w:hAnsi="Arial" w:cs="Arial"/>
                <w:lang w:eastAsia="ko-KR"/>
              </w:rPr>
              <w:t>유사한</w:t>
            </w:r>
            <w:r w:rsidRPr="000E7103">
              <w:rPr>
                <w:rFonts w:ascii="Arial" w:eastAsia="Batang" w:hAnsi="Arial" w:cs="Arial"/>
                <w:lang w:eastAsia="ko-KR"/>
              </w:rPr>
              <w:t xml:space="preserve"> </w:t>
            </w:r>
            <w:r w:rsidRPr="000E7103">
              <w:rPr>
                <w:rFonts w:ascii="Arial" w:eastAsia="Batang" w:hAnsi="Arial" w:cs="Arial"/>
                <w:lang w:eastAsia="ko-KR"/>
              </w:rPr>
              <w:t>영역</w:t>
            </w:r>
          </w:p>
          <w:p w14:paraId="434A3246" w14:textId="77777777" w:rsidR="009A1ADD" w:rsidRPr="000E7103" w:rsidRDefault="009A1ADD" w:rsidP="009A1ADD">
            <w:pPr>
              <w:rPr>
                <w:rFonts w:ascii="Arial" w:eastAsia="Batang" w:hAnsi="Arial" w:cs="Arial"/>
                <w:lang w:eastAsia="ko-KR"/>
              </w:rPr>
            </w:pPr>
            <w:r w:rsidRPr="000E7103">
              <w:rPr>
                <w:rFonts w:ascii="Arial" w:eastAsia="Batang" w:hAnsi="Arial" w:cs="Arial"/>
                <w:lang w:eastAsia="ko-KR"/>
              </w:rPr>
              <w:t>-</w:t>
            </w:r>
            <w:r w:rsidR="004A2BC1" w:rsidRPr="000E7103">
              <w:rPr>
                <w:rFonts w:ascii="Arial" w:eastAsia="Batang" w:hAnsi="Arial" w:cs="Arial"/>
                <w:lang w:eastAsia="ko-KR"/>
              </w:rPr>
              <w:t>화장실</w:t>
            </w:r>
            <w:r w:rsidR="004A2BC1" w:rsidRPr="000E7103">
              <w:rPr>
                <w:rFonts w:ascii="Arial" w:eastAsia="Batang" w:hAnsi="Arial" w:cs="Arial"/>
                <w:lang w:eastAsia="ko-KR"/>
              </w:rPr>
              <w:t xml:space="preserve">, </w:t>
            </w:r>
            <w:r w:rsidR="004A2BC1" w:rsidRPr="000E7103">
              <w:rPr>
                <w:rFonts w:ascii="Arial" w:eastAsia="Batang" w:hAnsi="Arial" w:cs="Arial"/>
                <w:lang w:eastAsia="ko-KR"/>
              </w:rPr>
              <w:t>탈의실</w:t>
            </w:r>
            <w:r w:rsidR="004A2BC1" w:rsidRPr="000E7103">
              <w:rPr>
                <w:rFonts w:ascii="Arial" w:eastAsia="Batang" w:hAnsi="Arial" w:cs="Arial"/>
                <w:lang w:eastAsia="ko-KR"/>
              </w:rPr>
              <w:t xml:space="preserve"> </w:t>
            </w:r>
            <w:r w:rsidR="004A2BC1" w:rsidRPr="000E7103">
              <w:rPr>
                <w:rFonts w:ascii="Arial" w:eastAsia="Batang" w:hAnsi="Arial" w:cs="Arial"/>
                <w:lang w:eastAsia="ko-KR"/>
              </w:rPr>
              <w:t>및</w:t>
            </w:r>
            <w:r w:rsidR="004A2BC1" w:rsidRPr="000E7103">
              <w:rPr>
                <w:rFonts w:ascii="Arial" w:eastAsia="Batang" w:hAnsi="Arial" w:cs="Arial"/>
                <w:lang w:eastAsia="ko-KR"/>
              </w:rPr>
              <w:t xml:space="preserve"> </w:t>
            </w:r>
            <w:r w:rsidR="004A2BC1" w:rsidRPr="000E7103">
              <w:rPr>
                <w:rFonts w:ascii="Arial" w:eastAsia="Batang" w:hAnsi="Arial" w:cs="Arial"/>
                <w:lang w:eastAsia="ko-KR"/>
              </w:rPr>
              <w:t>유사한</w:t>
            </w:r>
            <w:r w:rsidR="004A2BC1" w:rsidRPr="000E7103">
              <w:rPr>
                <w:rFonts w:ascii="Arial" w:eastAsia="Batang" w:hAnsi="Arial" w:cs="Arial"/>
                <w:lang w:eastAsia="ko-KR"/>
              </w:rPr>
              <w:t xml:space="preserve"> </w:t>
            </w:r>
            <w:r w:rsidR="004A2BC1" w:rsidRPr="000E7103">
              <w:rPr>
                <w:rFonts w:ascii="Arial" w:eastAsia="Batang" w:hAnsi="Arial" w:cs="Arial"/>
                <w:lang w:eastAsia="ko-KR"/>
              </w:rPr>
              <w:t>영역</w:t>
            </w:r>
          </w:p>
          <w:p w14:paraId="20BE1582" w14:textId="77777777" w:rsidR="004A2BC1" w:rsidRPr="000E7103" w:rsidRDefault="004A2BC1" w:rsidP="009A1ADD">
            <w:pPr>
              <w:rPr>
                <w:rFonts w:ascii="Arial" w:eastAsia="Batang" w:hAnsi="Arial" w:cs="Arial"/>
                <w:lang w:eastAsia="ko-KR"/>
              </w:rPr>
            </w:pPr>
            <w:r w:rsidRPr="000E7103">
              <w:rPr>
                <w:rFonts w:ascii="Arial" w:eastAsia="Batang" w:hAnsi="Arial" w:cs="Arial"/>
                <w:lang w:eastAsia="ko-KR"/>
              </w:rPr>
              <w:t>-</w:t>
            </w:r>
            <w:r w:rsidR="00787033" w:rsidRPr="000E7103">
              <w:rPr>
                <w:rFonts w:ascii="Arial" w:eastAsia="Batang" w:hAnsi="Arial" w:cs="Arial"/>
                <w:lang w:eastAsia="ko-KR"/>
              </w:rPr>
              <w:t>가구</w:t>
            </w:r>
            <w:r w:rsidR="00787033" w:rsidRPr="000E7103">
              <w:rPr>
                <w:rFonts w:ascii="Arial" w:eastAsia="Batang" w:hAnsi="Arial" w:cs="Arial"/>
                <w:lang w:eastAsia="ko-KR"/>
              </w:rPr>
              <w:t xml:space="preserve">, </w:t>
            </w:r>
            <w:r w:rsidR="00787033" w:rsidRPr="000E7103">
              <w:rPr>
                <w:rFonts w:ascii="Arial" w:eastAsia="Batang" w:hAnsi="Arial" w:cs="Arial"/>
                <w:lang w:eastAsia="ko-KR"/>
              </w:rPr>
              <w:t>고정물</w:t>
            </w:r>
            <w:r w:rsidR="00787033" w:rsidRPr="000E7103">
              <w:rPr>
                <w:rFonts w:ascii="Arial" w:eastAsia="Batang" w:hAnsi="Arial" w:cs="Arial"/>
                <w:lang w:eastAsia="ko-KR"/>
              </w:rPr>
              <w:t xml:space="preserve"> </w:t>
            </w:r>
            <w:r w:rsidR="00787033" w:rsidRPr="000E7103">
              <w:rPr>
                <w:rFonts w:ascii="Arial" w:eastAsia="Batang" w:hAnsi="Arial" w:cs="Arial"/>
                <w:lang w:eastAsia="ko-KR"/>
              </w:rPr>
              <w:t>및</w:t>
            </w:r>
            <w:r w:rsidR="00787033" w:rsidRPr="000E7103">
              <w:rPr>
                <w:rFonts w:ascii="Arial" w:eastAsia="Batang" w:hAnsi="Arial" w:cs="Arial"/>
                <w:lang w:eastAsia="ko-KR"/>
              </w:rPr>
              <w:t xml:space="preserve"> </w:t>
            </w:r>
            <w:r w:rsidR="00787033" w:rsidRPr="000E7103">
              <w:rPr>
                <w:rFonts w:ascii="Arial" w:eastAsia="Batang" w:hAnsi="Arial" w:cs="Arial"/>
                <w:lang w:eastAsia="ko-KR"/>
              </w:rPr>
              <w:t>진열대가</w:t>
            </w:r>
            <w:r w:rsidR="00787033" w:rsidRPr="000E7103">
              <w:rPr>
                <w:rFonts w:ascii="Arial" w:eastAsia="Batang" w:hAnsi="Arial" w:cs="Arial"/>
                <w:lang w:eastAsia="ko-KR"/>
              </w:rPr>
              <w:t xml:space="preserve"> </w:t>
            </w:r>
            <w:r w:rsidR="00787033" w:rsidRPr="000E7103">
              <w:rPr>
                <w:rFonts w:ascii="Arial" w:eastAsia="Batang" w:hAnsi="Arial" w:cs="Arial"/>
                <w:lang w:eastAsia="ko-KR"/>
              </w:rPr>
              <w:t>차지한</w:t>
            </w:r>
            <w:r w:rsidR="00787033" w:rsidRPr="000E7103">
              <w:rPr>
                <w:rFonts w:ascii="Arial" w:eastAsia="Batang" w:hAnsi="Arial" w:cs="Arial"/>
                <w:lang w:eastAsia="ko-KR"/>
              </w:rPr>
              <w:t xml:space="preserve"> </w:t>
            </w:r>
            <w:r w:rsidR="00787033" w:rsidRPr="000E7103">
              <w:rPr>
                <w:rFonts w:ascii="Arial" w:eastAsia="Batang" w:hAnsi="Arial" w:cs="Arial"/>
                <w:lang w:eastAsia="ko-KR"/>
              </w:rPr>
              <w:t>영역</w:t>
            </w:r>
          </w:p>
          <w:p w14:paraId="5DDD373B" w14:textId="70E1AABC" w:rsidR="00787033" w:rsidRPr="000E7103" w:rsidRDefault="00787033" w:rsidP="009A1ADD">
            <w:pPr>
              <w:rPr>
                <w:rFonts w:ascii="Arial" w:eastAsia="Batang" w:hAnsi="Arial" w:cs="Arial"/>
                <w:lang w:eastAsia="ko-KR"/>
              </w:rPr>
            </w:pPr>
            <w:r w:rsidRPr="000E7103">
              <w:rPr>
                <w:rFonts w:ascii="Arial" w:eastAsia="Batang" w:hAnsi="Arial" w:cs="Arial"/>
                <w:lang w:eastAsia="ko-KR"/>
              </w:rPr>
              <w:t>-</w:t>
            </w:r>
            <w:r w:rsidR="008D1245" w:rsidRPr="000E7103">
              <w:rPr>
                <w:rFonts w:ascii="Arial" w:eastAsia="Batang" w:hAnsi="Arial" w:cs="Arial"/>
                <w:lang w:eastAsia="ko-KR"/>
              </w:rPr>
              <w:t>직원용</w:t>
            </w:r>
            <w:r w:rsidR="008D1245" w:rsidRPr="000E7103">
              <w:rPr>
                <w:rFonts w:ascii="Arial" w:eastAsia="Batang" w:hAnsi="Arial" w:cs="Arial"/>
                <w:lang w:eastAsia="ko-KR"/>
              </w:rPr>
              <w:t xml:space="preserve"> </w:t>
            </w:r>
            <w:r w:rsidR="008D1245" w:rsidRPr="000E7103">
              <w:rPr>
                <w:rFonts w:ascii="Arial" w:eastAsia="Batang" w:hAnsi="Arial" w:cs="Arial"/>
                <w:lang w:eastAsia="ko-KR"/>
              </w:rPr>
              <w:t>장소</w:t>
            </w:r>
            <w:r w:rsidR="008D1245" w:rsidRPr="000E7103">
              <w:rPr>
                <w:rFonts w:ascii="Arial" w:eastAsia="Batang" w:hAnsi="Arial" w:cs="Arial"/>
                <w:lang w:eastAsia="ko-KR"/>
              </w:rPr>
              <w:t xml:space="preserve"> </w:t>
            </w:r>
            <w:r w:rsidR="008D1245" w:rsidRPr="000E7103">
              <w:rPr>
                <w:rFonts w:ascii="Arial" w:eastAsia="Batang" w:hAnsi="Arial" w:cs="Arial"/>
                <w:lang w:eastAsia="ko-KR"/>
              </w:rPr>
              <w:t>및</w:t>
            </w:r>
            <w:r w:rsidR="008D1245" w:rsidRPr="000E7103">
              <w:rPr>
                <w:rFonts w:ascii="Arial" w:eastAsia="Batang" w:hAnsi="Arial" w:cs="Arial"/>
                <w:lang w:eastAsia="ko-KR"/>
              </w:rPr>
              <w:t xml:space="preserve"> </w:t>
            </w:r>
            <w:r w:rsidR="008D1245" w:rsidRPr="000E7103">
              <w:rPr>
                <w:rFonts w:ascii="Arial" w:eastAsia="Batang" w:hAnsi="Arial" w:cs="Arial"/>
                <w:lang w:eastAsia="ko-KR"/>
              </w:rPr>
              <w:t>폐쇄되어</w:t>
            </w:r>
            <w:r w:rsidR="008D1245" w:rsidRPr="000E7103">
              <w:rPr>
                <w:rFonts w:ascii="Arial" w:eastAsia="Batang" w:hAnsi="Arial" w:cs="Arial"/>
                <w:lang w:eastAsia="ko-KR"/>
              </w:rPr>
              <w:t xml:space="preserve"> </w:t>
            </w:r>
            <w:r w:rsidR="008D1245" w:rsidRPr="000E7103">
              <w:rPr>
                <w:rFonts w:ascii="Arial" w:eastAsia="Batang" w:hAnsi="Arial" w:cs="Arial"/>
                <w:lang w:eastAsia="ko-KR"/>
              </w:rPr>
              <w:t>있거나</w:t>
            </w:r>
            <w:r w:rsidR="008D1245" w:rsidRPr="000E7103">
              <w:rPr>
                <w:rFonts w:ascii="Arial" w:eastAsia="Batang" w:hAnsi="Arial" w:cs="Arial"/>
                <w:lang w:eastAsia="ko-KR"/>
              </w:rPr>
              <w:t xml:space="preserve"> </w:t>
            </w:r>
            <w:r w:rsidR="008D1245" w:rsidRPr="000E7103">
              <w:rPr>
                <w:rFonts w:ascii="Arial" w:eastAsia="Batang" w:hAnsi="Arial" w:cs="Arial"/>
                <w:lang w:eastAsia="ko-KR"/>
              </w:rPr>
              <w:t>사용되지</w:t>
            </w:r>
            <w:r w:rsidR="008D1245" w:rsidRPr="000E7103">
              <w:rPr>
                <w:rFonts w:ascii="Arial" w:eastAsia="Batang" w:hAnsi="Arial" w:cs="Arial"/>
                <w:lang w:eastAsia="ko-KR"/>
              </w:rPr>
              <w:t xml:space="preserve"> </w:t>
            </w:r>
            <w:r w:rsidR="008D1245" w:rsidRPr="000E7103">
              <w:rPr>
                <w:rFonts w:ascii="Arial" w:eastAsia="Batang" w:hAnsi="Arial" w:cs="Arial"/>
                <w:lang w:eastAsia="ko-KR"/>
              </w:rPr>
              <w:t>않는</w:t>
            </w:r>
            <w:r w:rsidR="008D1245" w:rsidRPr="000E7103">
              <w:rPr>
                <w:rFonts w:ascii="Arial" w:eastAsia="Batang" w:hAnsi="Arial" w:cs="Arial"/>
                <w:lang w:eastAsia="ko-KR"/>
              </w:rPr>
              <w:t xml:space="preserve"> </w:t>
            </w:r>
            <w:r w:rsidR="008D1245" w:rsidRPr="000E7103">
              <w:rPr>
                <w:rFonts w:ascii="Arial" w:eastAsia="Batang" w:hAnsi="Arial" w:cs="Arial"/>
                <w:lang w:eastAsia="ko-KR"/>
              </w:rPr>
              <w:t>영역</w:t>
            </w:r>
            <w:r w:rsidR="008D1245" w:rsidRPr="000E7103">
              <w:rPr>
                <w:rFonts w:ascii="Arial" w:eastAsia="Batang" w:hAnsi="Arial" w:cs="Arial"/>
                <w:lang w:eastAsia="ko-KR"/>
              </w:rPr>
              <w:t>.</w:t>
            </w:r>
          </w:p>
        </w:tc>
      </w:tr>
      <w:tr w:rsidR="00D506E3" w:rsidRPr="0027273A" w14:paraId="35553AC6" w14:textId="77777777" w:rsidTr="004C19ED">
        <w:trPr>
          <w:trHeight w:val="1264"/>
        </w:trPr>
        <w:tc>
          <w:tcPr>
            <w:tcW w:w="7797" w:type="dxa"/>
            <w:shd w:val="clear" w:color="auto" w:fill="auto"/>
            <w:vAlign w:val="center"/>
          </w:tcPr>
          <w:p w14:paraId="64365855" w14:textId="322B0768" w:rsidR="00D506E3"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Venue owners, managers and operators must not temporarily divide any usable indoor space or usable outdoor space for the purposes of calculating usable space.  </w:t>
            </w:r>
          </w:p>
        </w:tc>
        <w:tc>
          <w:tcPr>
            <w:tcW w:w="7201" w:type="dxa"/>
            <w:vAlign w:val="center"/>
          </w:tcPr>
          <w:p w14:paraId="39897415" w14:textId="195F0F63" w:rsidR="00D506E3" w:rsidRPr="000E7103" w:rsidRDefault="008056D9" w:rsidP="008056D9">
            <w:pPr>
              <w:rPr>
                <w:rFonts w:ascii="Arial" w:eastAsia="Batang" w:hAnsi="Arial" w:cs="Arial"/>
                <w:lang w:eastAsia="ko-KR"/>
              </w:rPr>
            </w:pPr>
            <w:r w:rsidRPr="000E7103">
              <w:rPr>
                <w:rFonts w:ascii="Arial" w:eastAsia="Batang" w:hAnsi="Arial" w:cs="Arial"/>
                <w:lang w:eastAsia="ko-KR"/>
              </w:rPr>
              <w:t>사업장</w:t>
            </w:r>
            <w:r w:rsidRPr="000E7103">
              <w:rPr>
                <w:rFonts w:ascii="Arial" w:eastAsia="Batang" w:hAnsi="Arial" w:cs="Arial"/>
                <w:lang w:eastAsia="ko-KR"/>
              </w:rPr>
              <w:t xml:space="preserve"> </w:t>
            </w:r>
            <w:r w:rsidRPr="000E7103">
              <w:rPr>
                <w:rFonts w:ascii="Arial" w:eastAsia="Batang" w:hAnsi="Arial" w:cs="Arial"/>
                <w:lang w:eastAsia="ko-KR"/>
              </w:rPr>
              <w:t>소유주</w:t>
            </w:r>
            <w:r w:rsidRPr="000E7103">
              <w:rPr>
                <w:rFonts w:ascii="Arial" w:eastAsia="Batang" w:hAnsi="Arial" w:cs="Arial"/>
                <w:lang w:eastAsia="ko-KR"/>
              </w:rPr>
              <w:t xml:space="preserve">, </w:t>
            </w:r>
            <w:r w:rsidRPr="000E7103">
              <w:rPr>
                <w:rFonts w:ascii="Arial" w:eastAsia="Batang" w:hAnsi="Arial" w:cs="Arial"/>
                <w:lang w:eastAsia="ko-KR"/>
              </w:rPr>
              <w:t>매니저</w:t>
            </w:r>
            <w:r w:rsidRPr="000E7103">
              <w:rPr>
                <w:rFonts w:ascii="Arial" w:eastAsia="Batang" w:hAnsi="Arial" w:cs="Arial"/>
                <w:lang w:eastAsia="ko-KR"/>
              </w:rPr>
              <w:t xml:space="preserve"> </w:t>
            </w:r>
            <w:r w:rsidRPr="000E7103">
              <w:rPr>
                <w:rFonts w:ascii="Arial" w:eastAsia="Batang" w:hAnsi="Arial" w:cs="Arial"/>
                <w:lang w:eastAsia="ko-KR"/>
              </w:rPr>
              <w:t>및</w:t>
            </w:r>
            <w:r w:rsidRPr="000E7103">
              <w:rPr>
                <w:rFonts w:ascii="Arial" w:eastAsia="Batang" w:hAnsi="Arial" w:cs="Arial"/>
                <w:lang w:eastAsia="ko-KR"/>
              </w:rPr>
              <w:t xml:space="preserve"> </w:t>
            </w:r>
            <w:r w:rsidRPr="000E7103">
              <w:rPr>
                <w:rFonts w:ascii="Arial" w:eastAsia="Batang" w:hAnsi="Arial" w:cs="Arial"/>
                <w:lang w:eastAsia="ko-KR"/>
              </w:rPr>
              <w:t>운영자들은</w:t>
            </w:r>
            <w:r w:rsidRPr="000E7103">
              <w:rPr>
                <w:rFonts w:ascii="Arial" w:eastAsia="Batang" w:hAnsi="Arial" w:cs="Arial"/>
                <w:lang w:eastAsia="ko-KR"/>
              </w:rPr>
              <w:t xml:space="preserve"> </w:t>
            </w:r>
            <w:r w:rsidR="00B73C75" w:rsidRPr="000E7103">
              <w:rPr>
                <w:rFonts w:ascii="Arial" w:eastAsia="Batang" w:hAnsi="Arial" w:cs="Arial"/>
                <w:lang w:eastAsia="ko-KR"/>
              </w:rPr>
              <w:t>사용</w:t>
            </w:r>
            <w:r w:rsidR="00B73C75" w:rsidRPr="000E7103">
              <w:rPr>
                <w:rFonts w:ascii="Arial" w:eastAsia="Batang" w:hAnsi="Arial" w:cs="Arial"/>
                <w:lang w:eastAsia="ko-KR"/>
              </w:rPr>
              <w:t xml:space="preserve"> </w:t>
            </w:r>
            <w:r w:rsidR="00B73C75" w:rsidRPr="000E7103">
              <w:rPr>
                <w:rFonts w:ascii="Arial" w:eastAsia="Batang" w:hAnsi="Arial" w:cs="Arial"/>
                <w:lang w:eastAsia="ko-KR"/>
              </w:rPr>
              <w:t>가능</w:t>
            </w:r>
            <w:r w:rsidR="00B73C75" w:rsidRPr="000E7103">
              <w:rPr>
                <w:rFonts w:ascii="Arial" w:eastAsia="Batang" w:hAnsi="Arial" w:cs="Arial"/>
                <w:lang w:eastAsia="ko-KR"/>
              </w:rPr>
              <w:t xml:space="preserve"> </w:t>
            </w:r>
            <w:r w:rsidR="00B73C75" w:rsidRPr="000E7103">
              <w:rPr>
                <w:rFonts w:ascii="Arial" w:eastAsia="Batang" w:hAnsi="Arial" w:cs="Arial"/>
                <w:lang w:eastAsia="ko-KR"/>
              </w:rPr>
              <w:t>공간을</w:t>
            </w:r>
            <w:r w:rsidR="00B73C75" w:rsidRPr="000E7103">
              <w:rPr>
                <w:rFonts w:ascii="Arial" w:eastAsia="Batang" w:hAnsi="Arial" w:cs="Arial"/>
                <w:lang w:eastAsia="ko-KR"/>
              </w:rPr>
              <w:t xml:space="preserve"> </w:t>
            </w:r>
            <w:r w:rsidR="00B73C75" w:rsidRPr="000E7103">
              <w:rPr>
                <w:rFonts w:ascii="Arial" w:eastAsia="Batang" w:hAnsi="Arial" w:cs="Arial"/>
                <w:lang w:eastAsia="ko-KR"/>
              </w:rPr>
              <w:t>산출하려는</w:t>
            </w:r>
            <w:r w:rsidR="00B73C75" w:rsidRPr="000E7103">
              <w:rPr>
                <w:rFonts w:ascii="Arial" w:eastAsia="Batang" w:hAnsi="Arial" w:cs="Arial"/>
                <w:lang w:eastAsia="ko-KR"/>
              </w:rPr>
              <w:t xml:space="preserve"> </w:t>
            </w:r>
            <w:r w:rsidR="00B73C75" w:rsidRPr="000E7103">
              <w:rPr>
                <w:rFonts w:ascii="Arial" w:eastAsia="Batang" w:hAnsi="Arial" w:cs="Arial"/>
                <w:lang w:eastAsia="ko-KR"/>
              </w:rPr>
              <w:t>목적으로</w:t>
            </w:r>
            <w:r w:rsidR="00B73C75" w:rsidRPr="000E7103">
              <w:rPr>
                <w:rFonts w:ascii="Arial" w:eastAsia="Batang" w:hAnsi="Arial" w:cs="Arial"/>
                <w:lang w:eastAsia="ko-KR"/>
              </w:rPr>
              <w:t xml:space="preserve"> </w:t>
            </w:r>
            <w:r w:rsidR="00B73C75" w:rsidRPr="000E7103">
              <w:rPr>
                <w:rFonts w:ascii="Arial" w:eastAsia="Batang" w:hAnsi="Arial" w:cs="Arial"/>
                <w:lang w:eastAsia="ko-KR"/>
              </w:rPr>
              <w:t>사용</w:t>
            </w:r>
            <w:r w:rsidR="00B73C75" w:rsidRPr="000E7103">
              <w:rPr>
                <w:rFonts w:ascii="Arial" w:eastAsia="Batang" w:hAnsi="Arial" w:cs="Arial"/>
                <w:lang w:eastAsia="ko-KR"/>
              </w:rPr>
              <w:t xml:space="preserve"> </w:t>
            </w:r>
            <w:r w:rsidR="00B73C75" w:rsidRPr="000E7103">
              <w:rPr>
                <w:rFonts w:ascii="Arial" w:eastAsia="Batang" w:hAnsi="Arial" w:cs="Arial"/>
                <w:lang w:eastAsia="ko-KR"/>
              </w:rPr>
              <w:t>가능</w:t>
            </w:r>
            <w:r w:rsidR="00B73C75" w:rsidRPr="000E7103">
              <w:rPr>
                <w:rFonts w:ascii="Arial" w:eastAsia="Batang" w:hAnsi="Arial" w:cs="Arial"/>
                <w:lang w:eastAsia="ko-KR"/>
              </w:rPr>
              <w:t xml:space="preserve"> </w:t>
            </w:r>
            <w:r w:rsidR="00B73C75" w:rsidRPr="000E7103">
              <w:rPr>
                <w:rFonts w:ascii="Arial" w:eastAsia="Batang" w:hAnsi="Arial" w:cs="Arial"/>
                <w:lang w:eastAsia="ko-KR"/>
              </w:rPr>
              <w:t>실내</w:t>
            </w:r>
            <w:r w:rsidR="00B73C75" w:rsidRPr="000E7103">
              <w:rPr>
                <w:rFonts w:ascii="Arial" w:eastAsia="Batang" w:hAnsi="Arial" w:cs="Arial"/>
                <w:lang w:eastAsia="ko-KR"/>
              </w:rPr>
              <w:t xml:space="preserve"> </w:t>
            </w:r>
            <w:r w:rsidR="00B73C75" w:rsidRPr="000E7103">
              <w:rPr>
                <w:rFonts w:ascii="Arial" w:eastAsia="Batang" w:hAnsi="Arial" w:cs="Arial"/>
                <w:lang w:eastAsia="ko-KR"/>
              </w:rPr>
              <w:t>공간</w:t>
            </w:r>
            <w:r w:rsidR="00B73C75" w:rsidRPr="000E7103">
              <w:rPr>
                <w:rFonts w:ascii="Arial" w:eastAsia="Batang" w:hAnsi="Arial" w:cs="Arial"/>
                <w:lang w:eastAsia="ko-KR"/>
              </w:rPr>
              <w:t xml:space="preserve"> </w:t>
            </w:r>
            <w:r w:rsidR="00B73C75" w:rsidRPr="000E7103">
              <w:rPr>
                <w:rFonts w:ascii="Arial" w:eastAsia="Batang" w:hAnsi="Arial" w:cs="Arial"/>
                <w:lang w:eastAsia="ko-KR"/>
              </w:rPr>
              <w:t>혹은</w:t>
            </w:r>
            <w:r w:rsidR="00B73C75" w:rsidRPr="000E7103">
              <w:rPr>
                <w:rFonts w:ascii="Arial" w:eastAsia="Batang" w:hAnsi="Arial" w:cs="Arial"/>
                <w:lang w:eastAsia="ko-KR"/>
              </w:rPr>
              <w:t xml:space="preserve"> </w:t>
            </w:r>
            <w:r w:rsidR="00B73C75" w:rsidRPr="000E7103">
              <w:rPr>
                <w:rFonts w:ascii="Arial" w:eastAsia="Batang" w:hAnsi="Arial" w:cs="Arial"/>
                <w:lang w:eastAsia="ko-KR"/>
              </w:rPr>
              <w:t>사용</w:t>
            </w:r>
            <w:r w:rsidR="00B73C75" w:rsidRPr="000E7103">
              <w:rPr>
                <w:rFonts w:ascii="Arial" w:eastAsia="Batang" w:hAnsi="Arial" w:cs="Arial"/>
                <w:lang w:eastAsia="ko-KR"/>
              </w:rPr>
              <w:t xml:space="preserve"> </w:t>
            </w:r>
            <w:r w:rsidR="00B73C75" w:rsidRPr="000E7103">
              <w:rPr>
                <w:rFonts w:ascii="Arial" w:eastAsia="Batang" w:hAnsi="Arial" w:cs="Arial"/>
                <w:lang w:eastAsia="ko-KR"/>
              </w:rPr>
              <w:t>가능</w:t>
            </w:r>
            <w:r w:rsidR="00B73C75" w:rsidRPr="000E7103">
              <w:rPr>
                <w:rFonts w:ascii="Arial" w:eastAsia="Batang" w:hAnsi="Arial" w:cs="Arial"/>
                <w:lang w:eastAsia="ko-KR"/>
              </w:rPr>
              <w:t xml:space="preserve"> </w:t>
            </w:r>
            <w:r w:rsidR="00B73C75" w:rsidRPr="000E7103">
              <w:rPr>
                <w:rFonts w:ascii="Arial" w:eastAsia="Batang" w:hAnsi="Arial" w:cs="Arial"/>
                <w:lang w:eastAsia="ko-KR"/>
              </w:rPr>
              <w:t>실외</w:t>
            </w:r>
            <w:r w:rsidR="00B73C75" w:rsidRPr="000E7103">
              <w:rPr>
                <w:rFonts w:ascii="Arial" w:eastAsia="Batang" w:hAnsi="Arial" w:cs="Arial"/>
                <w:lang w:eastAsia="ko-KR"/>
              </w:rPr>
              <w:t xml:space="preserve"> </w:t>
            </w:r>
            <w:r w:rsidR="00B73C75" w:rsidRPr="000E7103">
              <w:rPr>
                <w:rFonts w:ascii="Arial" w:eastAsia="Batang" w:hAnsi="Arial" w:cs="Arial"/>
                <w:lang w:eastAsia="ko-KR"/>
              </w:rPr>
              <w:t>공간을</w:t>
            </w:r>
            <w:r w:rsidR="00B73C75" w:rsidRPr="000E7103">
              <w:rPr>
                <w:rFonts w:ascii="Arial" w:eastAsia="Batang" w:hAnsi="Arial" w:cs="Arial"/>
                <w:lang w:eastAsia="ko-KR"/>
              </w:rPr>
              <w:t xml:space="preserve"> </w:t>
            </w:r>
            <w:r w:rsidR="00B73C75" w:rsidRPr="000E7103">
              <w:rPr>
                <w:rFonts w:ascii="Arial" w:eastAsia="Batang" w:hAnsi="Arial" w:cs="Arial"/>
                <w:lang w:eastAsia="ko-KR"/>
              </w:rPr>
              <w:t>임시로</w:t>
            </w:r>
            <w:r w:rsidR="00B73C75" w:rsidRPr="000E7103">
              <w:rPr>
                <w:rFonts w:ascii="Arial" w:eastAsia="Batang" w:hAnsi="Arial" w:cs="Arial"/>
                <w:lang w:eastAsia="ko-KR"/>
              </w:rPr>
              <w:t xml:space="preserve"> </w:t>
            </w:r>
            <w:r w:rsidR="00B73C75" w:rsidRPr="000E7103">
              <w:rPr>
                <w:rFonts w:ascii="Arial" w:eastAsia="Batang" w:hAnsi="Arial" w:cs="Arial"/>
                <w:lang w:eastAsia="ko-KR"/>
              </w:rPr>
              <w:t>나누어서는</w:t>
            </w:r>
            <w:r w:rsidR="00B73C75" w:rsidRPr="000E7103">
              <w:rPr>
                <w:rFonts w:ascii="Arial" w:eastAsia="Batang" w:hAnsi="Arial" w:cs="Arial"/>
                <w:lang w:eastAsia="ko-KR"/>
              </w:rPr>
              <w:t xml:space="preserve"> </w:t>
            </w:r>
            <w:r w:rsidR="00B73C75" w:rsidRPr="000E7103">
              <w:rPr>
                <w:rFonts w:ascii="Arial" w:eastAsia="Batang" w:hAnsi="Arial" w:cs="Arial"/>
                <w:lang w:eastAsia="ko-KR"/>
              </w:rPr>
              <w:t>안됩니다</w:t>
            </w:r>
            <w:r w:rsidR="00B73C75" w:rsidRPr="000E7103">
              <w:rPr>
                <w:rFonts w:ascii="Arial" w:eastAsia="Batang" w:hAnsi="Arial" w:cs="Arial"/>
                <w:lang w:eastAsia="ko-KR"/>
              </w:rPr>
              <w:t xml:space="preserve">. </w:t>
            </w:r>
          </w:p>
        </w:tc>
      </w:tr>
      <w:tr w:rsidR="00D506E3" w:rsidRPr="0027273A" w14:paraId="708A2C2D" w14:textId="77777777" w:rsidTr="004C19ED">
        <w:trPr>
          <w:trHeight w:val="516"/>
        </w:trPr>
        <w:tc>
          <w:tcPr>
            <w:tcW w:w="7797" w:type="dxa"/>
            <w:shd w:val="clear" w:color="auto" w:fill="auto"/>
            <w:vAlign w:val="center"/>
          </w:tcPr>
          <w:p w14:paraId="21BC9F90" w14:textId="01C04081" w:rsidR="00D506E3" w:rsidRPr="0027273A" w:rsidRDefault="00992A76" w:rsidP="00C57F74">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If a hospitality venue has more than one indoor space, each space must be enclosed by a roof and walls of solid construction stretching from floor to ceiling.</w:t>
            </w:r>
          </w:p>
        </w:tc>
        <w:tc>
          <w:tcPr>
            <w:tcW w:w="7201" w:type="dxa"/>
            <w:vAlign w:val="center"/>
          </w:tcPr>
          <w:p w14:paraId="02950D10" w14:textId="749CBDD9" w:rsidR="00D506E3" w:rsidRPr="000E7103" w:rsidRDefault="00F75D4A" w:rsidP="00AD33B3">
            <w:pPr>
              <w:rPr>
                <w:rFonts w:ascii="Arial" w:eastAsia="Batang" w:hAnsi="Arial" w:cs="Arial"/>
                <w:lang w:eastAsia="ko-KR"/>
              </w:rPr>
            </w:pPr>
            <w:r w:rsidRPr="000E7103">
              <w:rPr>
                <w:rFonts w:ascii="Arial" w:eastAsia="Batang" w:hAnsi="Arial" w:cs="Arial"/>
                <w:lang w:eastAsia="ko-KR"/>
              </w:rPr>
              <w:t>만일</w:t>
            </w:r>
            <w:r w:rsidRPr="000E7103">
              <w:rPr>
                <w:rFonts w:ascii="Arial" w:eastAsia="Batang" w:hAnsi="Arial" w:cs="Arial"/>
                <w:lang w:eastAsia="ko-KR"/>
              </w:rPr>
              <w:t xml:space="preserve"> </w:t>
            </w:r>
            <w:r w:rsidRPr="000E7103">
              <w:rPr>
                <w:rFonts w:ascii="Arial" w:eastAsia="Batang" w:hAnsi="Arial" w:cs="Arial"/>
                <w:lang w:eastAsia="ko-KR"/>
              </w:rPr>
              <w:t>외식업체</w:t>
            </w:r>
            <w:r w:rsidRPr="000E7103">
              <w:rPr>
                <w:rFonts w:ascii="Arial" w:eastAsia="Batang" w:hAnsi="Arial" w:cs="Arial"/>
                <w:lang w:eastAsia="ko-KR"/>
              </w:rPr>
              <w:t xml:space="preserve"> </w:t>
            </w:r>
            <w:r w:rsidRPr="000E7103">
              <w:rPr>
                <w:rFonts w:ascii="Arial" w:eastAsia="Batang" w:hAnsi="Arial" w:cs="Arial"/>
                <w:lang w:eastAsia="ko-KR"/>
              </w:rPr>
              <w:t>장소가</w:t>
            </w:r>
            <w:r w:rsidRPr="000E7103">
              <w:rPr>
                <w:rFonts w:ascii="Arial" w:eastAsia="Batang" w:hAnsi="Arial" w:cs="Arial"/>
                <w:lang w:eastAsia="ko-KR"/>
              </w:rPr>
              <w:t xml:space="preserve"> </w:t>
            </w:r>
            <w:r w:rsidRPr="000E7103">
              <w:rPr>
                <w:rFonts w:ascii="Arial" w:eastAsia="Batang" w:hAnsi="Arial" w:cs="Arial"/>
                <w:lang w:eastAsia="ko-KR"/>
              </w:rPr>
              <w:t>둘</w:t>
            </w:r>
            <w:r w:rsidRPr="000E7103">
              <w:rPr>
                <w:rFonts w:ascii="Arial" w:eastAsia="Batang" w:hAnsi="Arial" w:cs="Arial"/>
                <w:lang w:eastAsia="ko-KR"/>
              </w:rPr>
              <w:t xml:space="preserve"> </w:t>
            </w:r>
            <w:r w:rsidRPr="000E7103">
              <w:rPr>
                <w:rFonts w:ascii="Arial" w:eastAsia="Batang" w:hAnsi="Arial" w:cs="Arial"/>
                <w:lang w:eastAsia="ko-KR"/>
              </w:rPr>
              <w:t>이상의</w:t>
            </w:r>
            <w:r w:rsidRPr="000E7103">
              <w:rPr>
                <w:rFonts w:ascii="Arial" w:eastAsia="Batang" w:hAnsi="Arial" w:cs="Arial"/>
                <w:lang w:eastAsia="ko-KR"/>
              </w:rPr>
              <w:t xml:space="preserve"> </w:t>
            </w:r>
            <w:r w:rsidRPr="000E7103">
              <w:rPr>
                <w:rFonts w:ascii="Arial" w:eastAsia="Batang" w:hAnsi="Arial" w:cs="Arial"/>
                <w:lang w:eastAsia="ko-KR"/>
              </w:rPr>
              <w:t>실내</w:t>
            </w:r>
            <w:r w:rsidRPr="000E7103">
              <w:rPr>
                <w:rFonts w:ascii="Arial" w:eastAsia="Batang" w:hAnsi="Arial" w:cs="Arial"/>
                <w:lang w:eastAsia="ko-KR"/>
              </w:rPr>
              <w:t xml:space="preserve"> </w:t>
            </w:r>
            <w:r w:rsidRPr="000E7103">
              <w:rPr>
                <w:rFonts w:ascii="Arial" w:eastAsia="Batang" w:hAnsi="Arial" w:cs="Arial"/>
                <w:lang w:eastAsia="ko-KR"/>
              </w:rPr>
              <w:t>공간을</w:t>
            </w:r>
            <w:r w:rsidRPr="000E7103">
              <w:rPr>
                <w:rFonts w:ascii="Arial" w:eastAsia="Batang" w:hAnsi="Arial" w:cs="Arial"/>
                <w:lang w:eastAsia="ko-KR"/>
              </w:rPr>
              <w:t xml:space="preserve"> </w:t>
            </w:r>
            <w:r w:rsidRPr="000E7103">
              <w:rPr>
                <w:rFonts w:ascii="Arial" w:eastAsia="Batang" w:hAnsi="Arial" w:cs="Arial"/>
                <w:lang w:eastAsia="ko-KR"/>
              </w:rPr>
              <w:t>보유할</w:t>
            </w:r>
            <w:r w:rsidRPr="000E7103">
              <w:rPr>
                <w:rFonts w:ascii="Arial" w:eastAsia="Batang" w:hAnsi="Arial" w:cs="Arial"/>
                <w:lang w:eastAsia="ko-KR"/>
              </w:rPr>
              <w:t xml:space="preserve"> </w:t>
            </w:r>
            <w:r w:rsidRPr="000E7103">
              <w:rPr>
                <w:rFonts w:ascii="Arial" w:eastAsia="Batang" w:hAnsi="Arial" w:cs="Arial"/>
                <w:lang w:eastAsia="ko-KR"/>
              </w:rPr>
              <w:t>경우</w:t>
            </w:r>
            <w:r w:rsidRPr="000E7103">
              <w:rPr>
                <w:rFonts w:ascii="Arial" w:eastAsia="Batang" w:hAnsi="Arial" w:cs="Arial"/>
                <w:lang w:eastAsia="ko-KR"/>
              </w:rPr>
              <w:t xml:space="preserve">, </w:t>
            </w:r>
            <w:r w:rsidRPr="000E7103">
              <w:rPr>
                <w:rFonts w:ascii="Arial" w:eastAsia="Batang" w:hAnsi="Arial" w:cs="Arial"/>
                <w:lang w:eastAsia="ko-KR"/>
              </w:rPr>
              <w:t>각</w:t>
            </w:r>
            <w:r w:rsidRPr="000E7103">
              <w:rPr>
                <w:rFonts w:ascii="Arial" w:eastAsia="Batang" w:hAnsi="Arial" w:cs="Arial"/>
                <w:lang w:eastAsia="ko-KR"/>
              </w:rPr>
              <w:t xml:space="preserve"> </w:t>
            </w:r>
            <w:r w:rsidRPr="000E7103">
              <w:rPr>
                <w:rFonts w:ascii="Arial" w:eastAsia="Batang" w:hAnsi="Arial" w:cs="Arial"/>
                <w:lang w:eastAsia="ko-KR"/>
              </w:rPr>
              <w:t>공간은</w:t>
            </w:r>
            <w:r w:rsidRPr="000E7103">
              <w:rPr>
                <w:rFonts w:ascii="Arial" w:eastAsia="Batang" w:hAnsi="Arial" w:cs="Arial"/>
                <w:lang w:eastAsia="ko-KR"/>
              </w:rPr>
              <w:t xml:space="preserve"> </w:t>
            </w:r>
            <w:r w:rsidR="007C1ACF" w:rsidRPr="000E7103">
              <w:rPr>
                <w:rFonts w:ascii="Arial" w:eastAsia="Batang" w:hAnsi="Arial" w:cs="Arial"/>
                <w:lang w:eastAsia="ko-KR"/>
              </w:rPr>
              <w:t>하나의</w:t>
            </w:r>
            <w:r w:rsidR="007C1ACF" w:rsidRPr="000E7103">
              <w:rPr>
                <w:rFonts w:ascii="Arial" w:eastAsia="Batang" w:hAnsi="Arial" w:cs="Arial"/>
                <w:lang w:eastAsia="ko-KR"/>
              </w:rPr>
              <w:t xml:space="preserve"> </w:t>
            </w:r>
            <w:r w:rsidR="007C1ACF" w:rsidRPr="000E7103">
              <w:rPr>
                <w:rFonts w:ascii="Arial" w:eastAsia="Batang" w:hAnsi="Arial" w:cs="Arial"/>
                <w:lang w:eastAsia="ko-KR"/>
              </w:rPr>
              <w:t>지붕과</w:t>
            </w:r>
            <w:r w:rsidR="007C1ACF" w:rsidRPr="000E7103">
              <w:rPr>
                <w:rFonts w:ascii="Arial" w:eastAsia="Batang" w:hAnsi="Arial" w:cs="Arial"/>
                <w:lang w:eastAsia="ko-KR"/>
              </w:rPr>
              <w:t xml:space="preserve"> </w:t>
            </w:r>
            <w:r w:rsidR="007C1ACF" w:rsidRPr="000E7103">
              <w:rPr>
                <w:rFonts w:ascii="Arial" w:eastAsia="Batang" w:hAnsi="Arial" w:cs="Arial"/>
                <w:lang w:eastAsia="ko-KR"/>
              </w:rPr>
              <w:t>바닥에서</w:t>
            </w:r>
            <w:r w:rsidR="007C1ACF" w:rsidRPr="000E7103">
              <w:rPr>
                <w:rFonts w:ascii="Arial" w:eastAsia="Batang" w:hAnsi="Arial" w:cs="Arial"/>
                <w:lang w:eastAsia="ko-KR"/>
              </w:rPr>
              <w:t xml:space="preserve"> </w:t>
            </w:r>
            <w:r w:rsidR="007C1ACF" w:rsidRPr="000E7103">
              <w:rPr>
                <w:rFonts w:ascii="Arial" w:eastAsia="Batang" w:hAnsi="Arial" w:cs="Arial"/>
                <w:lang w:eastAsia="ko-KR"/>
              </w:rPr>
              <w:t>천장으로</w:t>
            </w:r>
            <w:r w:rsidR="007C1ACF" w:rsidRPr="000E7103">
              <w:rPr>
                <w:rFonts w:ascii="Arial" w:eastAsia="Batang" w:hAnsi="Arial" w:cs="Arial"/>
                <w:lang w:eastAsia="ko-KR"/>
              </w:rPr>
              <w:t xml:space="preserve"> </w:t>
            </w:r>
            <w:r w:rsidR="007C1ACF" w:rsidRPr="000E7103">
              <w:rPr>
                <w:rFonts w:ascii="Arial" w:eastAsia="Batang" w:hAnsi="Arial" w:cs="Arial"/>
                <w:lang w:eastAsia="ko-KR"/>
              </w:rPr>
              <w:t>연결되는</w:t>
            </w:r>
            <w:r w:rsidR="00713F92" w:rsidRPr="000E7103">
              <w:rPr>
                <w:rFonts w:ascii="Arial" w:eastAsia="Batang" w:hAnsi="Arial" w:cs="Arial"/>
                <w:lang w:eastAsia="ko-KR"/>
              </w:rPr>
              <w:t xml:space="preserve"> </w:t>
            </w:r>
            <w:r w:rsidR="00713F92" w:rsidRPr="000E7103">
              <w:rPr>
                <w:rFonts w:ascii="Arial" w:eastAsia="Batang" w:hAnsi="Arial" w:cs="Arial"/>
                <w:lang w:eastAsia="ko-KR"/>
              </w:rPr>
              <w:t>견고한</w:t>
            </w:r>
            <w:r w:rsidR="00713F92" w:rsidRPr="000E7103">
              <w:rPr>
                <w:rFonts w:ascii="Arial" w:eastAsia="Batang" w:hAnsi="Arial" w:cs="Arial"/>
                <w:lang w:eastAsia="ko-KR"/>
              </w:rPr>
              <w:t xml:space="preserve"> </w:t>
            </w:r>
            <w:r w:rsidR="00713F92" w:rsidRPr="000E7103">
              <w:rPr>
                <w:rFonts w:ascii="Arial" w:eastAsia="Batang" w:hAnsi="Arial" w:cs="Arial"/>
                <w:lang w:eastAsia="ko-KR"/>
              </w:rPr>
              <w:t>구조의</w:t>
            </w:r>
            <w:r w:rsidR="00713F92" w:rsidRPr="000E7103">
              <w:rPr>
                <w:rFonts w:ascii="Arial" w:eastAsia="Batang" w:hAnsi="Arial" w:cs="Arial"/>
                <w:lang w:eastAsia="ko-KR"/>
              </w:rPr>
              <w:t xml:space="preserve"> </w:t>
            </w:r>
            <w:r w:rsidR="00713F92" w:rsidRPr="000E7103">
              <w:rPr>
                <w:rFonts w:ascii="Arial" w:eastAsia="Batang" w:hAnsi="Arial" w:cs="Arial"/>
                <w:lang w:eastAsia="ko-KR"/>
              </w:rPr>
              <w:t>벽으로</w:t>
            </w:r>
            <w:r w:rsidR="00713F92" w:rsidRPr="000E7103">
              <w:rPr>
                <w:rFonts w:ascii="Arial" w:eastAsia="Batang" w:hAnsi="Arial" w:cs="Arial"/>
                <w:lang w:eastAsia="ko-KR"/>
              </w:rPr>
              <w:t xml:space="preserve"> </w:t>
            </w:r>
            <w:r w:rsidR="00713F92" w:rsidRPr="000E7103">
              <w:rPr>
                <w:rFonts w:ascii="Arial" w:eastAsia="Batang" w:hAnsi="Arial" w:cs="Arial"/>
                <w:lang w:eastAsia="ko-KR"/>
              </w:rPr>
              <w:t>둘러</w:t>
            </w:r>
            <w:r w:rsidR="00713F92" w:rsidRPr="000E7103">
              <w:rPr>
                <w:rFonts w:ascii="Arial" w:eastAsia="Batang" w:hAnsi="Arial" w:cs="Arial"/>
                <w:lang w:eastAsia="ko-KR"/>
              </w:rPr>
              <w:t xml:space="preserve"> </w:t>
            </w:r>
            <w:r w:rsidR="00713F92" w:rsidRPr="000E7103">
              <w:rPr>
                <w:rFonts w:ascii="Arial" w:eastAsia="Batang" w:hAnsi="Arial" w:cs="Arial"/>
                <w:lang w:eastAsia="ko-KR"/>
              </w:rPr>
              <w:t>싸여</w:t>
            </w:r>
            <w:r w:rsidR="00713F92" w:rsidRPr="000E7103">
              <w:rPr>
                <w:rFonts w:ascii="Arial" w:eastAsia="Batang" w:hAnsi="Arial" w:cs="Arial"/>
                <w:lang w:eastAsia="ko-KR"/>
              </w:rPr>
              <w:t xml:space="preserve"> </w:t>
            </w:r>
            <w:r w:rsidR="002A3A88" w:rsidRPr="000E7103">
              <w:rPr>
                <w:rFonts w:ascii="Arial" w:eastAsia="Batang" w:hAnsi="Arial" w:cs="Arial"/>
                <w:lang w:eastAsia="ko-KR"/>
              </w:rPr>
              <w:t>있어야</w:t>
            </w:r>
            <w:r w:rsidR="002A3A88" w:rsidRPr="000E7103">
              <w:rPr>
                <w:rFonts w:ascii="Arial" w:eastAsia="Batang" w:hAnsi="Arial" w:cs="Arial"/>
                <w:lang w:eastAsia="ko-KR"/>
              </w:rPr>
              <w:t xml:space="preserve"> </w:t>
            </w:r>
            <w:r w:rsidR="002A3A88" w:rsidRPr="000E7103">
              <w:rPr>
                <w:rFonts w:ascii="Arial" w:eastAsia="Batang" w:hAnsi="Arial" w:cs="Arial"/>
                <w:lang w:eastAsia="ko-KR"/>
              </w:rPr>
              <w:t>합니다</w:t>
            </w:r>
            <w:r w:rsidR="002A3A88" w:rsidRPr="000E7103">
              <w:rPr>
                <w:rFonts w:ascii="Arial" w:eastAsia="Batang" w:hAnsi="Arial" w:cs="Arial"/>
                <w:lang w:eastAsia="ko-KR"/>
              </w:rPr>
              <w:t>.</w:t>
            </w:r>
            <w:r w:rsidR="007C1ACF" w:rsidRPr="000E7103">
              <w:rPr>
                <w:rFonts w:ascii="Arial" w:eastAsia="Batang" w:hAnsi="Arial" w:cs="Arial"/>
                <w:lang w:eastAsia="ko-KR"/>
              </w:rPr>
              <w:t xml:space="preserve"> </w:t>
            </w:r>
          </w:p>
        </w:tc>
      </w:tr>
      <w:tr w:rsidR="00D506E3" w:rsidRPr="0027273A" w14:paraId="5C47F52E" w14:textId="77777777" w:rsidTr="004C19ED">
        <w:trPr>
          <w:trHeight w:val="1981"/>
        </w:trPr>
        <w:tc>
          <w:tcPr>
            <w:tcW w:w="7797" w:type="dxa"/>
            <w:shd w:val="clear" w:color="auto" w:fill="auto"/>
            <w:vAlign w:val="center"/>
          </w:tcPr>
          <w:p w14:paraId="44E7E81A"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Venues must request the first name and phone number of all attendees. </w:t>
            </w:r>
          </w:p>
          <w:p w14:paraId="4D3B1A7F" w14:textId="0FBFF933" w:rsidR="00D506E3"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Consider using the Check </w:t>
            </w:r>
            <w:proofErr w:type="gramStart"/>
            <w:r w:rsidRPr="0027273A">
              <w:rPr>
                <w:rFonts w:ascii="Arial" w:eastAsia="Batang" w:hAnsi="Arial" w:cs="Arial"/>
                <w:snapToGrid/>
                <w:lang w:eastAsia="en-AU"/>
              </w:rPr>
              <w:t>In</w:t>
            </w:r>
            <w:proofErr w:type="gramEnd"/>
            <w:r w:rsidRPr="0027273A">
              <w:rPr>
                <w:rFonts w:ascii="Arial" w:eastAsia="Batang" w:hAnsi="Arial" w:cs="Arial"/>
                <w:snapToGrid/>
                <w:lang w:eastAsia="en-AU"/>
              </w:rPr>
              <w:t xml:space="preserve"> CBR App, which is free and easy to use. To find out more and register your venue visit the Check </w:t>
            </w:r>
            <w:proofErr w:type="gramStart"/>
            <w:r w:rsidRPr="0027273A">
              <w:rPr>
                <w:rFonts w:ascii="Arial" w:eastAsia="Batang" w:hAnsi="Arial" w:cs="Arial"/>
                <w:snapToGrid/>
                <w:lang w:eastAsia="en-AU"/>
              </w:rPr>
              <w:t>In</w:t>
            </w:r>
            <w:proofErr w:type="gramEnd"/>
            <w:r w:rsidRPr="0027273A">
              <w:rPr>
                <w:rFonts w:ascii="Arial" w:eastAsia="Batang" w:hAnsi="Arial" w:cs="Arial"/>
                <w:snapToGrid/>
                <w:lang w:eastAsia="en-AU"/>
              </w:rPr>
              <w:t xml:space="preserve"> CBR page on the </w:t>
            </w:r>
            <w:r w:rsidRPr="0027273A">
              <w:rPr>
                <w:rFonts w:ascii="Arial" w:eastAsia="Batang" w:hAnsi="Arial" w:cs="Arial"/>
                <w:snapToGrid/>
                <w:u w:val="single"/>
                <w:lang w:eastAsia="en-AU"/>
              </w:rPr>
              <w:t>COVID-19 website</w:t>
            </w:r>
            <w:r w:rsidRPr="0027273A">
              <w:rPr>
                <w:rFonts w:ascii="Arial" w:eastAsia="Batang" w:hAnsi="Arial" w:cs="Arial"/>
                <w:snapToGrid/>
                <w:lang w:eastAsia="en-AU"/>
              </w:rPr>
              <w:t>.</w:t>
            </w:r>
          </w:p>
        </w:tc>
        <w:tc>
          <w:tcPr>
            <w:tcW w:w="7201" w:type="dxa"/>
            <w:vAlign w:val="center"/>
          </w:tcPr>
          <w:p w14:paraId="2EB7890E" w14:textId="77777777" w:rsidR="00D506E3" w:rsidRPr="000E7103" w:rsidRDefault="006D43DD" w:rsidP="002A3A88">
            <w:pPr>
              <w:rPr>
                <w:rFonts w:ascii="Arial" w:eastAsia="Batang" w:hAnsi="Arial" w:cs="Arial"/>
                <w:lang w:eastAsia="ko-KR"/>
              </w:rPr>
            </w:pPr>
            <w:r w:rsidRPr="000E7103">
              <w:rPr>
                <w:rFonts w:ascii="Arial" w:eastAsia="Batang" w:hAnsi="Arial" w:cs="Arial"/>
                <w:lang w:eastAsia="ko-KR"/>
              </w:rPr>
              <w:t>사업</w:t>
            </w:r>
            <w:r w:rsidRPr="000E7103">
              <w:rPr>
                <w:rFonts w:ascii="Arial" w:eastAsia="Batang" w:hAnsi="Arial" w:cs="Arial"/>
                <w:lang w:eastAsia="ko-KR"/>
              </w:rPr>
              <w:t xml:space="preserve"> </w:t>
            </w:r>
            <w:r w:rsidRPr="000E7103">
              <w:rPr>
                <w:rFonts w:ascii="Arial" w:eastAsia="Batang" w:hAnsi="Arial" w:cs="Arial"/>
                <w:lang w:eastAsia="ko-KR"/>
              </w:rPr>
              <w:t>장소는</w:t>
            </w:r>
            <w:r w:rsidRPr="000E7103">
              <w:rPr>
                <w:rFonts w:ascii="Arial" w:eastAsia="Batang" w:hAnsi="Arial" w:cs="Arial"/>
                <w:lang w:eastAsia="ko-KR"/>
              </w:rPr>
              <w:t xml:space="preserve"> </w:t>
            </w:r>
            <w:r w:rsidRPr="000E7103">
              <w:rPr>
                <w:rFonts w:ascii="Arial" w:eastAsia="Batang" w:hAnsi="Arial" w:cs="Arial"/>
                <w:lang w:eastAsia="ko-KR"/>
              </w:rPr>
              <w:t>모든</w:t>
            </w:r>
            <w:r w:rsidRPr="000E7103">
              <w:rPr>
                <w:rFonts w:ascii="Arial" w:eastAsia="Batang" w:hAnsi="Arial" w:cs="Arial"/>
                <w:lang w:eastAsia="ko-KR"/>
              </w:rPr>
              <w:t xml:space="preserve"> </w:t>
            </w:r>
            <w:r w:rsidRPr="000E7103">
              <w:rPr>
                <w:rFonts w:ascii="Arial" w:eastAsia="Batang" w:hAnsi="Arial" w:cs="Arial"/>
                <w:lang w:eastAsia="ko-KR"/>
              </w:rPr>
              <w:t>참석자들의</w:t>
            </w:r>
            <w:r w:rsidRPr="000E7103">
              <w:rPr>
                <w:rFonts w:ascii="Arial" w:eastAsia="Batang" w:hAnsi="Arial" w:cs="Arial"/>
                <w:lang w:eastAsia="ko-KR"/>
              </w:rPr>
              <w:t xml:space="preserve"> </w:t>
            </w:r>
            <w:r w:rsidR="00F27225" w:rsidRPr="000E7103">
              <w:rPr>
                <w:rFonts w:ascii="Arial" w:eastAsia="Batang" w:hAnsi="Arial" w:cs="Arial"/>
                <w:lang w:eastAsia="ko-KR"/>
              </w:rPr>
              <w:t>이름</w:t>
            </w:r>
            <w:r w:rsidR="00F27225" w:rsidRPr="000E7103">
              <w:rPr>
                <w:rFonts w:ascii="Arial" w:eastAsia="Batang" w:hAnsi="Arial" w:cs="Arial"/>
                <w:lang w:eastAsia="ko-KR"/>
              </w:rPr>
              <w:t xml:space="preserve"> (first name)</w:t>
            </w:r>
            <w:r w:rsidR="00F27225" w:rsidRPr="000E7103">
              <w:rPr>
                <w:rFonts w:ascii="Arial" w:eastAsia="Batang" w:hAnsi="Arial" w:cs="Arial"/>
                <w:lang w:eastAsia="ko-KR"/>
              </w:rPr>
              <w:t>과</w:t>
            </w:r>
            <w:r w:rsidR="00F27225" w:rsidRPr="000E7103">
              <w:rPr>
                <w:rFonts w:ascii="Arial" w:eastAsia="Batang" w:hAnsi="Arial" w:cs="Arial"/>
                <w:lang w:eastAsia="ko-KR"/>
              </w:rPr>
              <w:t xml:space="preserve"> </w:t>
            </w:r>
            <w:r w:rsidR="00F27225" w:rsidRPr="000E7103">
              <w:rPr>
                <w:rFonts w:ascii="Arial" w:eastAsia="Batang" w:hAnsi="Arial" w:cs="Arial"/>
                <w:lang w:eastAsia="ko-KR"/>
              </w:rPr>
              <w:t>전화</w:t>
            </w:r>
            <w:r w:rsidR="00F27225" w:rsidRPr="000E7103">
              <w:rPr>
                <w:rFonts w:ascii="Arial" w:eastAsia="Batang" w:hAnsi="Arial" w:cs="Arial"/>
                <w:lang w:eastAsia="ko-KR"/>
              </w:rPr>
              <w:t xml:space="preserve"> </w:t>
            </w:r>
            <w:r w:rsidR="00F27225" w:rsidRPr="000E7103">
              <w:rPr>
                <w:rFonts w:ascii="Arial" w:eastAsia="Batang" w:hAnsi="Arial" w:cs="Arial"/>
                <w:lang w:eastAsia="ko-KR"/>
              </w:rPr>
              <w:t>번호를</w:t>
            </w:r>
            <w:r w:rsidR="00F27225" w:rsidRPr="000E7103">
              <w:rPr>
                <w:rFonts w:ascii="Arial" w:eastAsia="Batang" w:hAnsi="Arial" w:cs="Arial"/>
                <w:lang w:eastAsia="ko-KR"/>
              </w:rPr>
              <w:t xml:space="preserve"> </w:t>
            </w:r>
            <w:r w:rsidR="00F27225" w:rsidRPr="000E7103">
              <w:rPr>
                <w:rFonts w:ascii="Arial" w:eastAsia="Batang" w:hAnsi="Arial" w:cs="Arial"/>
                <w:lang w:eastAsia="ko-KR"/>
              </w:rPr>
              <w:t>요청해야</w:t>
            </w:r>
            <w:r w:rsidR="00F27225" w:rsidRPr="000E7103">
              <w:rPr>
                <w:rFonts w:ascii="Arial" w:eastAsia="Batang" w:hAnsi="Arial" w:cs="Arial"/>
                <w:lang w:eastAsia="ko-KR"/>
              </w:rPr>
              <w:t xml:space="preserve"> </w:t>
            </w:r>
            <w:r w:rsidR="00F27225" w:rsidRPr="000E7103">
              <w:rPr>
                <w:rFonts w:ascii="Arial" w:eastAsia="Batang" w:hAnsi="Arial" w:cs="Arial"/>
                <w:lang w:eastAsia="ko-KR"/>
              </w:rPr>
              <w:t>합니다</w:t>
            </w:r>
            <w:r w:rsidR="00F27225" w:rsidRPr="000E7103">
              <w:rPr>
                <w:rFonts w:ascii="Arial" w:eastAsia="Batang" w:hAnsi="Arial" w:cs="Arial"/>
                <w:lang w:eastAsia="ko-KR"/>
              </w:rPr>
              <w:t>.</w:t>
            </w:r>
          </w:p>
          <w:p w14:paraId="73995F28" w14:textId="7AD067C4" w:rsidR="00F27225" w:rsidRPr="000E7103" w:rsidRDefault="00F27225" w:rsidP="002A3A88">
            <w:pPr>
              <w:rPr>
                <w:rFonts w:ascii="Arial" w:eastAsia="Batang" w:hAnsi="Arial" w:cs="Arial"/>
                <w:lang w:eastAsia="ko-KR"/>
              </w:rPr>
            </w:pPr>
            <w:r w:rsidRPr="000E7103">
              <w:rPr>
                <w:rFonts w:ascii="Arial" w:eastAsia="Batang" w:hAnsi="Arial" w:cs="Arial"/>
                <w:lang w:eastAsia="ko-KR"/>
              </w:rPr>
              <w:t>사용하기</w:t>
            </w:r>
            <w:r w:rsidRPr="000E7103">
              <w:rPr>
                <w:rFonts w:ascii="Arial" w:eastAsia="Batang" w:hAnsi="Arial" w:cs="Arial"/>
                <w:lang w:eastAsia="ko-KR"/>
              </w:rPr>
              <w:t xml:space="preserve"> </w:t>
            </w:r>
            <w:r w:rsidRPr="000E7103">
              <w:rPr>
                <w:rFonts w:ascii="Arial" w:eastAsia="Batang" w:hAnsi="Arial" w:cs="Arial"/>
                <w:lang w:eastAsia="ko-KR"/>
              </w:rPr>
              <w:t>쉬운</w:t>
            </w:r>
            <w:r w:rsidRPr="000E7103">
              <w:rPr>
                <w:rFonts w:ascii="Arial" w:eastAsia="Batang" w:hAnsi="Arial" w:cs="Arial"/>
                <w:lang w:eastAsia="ko-KR"/>
              </w:rPr>
              <w:t xml:space="preserve"> </w:t>
            </w:r>
            <w:r w:rsidRPr="000E7103">
              <w:rPr>
                <w:rFonts w:ascii="Arial" w:eastAsia="Batang" w:hAnsi="Arial" w:cs="Arial"/>
                <w:lang w:eastAsia="ko-KR"/>
              </w:rPr>
              <w:t>무료</w:t>
            </w:r>
            <w:r w:rsidRPr="000E7103">
              <w:rPr>
                <w:rFonts w:ascii="Arial" w:eastAsia="Batang" w:hAnsi="Arial" w:cs="Arial"/>
                <w:lang w:eastAsia="ko-KR"/>
              </w:rPr>
              <w:t xml:space="preserve"> </w:t>
            </w:r>
            <w:r w:rsidRPr="000E7103">
              <w:rPr>
                <w:rFonts w:ascii="Arial" w:eastAsia="Batang" w:hAnsi="Arial" w:cs="Arial"/>
                <w:lang w:eastAsia="ko-KR"/>
              </w:rPr>
              <w:t>앱</w:t>
            </w:r>
            <w:r w:rsidRPr="000E7103">
              <w:rPr>
                <w:rFonts w:ascii="Arial" w:eastAsia="Batang" w:hAnsi="Arial" w:cs="Arial"/>
                <w:lang w:eastAsia="ko-KR"/>
              </w:rPr>
              <w:t xml:space="preserve">, Check In CBR App </w:t>
            </w:r>
            <w:r w:rsidRPr="000E7103">
              <w:rPr>
                <w:rFonts w:ascii="Arial" w:eastAsia="Batang" w:hAnsi="Arial" w:cs="Arial"/>
                <w:lang w:eastAsia="ko-KR"/>
              </w:rPr>
              <w:t>사용을</w:t>
            </w:r>
            <w:r w:rsidRPr="000E7103">
              <w:rPr>
                <w:rFonts w:ascii="Arial" w:eastAsia="Batang" w:hAnsi="Arial" w:cs="Arial"/>
                <w:lang w:eastAsia="ko-KR"/>
              </w:rPr>
              <w:t xml:space="preserve"> </w:t>
            </w:r>
            <w:r w:rsidRPr="000E7103">
              <w:rPr>
                <w:rFonts w:ascii="Arial" w:eastAsia="Batang" w:hAnsi="Arial" w:cs="Arial"/>
                <w:lang w:eastAsia="ko-KR"/>
              </w:rPr>
              <w:t>고려해</w:t>
            </w:r>
            <w:r w:rsidRPr="000E7103">
              <w:rPr>
                <w:rFonts w:ascii="Arial" w:eastAsia="Batang" w:hAnsi="Arial" w:cs="Arial"/>
                <w:lang w:eastAsia="ko-KR"/>
              </w:rPr>
              <w:t xml:space="preserve"> </w:t>
            </w:r>
            <w:r w:rsidRPr="000E7103">
              <w:rPr>
                <w:rFonts w:ascii="Arial" w:eastAsia="Batang" w:hAnsi="Arial" w:cs="Arial"/>
                <w:lang w:eastAsia="ko-KR"/>
              </w:rPr>
              <w:t>보십시오</w:t>
            </w:r>
            <w:r w:rsidRPr="000E7103">
              <w:rPr>
                <w:rFonts w:ascii="Arial" w:eastAsia="Batang" w:hAnsi="Arial" w:cs="Arial"/>
                <w:lang w:eastAsia="ko-KR"/>
              </w:rPr>
              <w:t xml:space="preserve">. </w:t>
            </w:r>
            <w:r w:rsidR="000625D5" w:rsidRPr="000E7103">
              <w:rPr>
                <w:rFonts w:ascii="Arial" w:eastAsia="Batang" w:hAnsi="Arial" w:cs="Arial"/>
                <w:lang w:eastAsia="ko-KR"/>
              </w:rPr>
              <w:t>더</w:t>
            </w:r>
            <w:r w:rsidR="000625D5" w:rsidRPr="000E7103">
              <w:rPr>
                <w:rFonts w:ascii="Arial" w:eastAsia="Batang" w:hAnsi="Arial" w:cs="Arial"/>
                <w:lang w:eastAsia="ko-KR"/>
              </w:rPr>
              <w:t xml:space="preserve"> </w:t>
            </w:r>
            <w:r w:rsidR="000625D5" w:rsidRPr="000E7103">
              <w:rPr>
                <w:rFonts w:ascii="Arial" w:eastAsia="Batang" w:hAnsi="Arial" w:cs="Arial"/>
                <w:lang w:eastAsia="ko-KR"/>
              </w:rPr>
              <w:t>자세한</w:t>
            </w:r>
            <w:r w:rsidR="000625D5" w:rsidRPr="000E7103">
              <w:rPr>
                <w:rFonts w:ascii="Arial" w:eastAsia="Batang" w:hAnsi="Arial" w:cs="Arial"/>
                <w:lang w:eastAsia="ko-KR"/>
              </w:rPr>
              <w:t xml:space="preserve"> </w:t>
            </w:r>
            <w:r w:rsidR="000625D5" w:rsidRPr="000E7103">
              <w:rPr>
                <w:rFonts w:ascii="Arial" w:eastAsia="Batang" w:hAnsi="Arial" w:cs="Arial"/>
                <w:lang w:eastAsia="ko-KR"/>
              </w:rPr>
              <w:t>정보</w:t>
            </w:r>
            <w:r w:rsidR="000625D5" w:rsidRPr="000E7103">
              <w:rPr>
                <w:rFonts w:ascii="Arial" w:eastAsia="Batang" w:hAnsi="Arial" w:cs="Arial"/>
                <w:lang w:eastAsia="ko-KR"/>
              </w:rPr>
              <w:t xml:space="preserve"> </w:t>
            </w:r>
            <w:r w:rsidR="000625D5" w:rsidRPr="000E7103">
              <w:rPr>
                <w:rFonts w:ascii="Arial" w:eastAsia="Batang" w:hAnsi="Arial" w:cs="Arial"/>
                <w:lang w:eastAsia="ko-KR"/>
              </w:rPr>
              <w:t>및</w:t>
            </w:r>
            <w:r w:rsidR="000625D5" w:rsidRPr="000E7103">
              <w:rPr>
                <w:rFonts w:ascii="Arial" w:eastAsia="Batang" w:hAnsi="Arial" w:cs="Arial"/>
                <w:lang w:eastAsia="ko-KR"/>
              </w:rPr>
              <w:t xml:space="preserve"> </w:t>
            </w:r>
            <w:r w:rsidR="000625D5" w:rsidRPr="000E7103">
              <w:rPr>
                <w:rFonts w:ascii="Arial" w:eastAsia="Batang" w:hAnsi="Arial" w:cs="Arial"/>
                <w:lang w:eastAsia="ko-KR"/>
              </w:rPr>
              <w:t>장소</w:t>
            </w:r>
            <w:r w:rsidR="000625D5" w:rsidRPr="000E7103">
              <w:rPr>
                <w:rFonts w:ascii="Arial" w:eastAsia="Batang" w:hAnsi="Arial" w:cs="Arial"/>
                <w:lang w:eastAsia="ko-KR"/>
              </w:rPr>
              <w:t xml:space="preserve"> </w:t>
            </w:r>
            <w:r w:rsidR="000625D5" w:rsidRPr="000E7103">
              <w:rPr>
                <w:rFonts w:ascii="Arial" w:eastAsia="Batang" w:hAnsi="Arial" w:cs="Arial"/>
                <w:lang w:eastAsia="ko-KR"/>
              </w:rPr>
              <w:t>등록을</w:t>
            </w:r>
            <w:r w:rsidR="000625D5" w:rsidRPr="000E7103">
              <w:rPr>
                <w:rFonts w:ascii="Arial" w:eastAsia="Batang" w:hAnsi="Arial" w:cs="Arial"/>
                <w:lang w:eastAsia="ko-KR"/>
              </w:rPr>
              <w:t xml:space="preserve"> </w:t>
            </w:r>
            <w:r w:rsidR="000625D5" w:rsidRPr="000E7103">
              <w:rPr>
                <w:rFonts w:ascii="Arial" w:eastAsia="Batang" w:hAnsi="Arial" w:cs="Arial"/>
                <w:lang w:eastAsia="ko-KR"/>
              </w:rPr>
              <w:t>원하시면</w:t>
            </w:r>
            <w:r w:rsidR="000625D5" w:rsidRPr="000E7103">
              <w:rPr>
                <w:rFonts w:ascii="Arial" w:eastAsia="Batang" w:hAnsi="Arial" w:cs="Arial"/>
                <w:lang w:eastAsia="ko-KR"/>
              </w:rPr>
              <w:t xml:space="preserve"> </w:t>
            </w:r>
            <w:r w:rsidR="000625D5" w:rsidRPr="000E7103">
              <w:rPr>
                <w:rFonts w:ascii="Arial" w:eastAsia="Batang" w:hAnsi="Arial" w:cs="Arial"/>
                <w:snapToGrid/>
                <w:u w:val="single"/>
                <w:lang w:eastAsia="ko-KR"/>
              </w:rPr>
              <w:t xml:space="preserve">COVID-19 </w:t>
            </w:r>
            <w:r w:rsidR="00E01990" w:rsidRPr="000E7103">
              <w:rPr>
                <w:rFonts w:ascii="Arial" w:eastAsia="Batang" w:hAnsi="Arial" w:cs="Arial"/>
                <w:snapToGrid/>
                <w:u w:val="single"/>
                <w:lang w:eastAsia="ko-KR"/>
              </w:rPr>
              <w:t>웹사이트</w:t>
            </w:r>
            <w:r w:rsidR="00E01990" w:rsidRPr="000E7103">
              <w:rPr>
                <w:rFonts w:ascii="Arial" w:eastAsia="Batang" w:hAnsi="Arial" w:cs="Arial"/>
                <w:snapToGrid/>
                <w:lang w:eastAsia="ko-KR"/>
              </w:rPr>
              <w:t>의</w:t>
            </w:r>
            <w:r w:rsidR="00E01990" w:rsidRPr="000E7103">
              <w:rPr>
                <w:rFonts w:ascii="Arial" w:eastAsia="Batang" w:hAnsi="Arial" w:cs="Arial"/>
                <w:snapToGrid/>
                <w:lang w:eastAsia="ko-KR"/>
              </w:rPr>
              <w:t xml:space="preserve"> Check In CBR </w:t>
            </w:r>
            <w:r w:rsidR="00E01990" w:rsidRPr="000E7103">
              <w:rPr>
                <w:rFonts w:ascii="Arial" w:eastAsia="Batang" w:hAnsi="Arial" w:cs="Arial"/>
                <w:snapToGrid/>
                <w:lang w:eastAsia="ko-KR"/>
              </w:rPr>
              <w:t>페이지를</w:t>
            </w:r>
            <w:r w:rsidR="00E01990" w:rsidRPr="000E7103">
              <w:rPr>
                <w:rFonts w:ascii="Arial" w:eastAsia="Batang" w:hAnsi="Arial" w:cs="Arial"/>
                <w:snapToGrid/>
                <w:lang w:eastAsia="ko-KR"/>
              </w:rPr>
              <w:t xml:space="preserve"> </w:t>
            </w:r>
            <w:r w:rsidR="00E01990" w:rsidRPr="000E7103">
              <w:rPr>
                <w:rFonts w:ascii="Arial" w:eastAsia="Batang" w:hAnsi="Arial" w:cs="Arial"/>
                <w:snapToGrid/>
                <w:lang w:eastAsia="ko-KR"/>
              </w:rPr>
              <w:t>방문하십시오</w:t>
            </w:r>
            <w:r w:rsidR="00E01990" w:rsidRPr="000E7103">
              <w:rPr>
                <w:rFonts w:ascii="Arial" w:eastAsia="Batang" w:hAnsi="Arial" w:cs="Arial"/>
                <w:snapToGrid/>
                <w:lang w:eastAsia="ko-KR"/>
              </w:rPr>
              <w:t>.</w:t>
            </w:r>
          </w:p>
        </w:tc>
      </w:tr>
      <w:tr w:rsidR="00D506E3" w:rsidRPr="0027273A" w14:paraId="113E4359" w14:textId="77777777" w:rsidTr="004C19ED">
        <w:trPr>
          <w:trHeight w:val="1117"/>
        </w:trPr>
        <w:tc>
          <w:tcPr>
            <w:tcW w:w="7797" w:type="dxa"/>
            <w:shd w:val="clear" w:color="auto" w:fill="auto"/>
            <w:vAlign w:val="center"/>
          </w:tcPr>
          <w:p w14:paraId="4F95DB1F" w14:textId="4D2EF156" w:rsidR="00D506E3" w:rsidRPr="0027273A" w:rsidRDefault="00992A76" w:rsidP="00C57F74">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lastRenderedPageBreak/>
              <w:t xml:space="preserve">Patrons must not stand while eating or </w:t>
            </w:r>
            <w:proofErr w:type="gramStart"/>
            <w:r w:rsidRPr="0027273A">
              <w:rPr>
                <w:rFonts w:ascii="Arial" w:eastAsia="Batang" w:hAnsi="Arial" w:cs="Arial"/>
                <w:snapToGrid/>
                <w:lang w:eastAsia="en-AU"/>
              </w:rPr>
              <w:t>drinking, and</w:t>
            </w:r>
            <w:proofErr w:type="gramEnd"/>
            <w:r w:rsidRPr="0027273A">
              <w:rPr>
                <w:rFonts w:ascii="Arial" w:eastAsia="Batang" w:hAnsi="Arial" w:cs="Arial"/>
                <w:snapToGrid/>
                <w:lang w:eastAsia="en-AU"/>
              </w:rPr>
              <w:t xml:space="preserve"> must remain seated other than when entering and exiting the premises, using bathroom facilities or ordering and paying for food or drinks.</w:t>
            </w:r>
          </w:p>
        </w:tc>
        <w:tc>
          <w:tcPr>
            <w:tcW w:w="7201" w:type="dxa"/>
            <w:vAlign w:val="center"/>
          </w:tcPr>
          <w:p w14:paraId="1F4C9DE9" w14:textId="4BCE36F6" w:rsidR="00D506E3" w:rsidRPr="000E7103" w:rsidRDefault="00FD2C81" w:rsidP="0009234F">
            <w:pPr>
              <w:rPr>
                <w:rFonts w:ascii="Arial" w:eastAsia="Batang" w:hAnsi="Arial" w:cs="Arial"/>
                <w:lang w:eastAsia="ko-KR"/>
              </w:rPr>
            </w:pPr>
            <w:r w:rsidRPr="000E7103">
              <w:rPr>
                <w:rFonts w:ascii="Arial" w:eastAsia="Batang" w:hAnsi="Arial" w:cs="Arial"/>
                <w:lang w:eastAsia="ko-KR"/>
              </w:rPr>
              <w:t>고객들은</w:t>
            </w:r>
            <w:r w:rsidRPr="000E7103">
              <w:rPr>
                <w:rFonts w:ascii="Arial" w:eastAsia="Batang" w:hAnsi="Arial" w:cs="Arial"/>
                <w:lang w:eastAsia="ko-KR"/>
              </w:rPr>
              <w:t xml:space="preserve"> </w:t>
            </w:r>
            <w:r w:rsidR="003E00A5" w:rsidRPr="000E7103">
              <w:rPr>
                <w:rFonts w:ascii="Arial" w:eastAsia="Batang" w:hAnsi="Arial" w:cs="Arial"/>
                <w:lang w:eastAsia="ko-KR"/>
              </w:rPr>
              <w:t>식음료</w:t>
            </w:r>
            <w:r w:rsidR="003E00A5" w:rsidRPr="000E7103">
              <w:rPr>
                <w:rFonts w:ascii="Arial" w:eastAsia="Batang" w:hAnsi="Arial" w:cs="Arial"/>
                <w:lang w:eastAsia="ko-KR"/>
              </w:rPr>
              <w:t xml:space="preserve"> </w:t>
            </w:r>
            <w:r w:rsidR="003E00A5" w:rsidRPr="000E7103">
              <w:rPr>
                <w:rFonts w:ascii="Arial" w:eastAsia="Batang" w:hAnsi="Arial" w:cs="Arial"/>
                <w:lang w:eastAsia="ko-KR"/>
              </w:rPr>
              <w:t>섭취</w:t>
            </w:r>
            <w:r w:rsidR="003E00A5" w:rsidRPr="000E7103">
              <w:rPr>
                <w:rFonts w:ascii="Arial" w:eastAsia="Batang" w:hAnsi="Arial" w:cs="Arial"/>
                <w:lang w:eastAsia="ko-KR"/>
              </w:rPr>
              <w:t xml:space="preserve"> </w:t>
            </w:r>
            <w:r w:rsidR="003E00A5" w:rsidRPr="000E7103">
              <w:rPr>
                <w:rFonts w:ascii="Arial" w:eastAsia="Batang" w:hAnsi="Arial" w:cs="Arial"/>
                <w:lang w:eastAsia="ko-KR"/>
              </w:rPr>
              <w:t>중에는</w:t>
            </w:r>
            <w:r w:rsidR="003E00A5" w:rsidRPr="000E7103">
              <w:rPr>
                <w:rFonts w:ascii="Arial" w:eastAsia="Batang" w:hAnsi="Arial" w:cs="Arial"/>
                <w:lang w:eastAsia="ko-KR"/>
              </w:rPr>
              <w:t xml:space="preserve"> </w:t>
            </w:r>
            <w:r w:rsidR="003E00A5" w:rsidRPr="000E7103">
              <w:rPr>
                <w:rFonts w:ascii="Arial" w:eastAsia="Batang" w:hAnsi="Arial" w:cs="Arial"/>
                <w:lang w:eastAsia="ko-KR"/>
              </w:rPr>
              <w:t>서</w:t>
            </w:r>
            <w:r w:rsidR="003E00A5" w:rsidRPr="000E7103">
              <w:rPr>
                <w:rFonts w:ascii="Arial" w:eastAsia="Batang" w:hAnsi="Arial" w:cs="Arial"/>
                <w:lang w:eastAsia="ko-KR"/>
              </w:rPr>
              <w:t xml:space="preserve"> </w:t>
            </w:r>
            <w:r w:rsidR="003E00A5" w:rsidRPr="000E7103">
              <w:rPr>
                <w:rFonts w:ascii="Arial" w:eastAsia="Batang" w:hAnsi="Arial" w:cs="Arial"/>
                <w:lang w:eastAsia="ko-KR"/>
              </w:rPr>
              <w:t>있지</w:t>
            </w:r>
            <w:r w:rsidR="003E00A5" w:rsidRPr="000E7103">
              <w:rPr>
                <w:rFonts w:ascii="Arial" w:eastAsia="Batang" w:hAnsi="Arial" w:cs="Arial"/>
                <w:lang w:eastAsia="ko-KR"/>
              </w:rPr>
              <w:t xml:space="preserve"> </w:t>
            </w:r>
            <w:r w:rsidR="003E00A5" w:rsidRPr="000E7103">
              <w:rPr>
                <w:rFonts w:ascii="Arial" w:eastAsia="Batang" w:hAnsi="Arial" w:cs="Arial"/>
                <w:lang w:eastAsia="ko-KR"/>
              </w:rPr>
              <w:t>않아야</w:t>
            </w:r>
            <w:r w:rsidR="003E00A5" w:rsidRPr="000E7103">
              <w:rPr>
                <w:rFonts w:ascii="Arial" w:eastAsia="Batang" w:hAnsi="Arial" w:cs="Arial"/>
                <w:lang w:eastAsia="ko-KR"/>
              </w:rPr>
              <w:t xml:space="preserve"> </w:t>
            </w:r>
            <w:r w:rsidR="003E00A5" w:rsidRPr="000E7103">
              <w:rPr>
                <w:rFonts w:ascii="Arial" w:eastAsia="Batang" w:hAnsi="Arial" w:cs="Arial"/>
                <w:lang w:eastAsia="ko-KR"/>
              </w:rPr>
              <w:t>하며</w:t>
            </w:r>
            <w:r w:rsidR="003E00A5" w:rsidRPr="000E7103">
              <w:rPr>
                <w:rFonts w:ascii="Arial" w:eastAsia="Batang" w:hAnsi="Arial" w:cs="Arial"/>
                <w:lang w:eastAsia="ko-KR"/>
              </w:rPr>
              <w:t xml:space="preserve"> </w:t>
            </w:r>
            <w:r w:rsidR="000E6F1D" w:rsidRPr="000E7103">
              <w:rPr>
                <w:rFonts w:ascii="Arial" w:eastAsia="Batang" w:hAnsi="Arial" w:cs="Arial"/>
                <w:lang w:eastAsia="ko-KR"/>
              </w:rPr>
              <w:t>사업장</w:t>
            </w:r>
            <w:r w:rsidR="000E6F1D" w:rsidRPr="000E7103">
              <w:rPr>
                <w:rFonts w:ascii="Arial" w:eastAsia="Batang" w:hAnsi="Arial" w:cs="Arial"/>
                <w:lang w:eastAsia="ko-KR"/>
              </w:rPr>
              <w:t xml:space="preserve"> </w:t>
            </w:r>
            <w:r w:rsidR="000E6F1D" w:rsidRPr="000E7103">
              <w:rPr>
                <w:rFonts w:ascii="Arial" w:eastAsia="Batang" w:hAnsi="Arial" w:cs="Arial"/>
                <w:lang w:eastAsia="ko-KR"/>
              </w:rPr>
              <w:t>출입</w:t>
            </w:r>
            <w:r w:rsidR="000E6F1D" w:rsidRPr="000E7103">
              <w:rPr>
                <w:rFonts w:ascii="Arial" w:eastAsia="Batang" w:hAnsi="Arial" w:cs="Arial"/>
                <w:lang w:eastAsia="ko-KR"/>
              </w:rPr>
              <w:t xml:space="preserve">, </w:t>
            </w:r>
            <w:r w:rsidR="000E6F1D" w:rsidRPr="000E7103">
              <w:rPr>
                <w:rFonts w:ascii="Arial" w:eastAsia="Batang" w:hAnsi="Arial" w:cs="Arial"/>
                <w:lang w:eastAsia="ko-KR"/>
              </w:rPr>
              <w:t>화장실</w:t>
            </w:r>
            <w:r w:rsidR="000E6F1D" w:rsidRPr="000E7103">
              <w:rPr>
                <w:rFonts w:ascii="Arial" w:eastAsia="Batang" w:hAnsi="Arial" w:cs="Arial"/>
                <w:lang w:eastAsia="ko-KR"/>
              </w:rPr>
              <w:t xml:space="preserve"> </w:t>
            </w:r>
            <w:r w:rsidR="000E6F1D" w:rsidRPr="000E7103">
              <w:rPr>
                <w:rFonts w:ascii="Arial" w:eastAsia="Batang" w:hAnsi="Arial" w:cs="Arial"/>
                <w:lang w:eastAsia="ko-KR"/>
              </w:rPr>
              <w:t>시설</w:t>
            </w:r>
            <w:r w:rsidR="000E6F1D" w:rsidRPr="000E7103">
              <w:rPr>
                <w:rFonts w:ascii="Arial" w:eastAsia="Batang" w:hAnsi="Arial" w:cs="Arial"/>
                <w:lang w:eastAsia="ko-KR"/>
              </w:rPr>
              <w:t xml:space="preserve"> </w:t>
            </w:r>
            <w:r w:rsidR="000E6F1D" w:rsidRPr="000E7103">
              <w:rPr>
                <w:rFonts w:ascii="Arial" w:eastAsia="Batang" w:hAnsi="Arial" w:cs="Arial"/>
                <w:lang w:eastAsia="ko-KR"/>
              </w:rPr>
              <w:t>사용</w:t>
            </w:r>
            <w:r w:rsidR="000E6F1D" w:rsidRPr="000E7103">
              <w:rPr>
                <w:rFonts w:ascii="Arial" w:eastAsia="Batang" w:hAnsi="Arial" w:cs="Arial"/>
                <w:lang w:eastAsia="ko-KR"/>
              </w:rPr>
              <w:t xml:space="preserve"> </w:t>
            </w:r>
            <w:r w:rsidR="000E6F1D" w:rsidRPr="000E7103">
              <w:rPr>
                <w:rFonts w:ascii="Arial" w:eastAsia="Batang" w:hAnsi="Arial" w:cs="Arial"/>
                <w:lang w:eastAsia="ko-KR"/>
              </w:rPr>
              <w:t>혹은</w:t>
            </w:r>
            <w:r w:rsidR="000E6F1D" w:rsidRPr="000E7103">
              <w:rPr>
                <w:rFonts w:ascii="Arial" w:eastAsia="Batang" w:hAnsi="Arial" w:cs="Arial"/>
                <w:lang w:eastAsia="ko-KR"/>
              </w:rPr>
              <w:t xml:space="preserve"> </w:t>
            </w:r>
            <w:r w:rsidR="000E6F1D" w:rsidRPr="000E7103">
              <w:rPr>
                <w:rFonts w:ascii="Arial" w:eastAsia="Batang" w:hAnsi="Arial" w:cs="Arial"/>
                <w:lang w:eastAsia="ko-KR"/>
              </w:rPr>
              <w:t>식음료</w:t>
            </w:r>
            <w:r w:rsidR="000E6F1D" w:rsidRPr="000E7103">
              <w:rPr>
                <w:rFonts w:ascii="Arial" w:eastAsia="Batang" w:hAnsi="Arial" w:cs="Arial"/>
                <w:lang w:eastAsia="ko-KR"/>
              </w:rPr>
              <w:t xml:space="preserve"> </w:t>
            </w:r>
            <w:r w:rsidR="000E6F1D" w:rsidRPr="000E7103">
              <w:rPr>
                <w:rFonts w:ascii="Arial" w:eastAsia="Batang" w:hAnsi="Arial" w:cs="Arial"/>
                <w:lang w:eastAsia="ko-KR"/>
              </w:rPr>
              <w:t>주문</w:t>
            </w:r>
            <w:r w:rsidR="000E6F1D" w:rsidRPr="000E7103">
              <w:rPr>
                <w:rFonts w:ascii="Arial" w:eastAsia="Batang" w:hAnsi="Arial" w:cs="Arial"/>
                <w:lang w:eastAsia="ko-KR"/>
              </w:rPr>
              <w:t xml:space="preserve"> </w:t>
            </w:r>
            <w:r w:rsidR="000E6F1D" w:rsidRPr="000E7103">
              <w:rPr>
                <w:rFonts w:ascii="Arial" w:eastAsia="Batang" w:hAnsi="Arial" w:cs="Arial"/>
                <w:lang w:eastAsia="ko-KR"/>
              </w:rPr>
              <w:t>및</w:t>
            </w:r>
            <w:r w:rsidR="000E6F1D" w:rsidRPr="000E7103">
              <w:rPr>
                <w:rFonts w:ascii="Arial" w:eastAsia="Batang" w:hAnsi="Arial" w:cs="Arial"/>
                <w:lang w:eastAsia="ko-KR"/>
              </w:rPr>
              <w:t xml:space="preserve"> </w:t>
            </w:r>
            <w:r w:rsidR="000E6F1D" w:rsidRPr="000E7103">
              <w:rPr>
                <w:rFonts w:ascii="Arial" w:eastAsia="Batang" w:hAnsi="Arial" w:cs="Arial"/>
                <w:lang w:eastAsia="ko-KR"/>
              </w:rPr>
              <w:t>지불할</w:t>
            </w:r>
            <w:r w:rsidR="000E6F1D" w:rsidRPr="000E7103">
              <w:rPr>
                <w:rFonts w:ascii="Arial" w:eastAsia="Batang" w:hAnsi="Arial" w:cs="Arial"/>
                <w:lang w:eastAsia="ko-KR"/>
              </w:rPr>
              <w:t xml:space="preserve"> </w:t>
            </w:r>
            <w:r w:rsidR="000E6F1D" w:rsidRPr="000E7103">
              <w:rPr>
                <w:rFonts w:ascii="Arial" w:eastAsia="Batang" w:hAnsi="Arial" w:cs="Arial"/>
                <w:lang w:eastAsia="ko-KR"/>
              </w:rPr>
              <w:t>때를</w:t>
            </w:r>
            <w:r w:rsidR="000E6F1D" w:rsidRPr="000E7103">
              <w:rPr>
                <w:rFonts w:ascii="Arial" w:eastAsia="Batang" w:hAnsi="Arial" w:cs="Arial"/>
                <w:lang w:eastAsia="ko-KR"/>
              </w:rPr>
              <w:t xml:space="preserve"> </w:t>
            </w:r>
            <w:r w:rsidR="000E6F1D" w:rsidRPr="000E7103">
              <w:rPr>
                <w:rFonts w:ascii="Arial" w:eastAsia="Batang" w:hAnsi="Arial" w:cs="Arial"/>
                <w:lang w:eastAsia="ko-KR"/>
              </w:rPr>
              <w:t>제외하고</w:t>
            </w:r>
            <w:r w:rsidR="003E00A5" w:rsidRPr="000E7103">
              <w:rPr>
                <w:rFonts w:ascii="Arial" w:eastAsia="Batang" w:hAnsi="Arial" w:cs="Arial"/>
                <w:lang w:eastAsia="ko-KR"/>
              </w:rPr>
              <w:t>는</w:t>
            </w:r>
            <w:r w:rsidR="000E6F1D" w:rsidRPr="000E7103">
              <w:rPr>
                <w:rFonts w:ascii="Arial" w:eastAsia="Batang" w:hAnsi="Arial" w:cs="Arial"/>
                <w:lang w:eastAsia="ko-KR"/>
              </w:rPr>
              <w:t xml:space="preserve"> </w:t>
            </w:r>
            <w:r w:rsidRPr="000E7103">
              <w:rPr>
                <w:rFonts w:ascii="Arial" w:eastAsia="Batang" w:hAnsi="Arial" w:cs="Arial"/>
                <w:lang w:eastAsia="ko-KR"/>
              </w:rPr>
              <w:t>착석</w:t>
            </w:r>
            <w:r w:rsidR="000E6F1D" w:rsidRPr="000E7103">
              <w:rPr>
                <w:rFonts w:ascii="Arial" w:eastAsia="Batang" w:hAnsi="Arial" w:cs="Arial"/>
                <w:lang w:eastAsia="ko-KR"/>
              </w:rPr>
              <w:t>을</w:t>
            </w:r>
            <w:r w:rsidR="000E6F1D" w:rsidRPr="000E7103">
              <w:rPr>
                <w:rFonts w:ascii="Arial" w:eastAsia="Batang" w:hAnsi="Arial" w:cs="Arial"/>
                <w:lang w:eastAsia="ko-KR"/>
              </w:rPr>
              <w:t xml:space="preserve"> </w:t>
            </w:r>
            <w:r w:rsidR="000E6F1D" w:rsidRPr="000E7103">
              <w:rPr>
                <w:rFonts w:ascii="Arial" w:eastAsia="Batang" w:hAnsi="Arial" w:cs="Arial"/>
                <w:lang w:eastAsia="ko-KR"/>
              </w:rPr>
              <w:t>유지해야</w:t>
            </w:r>
            <w:r w:rsidR="000E6F1D" w:rsidRPr="000E7103">
              <w:rPr>
                <w:rFonts w:ascii="Arial" w:eastAsia="Batang" w:hAnsi="Arial" w:cs="Arial"/>
                <w:lang w:eastAsia="ko-KR"/>
              </w:rPr>
              <w:t xml:space="preserve"> </w:t>
            </w:r>
            <w:r w:rsidR="000E6F1D" w:rsidRPr="000E7103">
              <w:rPr>
                <w:rFonts w:ascii="Arial" w:eastAsia="Batang" w:hAnsi="Arial" w:cs="Arial"/>
                <w:lang w:eastAsia="ko-KR"/>
              </w:rPr>
              <w:t>합니다</w:t>
            </w:r>
            <w:r w:rsidR="000E6F1D" w:rsidRPr="000E7103">
              <w:rPr>
                <w:rFonts w:ascii="Arial" w:eastAsia="Batang" w:hAnsi="Arial" w:cs="Arial"/>
                <w:lang w:eastAsia="ko-KR"/>
              </w:rPr>
              <w:t>.</w:t>
            </w:r>
          </w:p>
        </w:tc>
      </w:tr>
      <w:tr w:rsidR="00D506E3" w:rsidRPr="0027273A" w14:paraId="1580041D" w14:textId="77777777" w:rsidTr="004C19ED">
        <w:trPr>
          <w:trHeight w:val="692"/>
        </w:trPr>
        <w:tc>
          <w:tcPr>
            <w:tcW w:w="7797" w:type="dxa"/>
            <w:shd w:val="clear" w:color="auto" w:fill="auto"/>
            <w:vAlign w:val="center"/>
          </w:tcPr>
          <w:p w14:paraId="1CAA6BF9" w14:textId="2BF65523" w:rsidR="00D506E3" w:rsidRPr="0027273A" w:rsidRDefault="00992A76" w:rsidP="004C19ED">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Hospitality venues must</w:t>
            </w:r>
            <w:r w:rsidR="004C19ED" w:rsidRPr="0027273A">
              <w:rPr>
                <w:rFonts w:ascii="Arial" w:eastAsia="Batang" w:hAnsi="Arial" w:cs="Arial"/>
                <w:b/>
                <w:snapToGrid/>
                <w:lang w:eastAsia="en-AU"/>
              </w:rPr>
              <w:t>:</w:t>
            </w:r>
            <w:r w:rsidRPr="0027273A">
              <w:rPr>
                <w:rFonts w:ascii="Arial" w:eastAsia="Batang" w:hAnsi="Arial" w:cs="Arial"/>
                <w:b/>
                <w:snapToGrid/>
                <w:lang w:eastAsia="en-AU"/>
              </w:rPr>
              <w:t xml:space="preserve"> </w:t>
            </w:r>
          </w:p>
        </w:tc>
        <w:tc>
          <w:tcPr>
            <w:tcW w:w="7201" w:type="dxa"/>
            <w:vAlign w:val="center"/>
          </w:tcPr>
          <w:p w14:paraId="544F3182" w14:textId="07ECB8A5" w:rsidR="00D506E3" w:rsidRPr="000E7103" w:rsidRDefault="002B2A25" w:rsidP="0009234F">
            <w:pPr>
              <w:rPr>
                <w:rFonts w:ascii="Arial" w:eastAsia="Batang" w:hAnsi="Arial" w:cs="Arial"/>
                <w:b/>
                <w:bCs/>
                <w:lang w:eastAsia="ko-KR"/>
              </w:rPr>
            </w:pPr>
            <w:r w:rsidRPr="000E7103">
              <w:rPr>
                <w:rFonts w:ascii="Arial" w:eastAsia="Batang" w:hAnsi="Arial" w:cs="Arial"/>
                <w:b/>
                <w:bCs/>
                <w:lang w:eastAsia="ko-KR"/>
              </w:rPr>
              <w:t>외식업체</w:t>
            </w:r>
            <w:r w:rsidRPr="000E7103">
              <w:rPr>
                <w:rFonts w:ascii="Arial" w:eastAsia="Batang" w:hAnsi="Arial" w:cs="Arial"/>
                <w:b/>
                <w:bCs/>
                <w:lang w:eastAsia="ko-KR"/>
              </w:rPr>
              <w:t xml:space="preserve"> </w:t>
            </w:r>
            <w:r w:rsidRPr="000E7103">
              <w:rPr>
                <w:rFonts w:ascii="Arial" w:eastAsia="Batang" w:hAnsi="Arial" w:cs="Arial"/>
                <w:b/>
                <w:bCs/>
                <w:lang w:eastAsia="ko-KR"/>
              </w:rPr>
              <w:t>장소는</w:t>
            </w:r>
            <w:r w:rsidRPr="000E7103">
              <w:rPr>
                <w:rFonts w:ascii="Arial" w:eastAsia="Batang" w:hAnsi="Arial" w:cs="Arial"/>
                <w:b/>
                <w:bCs/>
                <w:lang w:eastAsia="ko-KR"/>
              </w:rPr>
              <w:t>:</w:t>
            </w:r>
          </w:p>
        </w:tc>
      </w:tr>
      <w:tr w:rsidR="00D506E3" w:rsidRPr="0027273A" w14:paraId="056689B4" w14:textId="77777777" w:rsidTr="004C19ED">
        <w:trPr>
          <w:trHeight w:val="1414"/>
        </w:trPr>
        <w:tc>
          <w:tcPr>
            <w:tcW w:w="7797" w:type="dxa"/>
            <w:shd w:val="clear" w:color="auto" w:fill="auto"/>
            <w:vAlign w:val="center"/>
          </w:tcPr>
          <w:p w14:paraId="266DB939"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-clearly display occupancy allowance at the entrance to venues and individual spaces </w:t>
            </w:r>
          </w:p>
          <w:p w14:paraId="5A678AB5"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-manage ingress, egress and queuing of all areas to ensure physical distancing </w:t>
            </w:r>
          </w:p>
          <w:p w14:paraId="51413B23"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-manage the flow of patrons throughout the venue/site to avoid people congregating </w:t>
            </w:r>
          </w:p>
          <w:p w14:paraId="4E869172"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-ensure patron groups do not mingle with other groups </w:t>
            </w:r>
          </w:p>
          <w:p w14:paraId="1B869330"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-if possible, ensure separate dining areas have their own bathrooms </w:t>
            </w:r>
          </w:p>
          <w:p w14:paraId="6B2A85DA" w14:textId="14C96AF0" w:rsidR="00D506E3"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-if possible, ensure each dining area has its own entrance and exit (the entrance may also function as the exit) and waitstaff.</w:t>
            </w:r>
          </w:p>
        </w:tc>
        <w:tc>
          <w:tcPr>
            <w:tcW w:w="7201" w:type="dxa"/>
            <w:vAlign w:val="center"/>
          </w:tcPr>
          <w:p w14:paraId="6CD10D10" w14:textId="77777777" w:rsidR="00D506E3" w:rsidRPr="000E7103" w:rsidRDefault="002B2A25" w:rsidP="0009234F">
            <w:pPr>
              <w:rPr>
                <w:rFonts w:ascii="Arial" w:eastAsia="Batang" w:hAnsi="Arial" w:cs="Arial"/>
                <w:lang w:eastAsia="ko-KR"/>
              </w:rPr>
            </w:pPr>
            <w:r w:rsidRPr="000E7103">
              <w:rPr>
                <w:rFonts w:ascii="Arial" w:eastAsia="Batang" w:hAnsi="Arial" w:cs="Arial"/>
                <w:lang w:eastAsia="ko-KR"/>
              </w:rPr>
              <w:t>-</w:t>
            </w:r>
            <w:r w:rsidR="00DA4A98" w:rsidRPr="000E7103">
              <w:rPr>
                <w:rFonts w:ascii="Arial" w:eastAsia="Batang" w:hAnsi="Arial" w:cs="Arial"/>
                <w:lang w:eastAsia="ko-KR"/>
              </w:rPr>
              <w:t>장소</w:t>
            </w:r>
            <w:r w:rsidR="00DA4A98" w:rsidRPr="000E7103">
              <w:rPr>
                <w:rFonts w:ascii="Arial" w:eastAsia="Batang" w:hAnsi="Arial" w:cs="Arial"/>
                <w:lang w:eastAsia="ko-KR"/>
              </w:rPr>
              <w:t xml:space="preserve"> </w:t>
            </w:r>
            <w:r w:rsidR="00DA4A98" w:rsidRPr="000E7103">
              <w:rPr>
                <w:rFonts w:ascii="Arial" w:eastAsia="Batang" w:hAnsi="Arial" w:cs="Arial"/>
                <w:lang w:eastAsia="ko-KR"/>
              </w:rPr>
              <w:t>입구</w:t>
            </w:r>
            <w:r w:rsidR="00DA4A98" w:rsidRPr="000E7103">
              <w:rPr>
                <w:rFonts w:ascii="Arial" w:eastAsia="Batang" w:hAnsi="Arial" w:cs="Arial"/>
                <w:lang w:eastAsia="ko-KR"/>
              </w:rPr>
              <w:t xml:space="preserve"> </w:t>
            </w:r>
            <w:r w:rsidR="00DA4A98" w:rsidRPr="000E7103">
              <w:rPr>
                <w:rFonts w:ascii="Arial" w:eastAsia="Batang" w:hAnsi="Arial" w:cs="Arial"/>
                <w:lang w:eastAsia="ko-KR"/>
              </w:rPr>
              <w:t>및</w:t>
            </w:r>
            <w:r w:rsidR="00DA4A98" w:rsidRPr="000E7103">
              <w:rPr>
                <w:rFonts w:ascii="Arial" w:eastAsia="Batang" w:hAnsi="Arial" w:cs="Arial"/>
                <w:lang w:eastAsia="ko-KR"/>
              </w:rPr>
              <w:t xml:space="preserve"> </w:t>
            </w:r>
            <w:r w:rsidR="00DA4A98" w:rsidRPr="000E7103">
              <w:rPr>
                <w:rFonts w:ascii="Arial" w:eastAsia="Batang" w:hAnsi="Arial" w:cs="Arial"/>
                <w:lang w:eastAsia="ko-KR"/>
              </w:rPr>
              <w:t>각</w:t>
            </w:r>
            <w:r w:rsidR="00DA4A98" w:rsidRPr="000E7103">
              <w:rPr>
                <w:rFonts w:ascii="Arial" w:eastAsia="Batang" w:hAnsi="Arial" w:cs="Arial"/>
                <w:lang w:eastAsia="ko-KR"/>
              </w:rPr>
              <w:t xml:space="preserve"> </w:t>
            </w:r>
            <w:r w:rsidR="00DA4A98" w:rsidRPr="000E7103">
              <w:rPr>
                <w:rFonts w:ascii="Arial" w:eastAsia="Batang" w:hAnsi="Arial" w:cs="Arial"/>
                <w:lang w:eastAsia="ko-KR"/>
              </w:rPr>
              <w:t>공간에</w:t>
            </w:r>
            <w:r w:rsidR="00DA4A98" w:rsidRPr="000E7103">
              <w:rPr>
                <w:rFonts w:ascii="Arial" w:eastAsia="Batang" w:hAnsi="Arial" w:cs="Arial"/>
                <w:lang w:eastAsia="ko-KR"/>
              </w:rPr>
              <w:t xml:space="preserve"> </w:t>
            </w:r>
            <w:r w:rsidR="00DA4A98" w:rsidRPr="000E7103">
              <w:rPr>
                <w:rFonts w:ascii="Arial" w:eastAsia="Batang" w:hAnsi="Arial" w:cs="Arial"/>
                <w:lang w:eastAsia="ko-KR"/>
              </w:rPr>
              <w:t>점유</w:t>
            </w:r>
            <w:r w:rsidR="00DA4A98" w:rsidRPr="000E7103">
              <w:rPr>
                <w:rFonts w:ascii="Arial" w:eastAsia="Batang" w:hAnsi="Arial" w:cs="Arial"/>
                <w:lang w:eastAsia="ko-KR"/>
              </w:rPr>
              <w:t xml:space="preserve"> </w:t>
            </w:r>
            <w:r w:rsidR="00DA4A98" w:rsidRPr="000E7103">
              <w:rPr>
                <w:rFonts w:ascii="Arial" w:eastAsia="Batang" w:hAnsi="Arial" w:cs="Arial"/>
                <w:lang w:eastAsia="ko-KR"/>
              </w:rPr>
              <w:t>가능</w:t>
            </w:r>
            <w:r w:rsidR="00DA4A98" w:rsidRPr="000E7103">
              <w:rPr>
                <w:rFonts w:ascii="Arial" w:eastAsia="Batang" w:hAnsi="Arial" w:cs="Arial"/>
                <w:lang w:eastAsia="ko-KR"/>
              </w:rPr>
              <w:t xml:space="preserve"> </w:t>
            </w:r>
            <w:r w:rsidR="00DA4A98" w:rsidRPr="000E7103">
              <w:rPr>
                <w:rFonts w:ascii="Arial" w:eastAsia="Batang" w:hAnsi="Arial" w:cs="Arial"/>
                <w:lang w:eastAsia="ko-KR"/>
              </w:rPr>
              <w:t>인원</w:t>
            </w:r>
            <w:r w:rsidR="00DA4A98" w:rsidRPr="000E7103">
              <w:rPr>
                <w:rFonts w:ascii="Arial" w:eastAsia="Batang" w:hAnsi="Arial" w:cs="Arial"/>
                <w:lang w:eastAsia="ko-KR"/>
              </w:rPr>
              <w:t xml:space="preserve"> </w:t>
            </w:r>
            <w:r w:rsidR="00DA4A98" w:rsidRPr="000E7103">
              <w:rPr>
                <w:rFonts w:ascii="Arial" w:eastAsia="Batang" w:hAnsi="Arial" w:cs="Arial"/>
                <w:lang w:eastAsia="ko-KR"/>
              </w:rPr>
              <w:t>수를</w:t>
            </w:r>
            <w:r w:rsidR="00DA4A98" w:rsidRPr="000E7103">
              <w:rPr>
                <w:rFonts w:ascii="Arial" w:eastAsia="Batang" w:hAnsi="Arial" w:cs="Arial"/>
                <w:lang w:eastAsia="ko-KR"/>
              </w:rPr>
              <w:t xml:space="preserve"> </w:t>
            </w:r>
            <w:r w:rsidR="00DA4A98" w:rsidRPr="000E7103">
              <w:rPr>
                <w:rFonts w:ascii="Arial" w:eastAsia="Batang" w:hAnsi="Arial" w:cs="Arial"/>
                <w:lang w:eastAsia="ko-KR"/>
              </w:rPr>
              <w:t>분명하게</w:t>
            </w:r>
            <w:r w:rsidR="00DA4A98" w:rsidRPr="000E7103">
              <w:rPr>
                <w:rFonts w:ascii="Arial" w:eastAsia="Batang" w:hAnsi="Arial" w:cs="Arial"/>
                <w:lang w:eastAsia="ko-KR"/>
              </w:rPr>
              <w:t xml:space="preserve"> </w:t>
            </w:r>
            <w:r w:rsidR="00DA4A98" w:rsidRPr="000E7103">
              <w:rPr>
                <w:rFonts w:ascii="Arial" w:eastAsia="Batang" w:hAnsi="Arial" w:cs="Arial"/>
                <w:lang w:eastAsia="ko-KR"/>
              </w:rPr>
              <w:t>진열해야</w:t>
            </w:r>
            <w:r w:rsidR="00DA4A98" w:rsidRPr="000E7103">
              <w:rPr>
                <w:rFonts w:ascii="Arial" w:eastAsia="Batang" w:hAnsi="Arial" w:cs="Arial"/>
                <w:lang w:eastAsia="ko-KR"/>
              </w:rPr>
              <w:t xml:space="preserve"> </w:t>
            </w:r>
            <w:r w:rsidR="00DA4A98" w:rsidRPr="000E7103">
              <w:rPr>
                <w:rFonts w:ascii="Arial" w:eastAsia="Batang" w:hAnsi="Arial" w:cs="Arial"/>
                <w:lang w:eastAsia="ko-KR"/>
              </w:rPr>
              <w:t>합니다</w:t>
            </w:r>
          </w:p>
          <w:p w14:paraId="48D184FC" w14:textId="77777777" w:rsidR="00DA4A98" w:rsidRPr="000E7103" w:rsidRDefault="00DA4A98" w:rsidP="0009234F">
            <w:pPr>
              <w:rPr>
                <w:rFonts w:ascii="Arial" w:eastAsia="Batang" w:hAnsi="Arial" w:cs="Arial"/>
                <w:lang w:eastAsia="ko-KR"/>
              </w:rPr>
            </w:pPr>
            <w:r w:rsidRPr="000E7103">
              <w:rPr>
                <w:rFonts w:ascii="Arial" w:eastAsia="Batang" w:hAnsi="Arial" w:cs="Arial"/>
                <w:lang w:eastAsia="ko-KR"/>
              </w:rPr>
              <w:t>-</w:t>
            </w:r>
            <w:r w:rsidR="00E73468" w:rsidRPr="000E7103">
              <w:rPr>
                <w:rFonts w:ascii="Arial" w:eastAsia="Batang" w:hAnsi="Arial" w:cs="Arial"/>
                <w:lang w:eastAsia="ko-KR"/>
              </w:rPr>
              <w:t>신체적</w:t>
            </w:r>
            <w:r w:rsidR="00E73468" w:rsidRPr="000E7103">
              <w:rPr>
                <w:rFonts w:ascii="Arial" w:eastAsia="Batang" w:hAnsi="Arial" w:cs="Arial"/>
                <w:lang w:eastAsia="ko-KR"/>
              </w:rPr>
              <w:t xml:space="preserve"> </w:t>
            </w:r>
            <w:r w:rsidR="00E73468" w:rsidRPr="000E7103">
              <w:rPr>
                <w:rFonts w:ascii="Arial" w:eastAsia="Batang" w:hAnsi="Arial" w:cs="Arial"/>
                <w:lang w:eastAsia="ko-KR"/>
              </w:rPr>
              <w:t>거리</w:t>
            </w:r>
            <w:r w:rsidR="00E73468" w:rsidRPr="000E7103">
              <w:rPr>
                <w:rFonts w:ascii="Arial" w:eastAsia="Batang" w:hAnsi="Arial" w:cs="Arial"/>
                <w:lang w:eastAsia="ko-KR"/>
              </w:rPr>
              <w:t xml:space="preserve"> </w:t>
            </w:r>
            <w:r w:rsidR="00E73468" w:rsidRPr="000E7103">
              <w:rPr>
                <w:rFonts w:ascii="Arial" w:eastAsia="Batang" w:hAnsi="Arial" w:cs="Arial"/>
                <w:lang w:eastAsia="ko-KR"/>
              </w:rPr>
              <w:t>유지를</w:t>
            </w:r>
            <w:r w:rsidR="00E73468" w:rsidRPr="000E7103">
              <w:rPr>
                <w:rFonts w:ascii="Arial" w:eastAsia="Batang" w:hAnsi="Arial" w:cs="Arial"/>
                <w:lang w:eastAsia="ko-KR"/>
              </w:rPr>
              <w:t xml:space="preserve"> </w:t>
            </w:r>
            <w:r w:rsidR="00E73468" w:rsidRPr="000E7103">
              <w:rPr>
                <w:rFonts w:ascii="Arial" w:eastAsia="Batang" w:hAnsi="Arial" w:cs="Arial"/>
                <w:lang w:eastAsia="ko-KR"/>
              </w:rPr>
              <w:t>위해</w:t>
            </w:r>
            <w:r w:rsidR="00E73468" w:rsidRPr="000E7103">
              <w:rPr>
                <w:rFonts w:ascii="Arial" w:eastAsia="Batang" w:hAnsi="Arial" w:cs="Arial"/>
                <w:lang w:eastAsia="ko-KR"/>
              </w:rPr>
              <w:t xml:space="preserve"> </w:t>
            </w:r>
            <w:r w:rsidR="00E73468" w:rsidRPr="000E7103">
              <w:rPr>
                <w:rFonts w:ascii="Arial" w:eastAsia="Batang" w:hAnsi="Arial" w:cs="Arial"/>
                <w:lang w:eastAsia="ko-KR"/>
              </w:rPr>
              <w:t>모든</w:t>
            </w:r>
            <w:r w:rsidR="00E73468" w:rsidRPr="000E7103">
              <w:rPr>
                <w:rFonts w:ascii="Arial" w:eastAsia="Batang" w:hAnsi="Arial" w:cs="Arial"/>
                <w:lang w:eastAsia="ko-KR"/>
              </w:rPr>
              <w:t xml:space="preserve"> </w:t>
            </w:r>
            <w:r w:rsidR="00E73468" w:rsidRPr="000E7103">
              <w:rPr>
                <w:rFonts w:ascii="Arial" w:eastAsia="Batang" w:hAnsi="Arial" w:cs="Arial"/>
                <w:lang w:eastAsia="ko-KR"/>
              </w:rPr>
              <w:t>영역의</w:t>
            </w:r>
            <w:r w:rsidR="00E73468" w:rsidRPr="000E7103">
              <w:rPr>
                <w:rFonts w:ascii="Arial" w:eastAsia="Batang" w:hAnsi="Arial" w:cs="Arial"/>
                <w:lang w:eastAsia="ko-KR"/>
              </w:rPr>
              <w:t xml:space="preserve"> </w:t>
            </w:r>
            <w:r w:rsidR="00B07AB7" w:rsidRPr="000E7103">
              <w:rPr>
                <w:rFonts w:ascii="Arial" w:eastAsia="Batang" w:hAnsi="Arial" w:cs="Arial"/>
                <w:lang w:eastAsia="ko-KR"/>
              </w:rPr>
              <w:t>입장과</w:t>
            </w:r>
            <w:r w:rsidR="00B07AB7" w:rsidRPr="000E7103">
              <w:rPr>
                <w:rFonts w:ascii="Arial" w:eastAsia="Batang" w:hAnsi="Arial" w:cs="Arial"/>
                <w:lang w:eastAsia="ko-KR"/>
              </w:rPr>
              <w:t xml:space="preserve"> </w:t>
            </w:r>
            <w:r w:rsidR="00B07AB7" w:rsidRPr="000E7103">
              <w:rPr>
                <w:rFonts w:ascii="Arial" w:eastAsia="Batang" w:hAnsi="Arial" w:cs="Arial"/>
                <w:lang w:eastAsia="ko-KR"/>
              </w:rPr>
              <w:t>퇴장</w:t>
            </w:r>
            <w:r w:rsidR="00B07AB7" w:rsidRPr="000E7103">
              <w:rPr>
                <w:rFonts w:ascii="Arial" w:eastAsia="Batang" w:hAnsi="Arial" w:cs="Arial"/>
                <w:lang w:eastAsia="ko-KR"/>
              </w:rPr>
              <w:t xml:space="preserve"> </w:t>
            </w:r>
            <w:r w:rsidR="00B07AB7" w:rsidRPr="000E7103">
              <w:rPr>
                <w:rFonts w:ascii="Arial" w:eastAsia="Batang" w:hAnsi="Arial" w:cs="Arial"/>
                <w:lang w:eastAsia="ko-KR"/>
              </w:rPr>
              <w:t>및</w:t>
            </w:r>
            <w:r w:rsidR="00B07AB7" w:rsidRPr="000E7103">
              <w:rPr>
                <w:rFonts w:ascii="Arial" w:eastAsia="Batang" w:hAnsi="Arial" w:cs="Arial"/>
                <w:lang w:eastAsia="ko-KR"/>
              </w:rPr>
              <w:t xml:space="preserve"> </w:t>
            </w:r>
            <w:r w:rsidR="00B07AB7" w:rsidRPr="000E7103">
              <w:rPr>
                <w:rFonts w:ascii="Arial" w:eastAsia="Batang" w:hAnsi="Arial" w:cs="Arial"/>
                <w:lang w:eastAsia="ko-KR"/>
              </w:rPr>
              <w:t>대기</w:t>
            </w:r>
            <w:r w:rsidR="00B07AB7" w:rsidRPr="000E7103">
              <w:rPr>
                <w:rFonts w:ascii="Arial" w:eastAsia="Batang" w:hAnsi="Arial" w:cs="Arial"/>
                <w:lang w:eastAsia="ko-KR"/>
              </w:rPr>
              <w:t xml:space="preserve"> </w:t>
            </w:r>
            <w:r w:rsidR="00B07AB7" w:rsidRPr="000E7103">
              <w:rPr>
                <w:rFonts w:ascii="Arial" w:eastAsia="Batang" w:hAnsi="Arial" w:cs="Arial"/>
                <w:lang w:eastAsia="ko-KR"/>
              </w:rPr>
              <w:t>행렬을</w:t>
            </w:r>
            <w:r w:rsidR="00B07AB7" w:rsidRPr="000E7103">
              <w:rPr>
                <w:rFonts w:ascii="Arial" w:eastAsia="Batang" w:hAnsi="Arial" w:cs="Arial"/>
                <w:lang w:eastAsia="ko-KR"/>
              </w:rPr>
              <w:t xml:space="preserve"> </w:t>
            </w:r>
            <w:r w:rsidR="00B07AB7" w:rsidRPr="000E7103">
              <w:rPr>
                <w:rFonts w:ascii="Arial" w:eastAsia="Batang" w:hAnsi="Arial" w:cs="Arial"/>
                <w:lang w:eastAsia="ko-KR"/>
              </w:rPr>
              <w:t>관리해야</w:t>
            </w:r>
            <w:r w:rsidR="00B07AB7" w:rsidRPr="000E7103">
              <w:rPr>
                <w:rFonts w:ascii="Arial" w:eastAsia="Batang" w:hAnsi="Arial" w:cs="Arial"/>
                <w:lang w:eastAsia="ko-KR"/>
              </w:rPr>
              <w:t xml:space="preserve"> </w:t>
            </w:r>
            <w:r w:rsidR="00B07AB7" w:rsidRPr="000E7103">
              <w:rPr>
                <w:rFonts w:ascii="Arial" w:eastAsia="Batang" w:hAnsi="Arial" w:cs="Arial"/>
                <w:lang w:eastAsia="ko-KR"/>
              </w:rPr>
              <w:t>합니다</w:t>
            </w:r>
          </w:p>
          <w:p w14:paraId="3E509FA7" w14:textId="77777777" w:rsidR="00B07AB7" w:rsidRPr="000E7103" w:rsidRDefault="00B07AB7" w:rsidP="0009234F">
            <w:pPr>
              <w:rPr>
                <w:rFonts w:ascii="Arial" w:eastAsia="Batang" w:hAnsi="Arial" w:cs="Arial"/>
                <w:lang w:eastAsia="ko-KR"/>
              </w:rPr>
            </w:pPr>
            <w:r w:rsidRPr="000E7103">
              <w:rPr>
                <w:rFonts w:ascii="Arial" w:eastAsia="Batang" w:hAnsi="Arial" w:cs="Arial"/>
                <w:lang w:eastAsia="ko-KR"/>
              </w:rPr>
              <w:t>-</w:t>
            </w:r>
            <w:r w:rsidR="008C7214" w:rsidRPr="000E7103">
              <w:rPr>
                <w:rFonts w:ascii="Arial" w:eastAsia="Batang" w:hAnsi="Arial" w:cs="Arial"/>
                <w:lang w:eastAsia="ko-KR"/>
              </w:rPr>
              <w:t>사람들이</w:t>
            </w:r>
            <w:r w:rsidR="008C7214" w:rsidRPr="000E7103">
              <w:rPr>
                <w:rFonts w:ascii="Arial" w:eastAsia="Batang" w:hAnsi="Arial" w:cs="Arial"/>
                <w:lang w:eastAsia="ko-KR"/>
              </w:rPr>
              <w:t xml:space="preserve"> </w:t>
            </w:r>
            <w:r w:rsidR="008C7214" w:rsidRPr="000E7103">
              <w:rPr>
                <w:rFonts w:ascii="Arial" w:eastAsia="Batang" w:hAnsi="Arial" w:cs="Arial"/>
                <w:lang w:eastAsia="ko-KR"/>
              </w:rPr>
              <w:t>모이는</w:t>
            </w:r>
            <w:r w:rsidR="008C7214" w:rsidRPr="000E7103">
              <w:rPr>
                <w:rFonts w:ascii="Arial" w:eastAsia="Batang" w:hAnsi="Arial" w:cs="Arial"/>
                <w:lang w:eastAsia="ko-KR"/>
              </w:rPr>
              <w:t xml:space="preserve"> </w:t>
            </w:r>
            <w:r w:rsidR="008C7214" w:rsidRPr="000E7103">
              <w:rPr>
                <w:rFonts w:ascii="Arial" w:eastAsia="Batang" w:hAnsi="Arial" w:cs="Arial"/>
                <w:lang w:eastAsia="ko-KR"/>
              </w:rPr>
              <w:t>것을</w:t>
            </w:r>
            <w:r w:rsidR="008C7214" w:rsidRPr="000E7103">
              <w:rPr>
                <w:rFonts w:ascii="Arial" w:eastAsia="Batang" w:hAnsi="Arial" w:cs="Arial"/>
                <w:lang w:eastAsia="ko-KR"/>
              </w:rPr>
              <w:t xml:space="preserve"> </w:t>
            </w:r>
            <w:r w:rsidR="008C7214" w:rsidRPr="000E7103">
              <w:rPr>
                <w:rFonts w:ascii="Arial" w:eastAsia="Batang" w:hAnsi="Arial" w:cs="Arial"/>
                <w:lang w:eastAsia="ko-KR"/>
              </w:rPr>
              <w:t>피하기</w:t>
            </w:r>
            <w:r w:rsidR="008C7214" w:rsidRPr="000E7103">
              <w:rPr>
                <w:rFonts w:ascii="Arial" w:eastAsia="Batang" w:hAnsi="Arial" w:cs="Arial"/>
                <w:lang w:eastAsia="ko-KR"/>
              </w:rPr>
              <w:t xml:space="preserve"> </w:t>
            </w:r>
            <w:r w:rsidR="008C7214" w:rsidRPr="000E7103">
              <w:rPr>
                <w:rFonts w:ascii="Arial" w:eastAsia="Batang" w:hAnsi="Arial" w:cs="Arial"/>
                <w:lang w:eastAsia="ko-KR"/>
              </w:rPr>
              <w:t>위해</w:t>
            </w:r>
            <w:r w:rsidR="008C7214" w:rsidRPr="000E7103">
              <w:rPr>
                <w:rFonts w:ascii="Arial" w:eastAsia="Batang" w:hAnsi="Arial" w:cs="Arial"/>
                <w:lang w:eastAsia="ko-KR"/>
              </w:rPr>
              <w:t xml:space="preserve"> </w:t>
            </w:r>
            <w:r w:rsidR="008C7214" w:rsidRPr="000E7103">
              <w:rPr>
                <w:rFonts w:ascii="Arial" w:eastAsia="Batang" w:hAnsi="Arial" w:cs="Arial"/>
                <w:lang w:eastAsia="ko-KR"/>
              </w:rPr>
              <w:t>장소</w:t>
            </w:r>
            <w:r w:rsidR="008C7214" w:rsidRPr="000E7103">
              <w:rPr>
                <w:rFonts w:ascii="Arial" w:eastAsia="Batang" w:hAnsi="Arial" w:cs="Arial"/>
                <w:lang w:eastAsia="ko-KR"/>
              </w:rPr>
              <w:t>/</w:t>
            </w:r>
            <w:r w:rsidR="008C7214" w:rsidRPr="000E7103">
              <w:rPr>
                <w:rFonts w:ascii="Arial" w:eastAsia="Batang" w:hAnsi="Arial" w:cs="Arial"/>
                <w:lang w:eastAsia="ko-KR"/>
              </w:rPr>
              <w:t>현장에</w:t>
            </w:r>
            <w:r w:rsidR="008C7214" w:rsidRPr="000E7103">
              <w:rPr>
                <w:rFonts w:ascii="Arial" w:eastAsia="Batang" w:hAnsi="Arial" w:cs="Arial"/>
                <w:lang w:eastAsia="ko-KR"/>
              </w:rPr>
              <w:t xml:space="preserve"> </w:t>
            </w:r>
            <w:r w:rsidR="008C7214" w:rsidRPr="000E7103">
              <w:rPr>
                <w:rFonts w:ascii="Arial" w:eastAsia="Batang" w:hAnsi="Arial" w:cs="Arial"/>
                <w:lang w:eastAsia="ko-KR"/>
              </w:rPr>
              <w:t>고객의</w:t>
            </w:r>
            <w:r w:rsidR="008C7214" w:rsidRPr="000E7103">
              <w:rPr>
                <w:rFonts w:ascii="Arial" w:eastAsia="Batang" w:hAnsi="Arial" w:cs="Arial"/>
                <w:lang w:eastAsia="ko-KR"/>
              </w:rPr>
              <w:t xml:space="preserve"> </w:t>
            </w:r>
            <w:r w:rsidR="008C7214" w:rsidRPr="000E7103">
              <w:rPr>
                <w:rFonts w:ascii="Arial" w:eastAsia="Batang" w:hAnsi="Arial" w:cs="Arial"/>
                <w:lang w:eastAsia="ko-KR"/>
              </w:rPr>
              <w:t>흐름을</w:t>
            </w:r>
            <w:r w:rsidR="008C7214" w:rsidRPr="000E7103">
              <w:rPr>
                <w:rFonts w:ascii="Arial" w:eastAsia="Batang" w:hAnsi="Arial" w:cs="Arial"/>
                <w:lang w:eastAsia="ko-KR"/>
              </w:rPr>
              <w:t xml:space="preserve"> </w:t>
            </w:r>
            <w:r w:rsidR="008C7214" w:rsidRPr="000E7103">
              <w:rPr>
                <w:rFonts w:ascii="Arial" w:eastAsia="Batang" w:hAnsi="Arial" w:cs="Arial"/>
                <w:lang w:eastAsia="ko-KR"/>
              </w:rPr>
              <w:t>관리해야</w:t>
            </w:r>
            <w:r w:rsidR="008C7214" w:rsidRPr="000E7103">
              <w:rPr>
                <w:rFonts w:ascii="Arial" w:eastAsia="Batang" w:hAnsi="Arial" w:cs="Arial"/>
                <w:lang w:eastAsia="ko-KR"/>
              </w:rPr>
              <w:t xml:space="preserve"> </w:t>
            </w:r>
            <w:r w:rsidR="008C7214" w:rsidRPr="000E7103">
              <w:rPr>
                <w:rFonts w:ascii="Arial" w:eastAsia="Batang" w:hAnsi="Arial" w:cs="Arial"/>
                <w:lang w:eastAsia="ko-KR"/>
              </w:rPr>
              <w:t>합니다</w:t>
            </w:r>
          </w:p>
          <w:p w14:paraId="4426C034" w14:textId="77777777" w:rsidR="008C7214" w:rsidRPr="000E7103" w:rsidRDefault="008C7214" w:rsidP="0009234F">
            <w:pPr>
              <w:rPr>
                <w:rFonts w:ascii="Arial" w:eastAsia="Batang" w:hAnsi="Arial" w:cs="Arial"/>
                <w:lang w:eastAsia="ko-KR"/>
              </w:rPr>
            </w:pPr>
            <w:r w:rsidRPr="000E7103">
              <w:rPr>
                <w:rFonts w:ascii="Arial" w:eastAsia="Batang" w:hAnsi="Arial" w:cs="Arial"/>
                <w:lang w:eastAsia="ko-KR"/>
              </w:rPr>
              <w:t>-</w:t>
            </w:r>
            <w:r w:rsidRPr="000E7103">
              <w:rPr>
                <w:rFonts w:ascii="Arial" w:eastAsia="Batang" w:hAnsi="Arial" w:cs="Arial"/>
                <w:lang w:eastAsia="ko-KR"/>
              </w:rPr>
              <w:t>고객</w:t>
            </w:r>
            <w:r w:rsidRPr="000E7103">
              <w:rPr>
                <w:rFonts w:ascii="Arial" w:eastAsia="Batang" w:hAnsi="Arial" w:cs="Arial"/>
                <w:lang w:eastAsia="ko-KR"/>
              </w:rPr>
              <w:t xml:space="preserve"> </w:t>
            </w:r>
            <w:r w:rsidRPr="000E7103">
              <w:rPr>
                <w:rFonts w:ascii="Arial" w:eastAsia="Batang" w:hAnsi="Arial" w:cs="Arial"/>
                <w:lang w:eastAsia="ko-KR"/>
              </w:rPr>
              <w:t>그룹들이</w:t>
            </w:r>
            <w:r w:rsidRPr="000E7103">
              <w:rPr>
                <w:rFonts w:ascii="Arial" w:eastAsia="Batang" w:hAnsi="Arial" w:cs="Arial"/>
                <w:lang w:eastAsia="ko-KR"/>
              </w:rPr>
              <w:t xml:space="preserve"> </w:t>
            </w:r>
            <w:r w:rsidRPr="000E7103">
              <w:rPr>
                <w:rFonts w:ascii="Arial" w:eastAsia="Batang" w:hAnsi="Arial" w:cs="Arial"/>
                <w:lang w:eastAsia="ko-KR"/>
              </w:rPr>
              <w:t>다른</w:t>
            </w:r>
            <w:r w:rsidRPr="000E7103">
              <w:rPr>
                <w:rFonts w:ascii="Arial" w:eastAsia="Batang" w:hAnsi="Arial" w:cs="Arial"/>
                <w:lang w:eastAsia="ko-KR"/>
              </w:rPr>
              <w:t xml:space="preserve"> </w:t>
            </w:r>
            <w:r w:rsidRPr="000E7103">
              <w:rPr>
                <w:rFonts w:ascii="Arial" w:eastAsia="Batang" w:hAnsi="Arial" w:cs="Arial"/>
                <w:lang w:eastAsia="ko-KR"/>
              </w:rPr>
              <w:t>그룹과</w:t>
            </w:r>
            <w:r w:rsidRPr="000E7103">
              <w:rPr>
                <w:rFonts w:ascii="Arial" w:eastAsia="Batang" w:hAnsi="Arial" w:cs="Arial"/>
                <w:lang w:eastAsia="ko-KR"/>
              </w:rPr>
              <w:t xml:space="preserve"> </w:t>
            </w:r>
            <w:r w:rsidR="00630E1C" w:rsidRPr="000E7103">
              <w:rPr>
                <w:rFonts w:ascii="Arial" w:eastAsia="Batang" w:hAnsi="Arial" w:cs="Arial"/>
                <w:lang w:eastAsia="ko-KR"/>
              </w:rPr>
              <w:t>섞이지</w:t>
            </w:r>
            <w:r w:rsidR="00630E1C" w:rsidRPr="000E7103">
              <w:rPr>
                <w:rFonts w:ascii="Arial" w:eastAsia="Batang" w:hAnsi="Arial" w:cs="Arial"/>
                <w:lang w:eastAsia="ko-KR"/>
              </w:rPr>
              <w:t xml:space="preserve"> </w:t>
            </w:r>
            <w:r w:rsidR="00630E1C" w:rsidRPr="000E7103">
              <w:rPr>
                <w:rFonts w:ascii="Arial" w:eastAsia="Batang" w:hAnsi="Arial" w:cs="Arial"/>
                <w:lang w:eastAsia="ko-KR"/>
              </w:rPr>
              <w:t>않도록</w:t>
            </w:r>
            <w:r w:rsidR="00630E1C" w:rsidRPr="000E7103">
              <w:rPr>
                <w:rFonts w:ascii="Arial" w:eastAsia="Batang" w:hAnsi="Arial" w:cs="Arial"/>
                <w:lang w:eastAsia="ko-KR"/>
              </w:rPr>
              <w:t xml:space="preserve"> </w:t>
            </w:r>
            <w:r w:rsidR="00630E1C" w:rsidRPr="000E7103">
              <w:rPr>
                <w:rFonts w:ascii="Arial" w:eastAsia="Batang" w:hAnsi="Arial" w:cs="Arial"/>
                <w:lang w:eastAsia="ko-KR"/>
              </w:rPr>
              <w:t>합니다</w:t>
            </w:r>
          </w:p>
          <w:p w14:paraId="58483C4C" w14:textId="77777777" w:rsidR="00630E1C" w:rsidRPr="000E7103" w:rsidRDefault="00630E1C" w:rsidP="0009234F">
            <w:pPr>
              <w:rPr>
                <w:rFonts w:ascii="Arial" w:eastAsia="Batang" w:hAnsi="Arial" w:cs="Arial"/>
                <w:lang w:eastAsia="ko-KR"/>
              </w:rPr>
            </w:pPr>
            <w:r w:rsidRPr="000E7103">
              <w:rPr>
                <w:rFonts w:ascii="Arial" w:eastAsia="Batang" w:hAnsi="Arial" w:cs="Arial"/>
                <w:lang w:eastAsia="ko-KR"/>
              </w:rPr>
              <w:t>-</w:t>
            </w:r>
            <w:r w:rsidRPr="000E7103">
              <w:rPr>
                <w:rFonts w:ascii="Arial" w:eastAsia="Batang" w:hAnsi="Arial" w:cs="Arial"/>
                <w:lang w:eastAsia="ko-KR"/>
              </w:rPr>
              <w:t>가능하다면</w:t>
            </w:r>
            <w:r w:rsidRPr="000E7103">
              <w:rPr>
                <w:rFonts w:ascii="Arial" w:eastAsia="Batang" w:hAnsi="Arial" w:cs="Arial"/>
                <w:lang w:eastAsia="ko-KR"/>
              </w:rPr>
              <w:t xml:space="preserve"> </w:t>
            </w:r>
            <w:r w:rsidRPr="000E7103">
              <w:rPr>
                <w:rFonts w:ascii="Arial" w:eastAsia="Batang" w:hAnsi="Arial" w:cs="Arial"/>
                <w:lang w:eastAsia="ko-KR"/>
              </w:rPr>
              <w:t>별도의</w:t>
            </w:r>
            <w:r w:rsidRPr="000E7103">
              <w:rPr>
                <w:rFonts w:ascii="Arial" w:eastAsia="Batang" w:hAnsi="Arial" w:cs="Arial"/>
                <w:lang w:eastAsia="ko-KR"/>
              </w:rPr>
              <w:t xml:space="preserve"> </w:t>
            </w:r>
            <w:r w:rsidRPr="000E7103">
              <w:rPr>
                <w:rFonts w:ascii="Arial" w:eastAsia="Batang" w:hAnsi="Arial" w:cs="Arial"/>
                <w:lang w:eastAsia="ko-KR"/>
              </w:rPr>
              <w:t>식사</w:t>
            </w:r>
            <w:r w:rsidRPr="000E7103">
              <w:rPr>
                <w:rFonts w:ascii="Arial" w:eastAsia="Batang" w:hAnsi="Arial" w:cs="Arial"/>
                <w:lang w:eastAsia="ko-KR"/>
              </w:rPr>
              <w:t xml:space="preserve"> </w:t>
            </w:r>
            <w:r w:rsidRPr="000E7103">
              <w:rPr>
                <w:rFonts w:ascii="Arial" w:eastAsia="Batang" w:hAnsi="Arial" w:cs="Arial"/>
                <w:lang w:eastAsia="ko-KR"/>
              </w:rPr>
              <w:t>영역이</w:t>
            </w:r>
            <w:r w:rsidRPr="000E7103">
              <w:rPr>
                <w:rFonts w:ascii="Arial" w:eastAsia="Batang" w:hAnsi="Arial" w:cs="Arial"/>
                <w:lang w:eastAsia="ko-KR"/>
              </w:rPr>
              <w:t xml:space="preserve"> </w:t>
            </w:r>
            <w:r w:rsidR="00A63D01" w:rsidRPr="000E7103">
              <w:rPr>
                <w:rFonts w:ascii="Arial" w:eastAsia="Batang" w:hAnsi="Arial" w:cs="Arial"/>
                <w:lang w:eastAsia="ko-KR"/>
              </w:rPr>
              <w:t>별도의</w:t>
            </w:r>
            <w:r w:rsidR="00A63D01" w:rsidRPr="000E7103">
              <w:rPr>
                <w:rFonts w:ascii="Arial" w:eastAsia="Batang" w:hAnsi="Arial" w:cs="Arial"/>
                <w:lang w:eastAsia="ko-KR"/>
              </w:rPr>
              <w:t xml:space="preserve"> </w:t>
            </w:r>
            <w:r w:rsidRPr="000E7103">
              <w:rPr>
                <w:rFonts w:ascii="Arial" w:eastAsia="Batang" w:hAnsi="Arial" w:cs="Arial"/>
                <w:lang w:eastAsia="ko-KR"/>
              </w:rPr>
              <w:t>화장실을</w:t>
            </w:r>
            <w:r w:rsidRPr="000E7103">
              <w:rPr>
                <w:rFonts w:ascii="Arial" w:eastAsia="Batang" w:hAnsi="Arial" w:cs="Arial"/>
                <w:lang w:eastAsia="ko-KR"/>
              </w:rPr>
              <w:t xml:space="preserve"> </w:t>
            </w:r>
            <w:r w:rsidRPr="000E7103">
              <w:rPr>
                <w:rFonts w:ascii="Arial" w:eastAsia="Batang" w:hAnsi="Arial" w:cs="Arial"/>
                <w:lang w:eastAsia="ko-KR"/>
              </w:rPr>
              <w:t>구비하도록</w:t>
            </w:r>
            <w:r w:rsidRPr="000E7103">
              <w:rPr>
                <w:rFonts w:ascii="Arial" w:eastAsia="Batang" w:hAnsi="Arial" w:cs="Arial"/>
                <w:lang w:eastAsia="ko-KR"/>
              </w:rPr>
              <w:t xml:space="preserve"> </w:t>
            </w:r>
            <w:r w:rsidRPr="000E7103">
              <w:rPr>
                <w:rFonts w:ascii="Arial" w:eastAsia="Batang" w:hAnsi="Arial" w:cs="Arial"/>
                <w:lang w:eastAsia="ko-KR"/>
              </w:rPr>
              <w:t>합니다</w:t>
            </w:r>
          </w:p>
          <w:p w14:paraId="7CC380F4" w14:textId="7A1E02CB" w:rsidR="00A63D01" w:rsidRPr="000E7103" w:rsidRDefault="00A63D01" w:rsidP="0009234F">
            <w:pPr>
              <w:rPr>
                <w:rFonts w:ascii="Arial" w:eastAsia="Batang" w:hAnsi="Arial" w:cs="Arial"/>
                <w:lang w:eastAsia="ko-KR"/>
              </w:rPr>
            </w:pPr>
            <w:r w:rsidRPr="000E7103">
              <w:rPr>
                <w:rFonts w:ascii="Arial" w:eastAsia="Batang" w:hAnsi="Arial" w:cs="Arial"/>
                <w:lang w:eastAsia="ko-KR"/>
              </w:rPr>
              <w:t>-</w:t>
            </w:r>
            <w:r w:rsidRPr="000E7103">
              <w:rPr>
                <w:rFonts w:ascii="Arial" w:eastAsia="Batang" w:hAnsi="Arial" w:cs="Arial"/>
                <w:lang w:eastAsia="ko-KR"/>
              </w:rPr>
              <w:t>가능하다면</w:t>
            </w:r>
            <w:r w:rsidRPr="000E7103">
              <w:rPr>
                <w:rFonts w:ascii="Arial" w:eastAsia="Batang" w:hAnsi="Arial" w:cs="Arial"/>
                <w:lang w:eastAsia="ko-KR"/>
              </w:rPr>
              <w:t xml:space="preserve"> </w:t>
            </w:r>
            <w:r w:rsidRPr="000E7103">
              <w:rPr>
                <w:rFonts w:ascii="Arial" w:eastAsia="Batang" w:hAnsi="Arial" w:cs="Arial"/>
                <w:lang w:eastAsia="ko-KR"/>
              </w:rPr>
              <w:t>각</w:t>
            </w:r>
            <w:r w:rsidRPr="000E7103">
              <w:rPr>
                <w:rFonts w:ascii="Arial" w:eastAsia="Batang" w:hAnsi="Arial" w:cs="Arial"/>
                <w:lang w:eastAsia="ko-KR"/>
              </w:rPr>
              <w:t xml:space="preserve"> </w:t>
            </w:r>
            <w:r w:rsidRPr="000E7103">
              <w:rPr>
                <w:rFonts w:ascii="Arial" w:eastAsia="Batang" w:hAnsi="Arial" w:cs="Arial"/>
                <w:lang w:eastAsia="ko-KR"/>
              </w:rPr>
              <w:t>식사</w:t>
            </w:r>
            <w:r w:rsidRPr="000E7103">
              <w:rPr>
                <w:rFonts w:ascii="Arial" w:eastAsia="Batang" w:hAnsi="Arial" w:cs="Arial"/>
                <w:lang w:eastAsia="ko-KR"/>
              </w:rPr>
              <w:t xml:space="preserve"> </w:t>
            </w:r>
            <w:r w:rsidRPr="000E7103">
              <w:rPr>
                <w:rFonts w:ascii="Arial" w:eastAsia="Batang" w:hAnsi="Arial" w:cs="Arial"/>
                <w:lang w:eastAsia="ko-KR"/>
              </w:rPr>
              <w:t>영역이</w:t>
            </w:r>
            <w:r w:rsidRPr="000E7103">
              <w:rPr>
                <w:rFonts w:ascii="Arial" w:eastAsia="Batang" w:hAnsi="Arial" w:cs="Arial"/>
                <w:lang w:eastAsia="ko-KR"/>
              </w:rPr>
              <w:t xml:space="preserve"> </w:t>
            </w:r>
            <w:r w:rsidRPr="000E7103">
              <w:rPr>
                <w:rFonts w:ascii="Arial" w:eastAsia="Batang" w:hAnsi="Arial" w:cs="Arial"/>
                <w:lang w:eastAsia="ko-KR"/>
              </w:rPr>
              <w:t>각각의</w:t>
            </w:r>
            <w:r w:rsidRPr="000E7103">
              <w:rPr>
                <w:rFonts w:ascii="Arial" w:eastAsia="Batang" w:hAnsi="Arial" w:cs="Arial"/>
                <w:lang w:eastAsia="ko-KR"/>
              </w:rPr>
              <w:t xml:space="preserve"> </w:t>
            </w:r>
            <w:r w:rsidRPr="000E7103">
              <w:rPr>
                <w:rFonts w:ascii="Arial" w:eastAsia="Batang" w:hAnsi="Arial" w:cs="Arial"/>
                <w:lang w:eastAsia="ko-KR"/>
              </w:rPr>
              <w:t>입구</w:t>
            </w:r>
            <w:r w:rsidRPr="000E7103">
              <w:rPr>
                <w:rFonts w:ascii="Arial" w:eastAsia="Batang" w:hAnsi="Arial" w:cs="Arial"/>
                <w:lang w:eastAsia="ko-KR"/>
              </w:rPr>
              <w:t xml:space="preserve"> </w:t>
            </w:r>
            <w:r w:rsidRPr="000E7103">
              <w:rPr>
                <w:rFonts w:ascii="Arial" w:eastAsia="Batang" w:hAnsi="Arial" w:cs="Arial"/>
                <w:lang w:eastAsia="ko-KR"/>
              </w:rPr>
              <w:t>및</w:t>
            </w:r>
            <w:r w:rsidRPr="000E7103">
              <w:rPr>
                <w:rFonts w:ascii="Arial" w:eastAsia="Batang" w:hAnsi="Arial" w:cs="Arial"/>
                <w:lang w:eastAsia="ko-KR"/>
              </w:rPr>
              <w:t xml:space="preserve"> </w:t>
            </w:r>
            <w:r w:rsidRPr="000E7103">
              <w:rPr>
                <w:rFonts w:ascii="Arial" w:eastAsia="Batang" w:hAnsi="Arial" w:cs="Arial"/>
                <w:lang w:eastAsia="ko-KR"/>
              </w:rPr>
              <w:t>출구</w:t>
            </w:r>
            <w:r w:rsidRPr="000E7103">
              <w:rPr>
                <w:rFonts w:ascii="Arial" w:eastAsia="Batang" w:hAnsi="Arial" w:cs="Arial"/>
                <w:lang w:eastAsia="ko-KR"/>
              </w:rPr>
              <w:t xml:space="preserve"> (</w:t>
            </w:r>
            <w:r w:rsidRPr="000E7103">
              <w:rPr>
                <w:rFonts w:ascii="Arial" w:eastAsia="Batang" w:hAnsi="Arial" w:cs="Arial"/>
                <w:lang w:eastAsia="ko-KR"/>
              </w:rPr>
              <w:t>입구가</w:t>
            </w:r>
            <w:r w:rsidRPr="000E7103">
              <w:rPr>
                <w:rFonts w:ascii="Arial" w:eastAsia="Batang" w:hAnsi="Arial" w:cs="Arial"/>
                <w:lang w:eastAsia="ko-KR"/>
              </w:rPr>
              <w:t xml:space="preserve"> </w:t>
            </w:r>
            <w:r w:rsidRPr="000E7103">
              <w:rPr>
                <w:rFonts w:ascii="Arial" w:eastAsia="Batang" w:hAnsi="Arial" w:cs="Arial"/>
                <w:lang w:eastAsia="ko-KR"/>
              </w:rPr>
              <w:t>출구</w:t>
            </w:r>
            <w:r w:rsidRPr="000E7103">
              <w:rPr>
                <w:rFonts w:ascii="Arial" w:eastAsia="Batang" w:hAnsi="Arial" w:cs="Arial"/>
                <w:lang w:eastAsia="ko-KR"/>
              </w:rPr>
              <w:t xml:space="preserve"> </w:t>
            </w:r>
            <w:r w:rsidRPr="000E7103">
              <w:rPr>
                <w:rFonts w:ascii="Arial" w:eastAsia="Batang" w:hAnsi="Arial" w:cs="Arial"/>
                <w:lang w:eastAsia="ko-KR"/>
              </w:rPr>
              <w:t>기능을</w:t>
            </w:r>
            <w:r w:rsidRPr="000E7103">
              <w:rPr>
                <w:rFonts w:ascii="Arial" w:eastAsia="Batang" w:hAnsi="Arial" w:cs="Arial"/>
                <w:lang w:eastAsia="ko-KR"/>
              </w:rPr>
              <w:t xml:space="preserve"> </w:t>
            </w:r>
            <w:r w:rsidRPr="000E7103">
              <w:rPr>
                <w:rFonts w:ascii="Arial" w:eastAsia="Batang" w:hAnsi="Arial" w:cs="Arial"/>
                <w:lang w:eastAsia="ko-KR"/>
              </w:rPr>
              <w:t>할</w:t>
            </w:r>
            <w:r w:rsidRPr="000E7103">
              <w:rPr>
                <w:rFonts w:ascii="Arial" w:eastAsia="Batang" w:hAnsi="Arial" w:cs="Arial"/>
                <w:lang w:eastAsia="ko-KR"/>
              </w:rPr>
              <w:t xml:space="preserve"> </w:t>
            </w:r>
            <w:r w:rsidRPr="000E7103">
              <w:rPr>
                <w:rFonts w:ascii="Arial" w:eastAsia="Batang" w:hAnsi="Arial" w:cs="Arial"/>
                <w:lang w:eastAsia="ko-KR"/>
              </w:rPr>
              <w:t>수도</w:t>
            </w:r>
            <w:r w:rsidRPr="000E7103">
              <w:rPr>
                <w:rFonts w:ascii="Arial" w:eastAsia="Batang" w:hAnsi="Arial" w:cs="Arial"/>
                <w:lang w:eastAsia="ko-KR"/>
              </w:rPr>
              <w:t xml:space="preserve"> </w:t>
            </w:r>
            <w:r w:rsidRPr="000E7103">
              <w:rPr>
                <w:rFonts w:ascii="Arial" w:eastAsia="Batang" w:hAnsi="Arial" w:cs="Arial"/>
                <w:lang w:eastAsia="ko-KR"/>
              </w:rPr>
              <w:t>있음</w:t>
            </w:r>
            <w:r w:rsidRPr="000E7103">
              <w:rPr>
                <w:rFonts w:ascii="Arial" w:eastAsia="Batang" w:hAnsi="Arial" w:cs="Arial"/>
                <w:lang w:eastAsia="ko-KR"/>
              </w:rPr>
              <w:t xml:space="preserve">) </w:t>
            </w:r>
            <w:r w:rsidRPr="000E7103">
              <w:rPr>
                <w:rFonts w:ascii="Arial" w:eastAsia="Batang" w:hAnsi="Arial" w:cs="Arial"/>
                <w:lang w:eastAsia="ko-KR"/>
              </w:rPr>
              <w:t>그리고</w:t>
            </w:r>
            <w:r w:rsidRPr="000E7103">
              <w:rPr>
                <w:rFonts w:ascii="Arial" w:eastAsia="Batang" w:hAnsi="Arial" w:cs="Arial"/>
                <w:lang w:eastAsia="ko-KR"/>
              </w:rPr>
              <w:t xml:space="preserve"> </w:t>
            </w:r>
            <w:r w:rsidRPr="000E7103">
              <w:rPr>
                <w:rFonts w:ascii="Arial" w:eastAsia="Batang" w:hAnsi="Arial" w:cs="Arial"/>
                <w:lang w:eastAsia="ko-KR"/>
              </w:rPr>
              <w:t>웨이트</w:t>
            </w:r>
            <w:r w:rsidRPr="000E7103">
              <w:rPr>
                <w:rFonts w:ascii="Arial" w:eastAsia="Batang" w:hAnsi="Arial" w:cs="Arial"/>
                <w:lang w:eastAsia="ko-KR"/>
              </w:rPr>
              <w:t xml:space="preserve"> </w:t>
            </w:r>
            <w:r w:rsidRPr="000E7103">
              <w:rPr>
                <w:rFonts w:ascii="Arial" w:eastAsia="Batang" w:hAnsi="Arial" w:cs="Arial"/>
                <w:lang w:eastAsia="ko-KR"/>
              </w:rPr>
              <w:t>직원을</w:t>
            </w:r>
            <w:r w:rsidRPr="000E7103">
              <w:rPr>
                <w:rFonts w:ascii="Arial" w:eastAsia="Batang" w:hAnsi="Arial" w:cs="Arial"/>
                <w:lang w:eastAsia="ko-KR"/>
              </w:rPr>
              <w:t xml:space="preserve"> </w:t>
            </w:r>
            <w:r w:rsidRPr="000E7103">
              <w:rPr>
                <w:rFonts w:ascii="Arial" w:eastAsia="Batang" w:hAnsi="Arial" w:cs="Arial"/>
                <w:lang w:eastAsia="ko-KR"/>
              </w:rPr>
              <w:t>구비하도록</w:t>
            </w:r>
            <w:r w:rsidRPr="000E7103">
              <w:rPr>
                <w:rFonts w:ascii="Arial" w:eastAsia="Batang" w:hAnsi="Arial" w:cs="Arial"/>
                <w:lang w:eastAsia="ko-KR"/>
              </w:rPr>
              <w:t xml:space="preserve"> </w:t>
            </w:r>
            <w:r w:rsidRPr="000E7103">
              <w:rPr>
                <w:rFonts w:ascii="Arial" w:eastAsia="Batang" w:hAnsi="Arial" w:cs="Arial"/>
                <w:lang w:eastAsia="ko-KR"/>
              </w:rPr>
              <w:t>합니다</w:t>
            </w:r>
            <w:r w:rsidRPr="000E7103">
              <w:rPr>
                <w:rFonts w:ascii="Arial" w:eastAsia="Batang" w:hAnsi="Arial" w:cs="Arial"/>
                <w:lang w:eastAsia="ko-KR"/>
              </w:rPr>
              <w:t>.</w:t>
            </w:r>
          </w:p>
        </w:tc>
      </w:tr>
      <w:tr w:rsidR="00D506E3" w:rsidRPr="0027273A" w14:paraId="1DE90E7D" w14:textId="77777777" w:rsidTr="004C19ED">
        <w:trPr>
          <w:trHeight w:val="558"/>
        </w:trPr>
        <w:tc>
          <w:tcPr>
            <w:tcW w:w="7797" w:type="dxa"/>
            <w:shd w:val="clear" w:color="auto" w:fill="auto"/>
            <w:vAlign w:val="center"/>
          </w:tcPr>
          <w:p w14:paraId="49BD8379" w14:textId="4F60B904" w:rsidR="00D506E3" w:rsidRPr="0027273A" w:rsidRDefault="00992A76" w:rsidP="004C19ED">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Service and entertainment rules:</w:t>
            </w:r>
          </w:p>
        </w:tc>
        <w:tc>
          <w:tcPr>
            <w:tcW w:w="7201" w:type="dxa"/>
            <w:vAlign w:val="center"/>
          </w:tcPr>
          <w:p w14:paraId="226B81C5" w14:textId="148C4C3A" w:rsidR="00D506E3" w:rsidRPr="000E7103" w:rsidRDefault="00057BA8" w:rsidP="0009234F">
            <w:pPr>
              <w:rPr>
                <w:rFonts w:ascii="Arial" w:eastAsia="Batang" w:hAnsi="Arial" w:cs="Arial"/>
                <w:b/>
                <w:bCs/>
                <w:lang w:eastAsia="ko-KR"/>
              </w:rPr>
            </w:pPr>
            <w:r w:rsidRPr="000E7103">
              <w:rPr>
                <w:rFonts w:ascii="Arial" w:eastAsia="Batang" w:hAnsi="Arial" w:cs="Arial"/>
                <w:b/>
                <w:bCs/>
                <w:lang w:eastAsia="ko-KR"/>
              </w:rPr>
              <w:t>서비스</w:t>
            </w:r>
            <w:r w:rsidRPr="000E7103">
              <w:rPr>
                <w:rFonts w:ascii="Arial" w:eastAsia="Batang" w:hAnsi="Arial" w:cs="Arial"/>
                <w:b/>
                <w:bCs/>
                <w:lang w:eastAsia="ko-KR"/>
              </w:rPr>
              <w:t xml:space="preserve"> </w:t>
            </w:r>
            <w:r w:rsidRPr="000E7103">
              <w:rPr>
                <w:rFonts w:ascii="Arial" w:eastAsia="Batang" w:hAnsi="Arial" w:cs="Arial"/>
                <w:b/>
                <w:bCs/>
                <w:lang w:eastAsia="ko-KR"/>
              </w:rPr>
              <w:t>및</w:t>
            </w:r>
            <w:r w:rsidRPr="000E7103">
              <w:rPr>
                <w:rFonts w:ascii="Arial" w:eastAsia="Batang" w:hAnsi="Arial" w:cs="Arial"/>
                <w:b/>
                <w:bCs/>
                <w:lang w:eastAsia="ko-KR"/>
              </w:rPr>
              <w:t xml:space="preserve"> </w:t>
            </w:r>
            <w:r w:rsidRPr="000E7103">
              <w:rPr>
                <w:rFonts w:ascii="Arial" w:eastAsia="Batang" w:hAnsi="Arial" w:cs="Arial"/>
                <w:b/>
                <w:bCs/>
                <w:lang w:eastAsia="ko-KR"/>
              </w:rPr>
              <w:t>엔터테인먼트</w:t>
            </w:r>
            <w:r w:rsidRPr="000E7103">
              <w:rPr>
                <w:rFonts w:ascii="Arial" w:eastAsia="Batang" w:hAnsi="Arial" w:cs="Arial"/>
                <w:b/>
                <w:bCs/>
                <w:lang w:eastAsia="ko-KR"/>
              </w:rPr>
              <w:t xml:space="preserve"> </w:t>
            </w:r>
            <w:r w:rsidRPr="000E7103">
              <w:rPr>
                <w:rFonts w:ascii="Arial" w:eastAsia="Batang" w:hAnsi="Arial" w:cs="Arial"/>
                <w:b/>
                <w:bCs/>
                <w:lang w:eastAsia="ko-KR"/>
              </w:rPr>
              <w:t>규정</w:t>
            </w:r>
            <w:r w:rsidRPr="000E7103">
              <w:rPr>
                <w:rFonts w:ascii="Arial" w:eastAsia="Batang" w:hAnsi="Arial" w:cs="Arial"/>
                <w:b/>
                <w:bCs/>
                <w:lang w:eastAsia="ko-KR"/>
              </w:rPr>
              <w:t>:</w:t>
            </w:r>
          </w:p>
        </w:tc>
      </w:tr>
      <w:tr w:rsidR="00D506E3" w:rsidRPr="0027273A" w14:paraId="7A20D28A" w14:textId="77777777" w:rsidTr="004C19ED">
        <w:trPr>
          <w:trHeight w:val="1822"/>
        </w:trPr>
        <w:tc>
          <w:tcPr>
            <w:tcW w:w="7797" w:type="dxa"/>
            <w:shd w:val="clear" w:color="auto" w:fill="auto"/>
            <w:vAlign w:val="center"/>
          </w:tcPr>
          <w:p w14:paraId="033706CC"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-Alcohol can be sold without a meal, but it can only be consumed by seated patrons to avoid crowds forming. </w:t>
            </w:r>
          </w:p>
          <w:p w14:paraId="710C7947" w14:textId="77777777" w:rsidR="00992A76"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-Patron groups should not mingle with other groups. </w:t>
            </w:r>
          </w:p>
          <w:p w14:paraId="10DD8497" w14:textId="06958957" w:rsidR="00D506E3" w:rsidRPr="0027273A" w:rsidRDefault="00992A76"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-Live music is permitted. Performers should stay at least two metres apart from each other and audience members.</w:t>
            </w:r>
          </w:p>
        </w:tc>
        <w:tc>
          <w:tcPr>
            <w:tcW w:w="7201" w:type="dxa"/>
            <w:vAlign w:val="center"/>
          </w:tcPr>
          <w:p w14:paraId="2F984EBB" w14:textId="77777777" w:rsidR="00D506E3" w:rsidRPr="000E7103" w:rsidRDefault="000F68D8" w:rsidP="0009234F">
            <w:pPr>
              <w:rPr>
                <w:rFonts w:ascii="Arial" w:eastAsia="Batang" w:hAnsi="Arial" w:cs="Arial"/>
                <w:lang w:eastAsia="ko-KR"/>
              </w:rPr>
            </w:pPr>
            <w:r w:rsidRPr="000E7103">
              <w:rPr>
                <w:rFonts w:ascii="Arial" w:eastAsia="Batang" w:hAnsi="Arial" w:cs="Arial"/>
                <w:lang w:eastAsia="ko-KR"/>
              </w:rPr>
              <w:t>-</w:t>
            </w:r>
            <w:r w:rsidRPr="000E7103">
              <w:rPr>
                <w:rFonts w:ascii="Arial" w:eastAsia="Batang" w:hAnsi="Arial" w:cs="Arial"/>
                <w:lang w:eastAsia="ko-KR"/>
              </w:rPr>
              <w:t>주류는</w:t>
            </w:r>
            <w:r w:rsidRPr="000E7103">
              <w:rPr>
                <w:rFonts w:ascii="Arial" w:eastAsia="Batang" w:hAnsi="Arial" w:cs="Arial"/>
                <w:lang w:eastAsia="ko-KR"/>
              </w:rPr>
              <w:t xml:space="preserve"> </w:t>
            </w:r>
            <w:r w:rsidRPr="000E7103">
              <w:rPr>
                <w:rFonts w:ascii="Arial" w:eastAsia="Batang" w:hAnsi="Arial" w:cs="Arial"/>
                <w:lang w:eastAsia="ko-KR"/>
              </w:rPr>
              <w:t>식사</w:t>
            </w:r>
            <w:r w:rsidRPr="000E7103">
              <w:rPr>
                <w:rFonts w:ascii="Arial" w:eastAsia="Batang" w:hAnsi="Arial" w:cs="Arial"/>
                <w:lang w:eastAsia="ko-KR"/>
              </w:rPr>
              <w:t xml:space="preserve"> </w:t>
            </w:r>
            <w:r w:rsidRPr="000E7103">
              <w:rPr>
                <w:rFonts w:ascii="Arial" w:eastAsia="Batang" w:hAnsi="Arial" w:cs="Arial"/>
                <w:lang w:eastAsia="ko-KR"/>
              </w:rPr>
              <w:t>없이</w:t>
            </w:r>
            <w:r w:rsidRPr="000E7103">
              <w:rPr>
                <w:rFonts w:ascii="Arial" w:eastAsia="Batang" w:hAnsi="Arial" w:cs="Arial"/>
                <w:lang w:eastAsia="ko-KR"/>
              </w:rPr>
              <w:t xml:space="preserve"> </w:t>
            </w:r>
            <w:r w:rsidRPr="000E7103">
              <w:rPr>
                <w:rFonts w:ascii="Arial" w:eastAsia="Batang" w:hAnsi="Arial" w:cs="Arial"/>
                <w:lang w:eastAsia="ko-KR"/>
              </w:rPr>
              <w:t>판매될</w:t>
            </w:r>
            <w:r w:rsidRPr="000E7103">
              <w:rPr>
                <w:rFonts w:ascii="Arial" w:eastAsia="Batang" w:hAnsi="Arial" w:cs="Arial"/>
                <w:lang w:eastAsia="ko-KR"/>
              </w:rPr>
              <w:t xml:space="preserve"> </w:t>
            </w:r>
            <w:r w:rsidRPr="000E7103">
              <w:rPr>
                <w:rFonts w:ascii="Arial" w:eastAsia="Batang" w:hAnsi="Arial" w:cs="Arial"/>
                <w:lang w:eastAsia="ko-KR"/>
              </w:rPr>
              <w:t>수</w:t>
            </w:r>
            <w:r w:rsidRPr="000E7103">
              <w:rPr>
                <w:rFonts w:ascii="Arial" w:eastAsia="Batang" w:hAnsi="Arial" w:cs="Arial"/>
                <w:lang w:eastAsia="ko-KR"/>
              </w:rPr>
              <w:t xml:space="preserve"> </w:t>
            </w:r>
            <w:r w:rsidRPr="000E7103">
              <w:rPr>
                <w:rFonts w:ascii="Arial" w:eastAsia="Batang" w:hAnsi="Arial" w:cs="Arial"/>
                <w:lang w:eastAsia="ko-KR"/>
              </w:rPr>
              <w:t>있지만</w:t>
            </w:r>
            <w:r w:rsidRPr="000E7103">
              <w:rPr>
                <w:rFonts w:ascii="Arial" w:eastAsia="Batang" w:hAnsi="Arial" w:cs="Arial"/>
                <w:lang w:eastAsia="ko-KR"/>
              </w:rPr>
              <w:t xml:space="preserve"> </w:t>
            </w:r>
            <w:r w:rsidRPr="000E7103">
              <w:rPr>
                <w:rFonts w:ascii="Arial" w:eastAsia="Batang" w:hAnsi="Arial" w:cs="Arial"/>
                <w:lang w:eastAsia="ko-KR"/>
              </w:rPr>
              <w:t>사람들이</w:t>
            </w:r>
            <w:r w:rsidRPr="000E7103">
              <w:rPr>
                <w:rFonts w:ascii="Arial" w:eastAsia="Batang" w:hAnsi="Arial" w:cs="Arial"/>
                <w:lang w:eastAsia="ko-KR"/>
              </w:rPr>
              <w:t xml:space="preserve"> </w:t>
            </w:r>
            <w:r w:rsidRPr="000E7103">
              <w:rPr>
                <w:rFonts w:ascii="Arial" w:eastAsia="Batang" w:hAnsi="Arial" w:cs="Arial"/>
                <w:lang w:eastAsia="ko-KR"/>
              </w:rPr>
              <w:t>모이는</w:t>
            </w:r>
            <w:r w:rsidRPr="000E7103">
              <w:rPr>
                <w:rFonts w:ascii="Arial" w:eastAsia="Batang" w:hAnsi="Arial" w:cs="Arial"/>
                <w:lang w:eastAsia="ko-KR"/>
              </w:rPr>
              <w:t xml:space="preserve"> </w:t>
            </w:r>
            <w:r w:rsidRPr="000E7103">
              <w:rPr>
                <w:rFonts w:ascii="Arial" w:eastAsia="Batang" w:hAnsi="Arial" w:cs="Arial"/>
                <w:lang w:eastAsia="ko-KR"/>
              </w:rPr>
              <w:t>것을</w:t>
            </w:r>
            <w:r w:rsidRPr="000E7103">
              <w:rPr>
                <w:rFonts w:ascii="Arial" w:eastAsia="Batang" w:hAnsi="Arial" w:cs="Arial"/>
                <w:lang w:eastAsia="ko-KR"/>
              </w:rPr>
              <w:t xml:space="preserve"> </w:t>
            </w:r>
            <w:r w:rsidRPr="000E7103">
              <w:rPr>
                <w:rFonts w:ascii="Arial" w:eastAsia="Batang" w:hAnsi="Arial" w:cs="Arial"/>
                <w:lang w:eastAsia="ko-KR"/>
              </w:rPr>
              <w:t>피하기</w:t>
            </w:r>
            <w:r w:rsidRPr="000E7103">
              <w:rPr>
                <w:rFonts w:ascii="Arial" w:eastAsia="Batang" w:hAnsi="Arial" w:cs="Arial"/>
                <w:lang w:eastAsia="ko-KR"/>
              </w:rPr>
              <w:t xml:space="preserve"> </w:t>
            </w:r>
            <w:r w:rsidRPr="000E7103">
              <w:rPr>
                <w:rFonts w:ascii="Arial" w:eastAsia="Batang" w:hAnsi="Arial" w:cs="Arial"/>
                <w:lang w:eastAsia="ko-KR"/>
              </w:rPr>
              <w:t>위해</w:t>
            </w:r>
            <w:r w:rsidRPr="000E7103">
              <w:rPr>
                <w:rFonts w:ascii="Arial" w:eastAsia="Batang" w:hAnsi="Arial" w:cs="Arial"/>
                <w:lang w:eastAsia="ko-KR"/>
              </w:rPr>
              <w:t xml:space="preserve"> </w:t>
            </w:r>
            <w:r w:rsidRPr="000E7103">
              <w:rPr>
                <w:rFonts w:ascii="Arial" w:eastAsia="Batang" w:hAnsi="Arial" w:cs="Arial"/>
                <w:lang w:eastAsia="ko-KR"/>
              </w:rPr>
              <w:t>착석한</w:t>
            </w:r>
            <w:r w:rsidRPr="000E7103">
              <w:rPr>
                <w:rFonts w:ascii="Arial" w:eastAsia="Batang" w:hAnsi="Arial" w:cs="Arial"/>
                <w:lang w:eastAsia="ko-KR"/>
              </w:rPr>
              <w:t xml:space="preserve"> </w:t>
            </w:r>
            <w:r w:rsidRPr="000E7103">
              <w:rPr>
                <w:rFonts w:ascii="Arial" w:eastAsia="Batang" w:hAnsi="Arial" w:cs="Arial"/>
                <w:lang w:eastAsia="ko-KR"/>
              </w:rPr>
              <w:t>고객들에</w:t>
            </w:r>
            <w:r w:rsidRPr="000E7103">
              <w:rPr>
                <w:rFonts w:ascii="Arial" w:eastAsia="Batang" w:hAnsi="Arial" w:cs="Arial"/>
                <w:lang w:eastAsia="ko-KR"/>
              </w:rPr>
              <w:t xml:space="preserve"> </w:t>
            </w:r>
            <w:r w:rsidRPr="000E7103">
              <w:rPr>
                <w:rFonts w:ascii="Arial" w:eastAsia="Batang" w:hAnsi="Arial" w:cs="Arial"/>
                <w:lang w:eastAsia="ko-KR"/>
              </w:rPr>
              <w:t>의해서만</w:t>
            </w:r>
            <w:r w:rsidRPr="000E7103">
              <w:rPr>
                <w:rFonts w:ascii="Arial" w:eastAsia="Batang" w:hAnsi="Arial" w:cs="Arial"/>
                <w:lang w:eastAsia="ko-KR"/>
              </w:rPr>
              <w:t xml:space="preserve"> </w:t>
            </w:r>
            <w:r w:rsidRPr="000E7103">
              <w:rPr>
                <w:rFonts w:ascii="Arial" w:eastAsia="Batang" w:hAnsi="Arial" w:cs="Arial"/>
                <w:lang w:eastAsia="ko-KR"/>
              </w:rPr>
              <w:t>소비될</w:t>
            </w:r>
            <w:r w:rsidRPr="000E7103">
              <w:rPr>
                <w:rFonts w:ascii="Arial" w:eastAsia="Batang" w:hAnsi="Arial" w:cs="Arial"/>
                <w:lang w:eastAsia="ko-KR"/>
              </w:rPr>
              <w:t xml:space="preserve"> </w:t>
            </w:r>
            <w:r w:rsidRPr="000E7103">
              <w:rPr>
                <w:rFonts w:ascii="Arial" w:eastAsia="Batang" w:hAnsi="Arial" w:cs="Arial"/>
                <w:lang w:eastAsia="ko-KR"/>
              </w:rPr>
              <w:t>수</w:t>
            </w:r>
            <w:r w:rsidRPr="000E7103">
              <w:rPr>
                <w:rFonts w:ascii="Arial" w:eastAsia="Batang" w:hAnsi="Arial" w:cs="Arial"/>
                <w:lang w:eastAsia="ko-KR"/>
              </w:rPr>
              <w:t xml:space="preserve"> </w:t>
            </w:r>
            <w:r w:rsidRPr="000E7103">
              <w:rPr>
                <w:rFonts w:ascii="Arial" w:eastAsia="Batang" w:hAnsi="Arial" w:cs="Arial"/>
                <w:lang w:eastAsia="ko-KR"/>
              </w:rPr>
              <w:t>있습니다</w:t>
            </w:r>
            <w:r w:rsidRPr="000E7103">
              <w:rPr>
                <w:rFonts w:ascii="Arial" w:eastAsia="Batang" w:hAnsi="Arial" w:cs="Arial"/>
                <w:lang w:eastAsia="ko-KR"/>
              </w:rPr>
              <w:t>.</w:t>
            </w:r>
          </w:p>
          <w:p w14:paraId="00ACF9B6" w14:textId="77777777" w:rsidR="00106AB2" w:rsidRPr="000E7103" w:rsidRDefault="00106AB2" w:rsidP="0009234F">
            <w:pPr>
              <w:rPr>
                <w:rFonts w:ascii="Arial" w:eastAsia="Batang" w:hAnsi="Arial" w:cs="Arial"/>
                <w:lang w:eastAsia="ko-KR"/>
              </w:rPr>
            </w:pPr>
            <w:r w:rsidRPr="000E7103">
              <w:rPr>
                <w:rFonts w:ascii="Arial" w:eastAsia="Batang" w:hAnsi="Arial" w:cs="Arial"/>
                <w:lang w:eastAsia="ko-KR"/>
              </w:rPr>
              <w:t>-</w:t>
            </w:r>
            <w:r w:rsidRPr="000E7103">
              <w:rPr>
                <w:rFonts w:ascii="Arial" w:eastAsia="Batang" w:hAnsi="Arial" w:cs="Arial"/>
                <w:lang w:eastAsia="ko-KR"/>
              </w:rPr>
              <w:t>고객</w:t>
            </w:r>
            <w:r w:rsidRPr="000E7103">
              <w:rPr>
                <w:rFonts w:ascii="Arial" w:eastAsia="Batang" w:hAnsi="Arial" w:cs="Arial"/>
                <w:lang w:eastAsia="ko-KR"/>
              </w:rPr>
              <w:t xml:space="preserve"> </w:t>
            </w:r>
            <w:r w:rsidRPr="000E7103">
              <w:rPr>
                <w:rFonts w:ascii="Arial" w:eastAsia="Batang" w:hAnsi="Arial" w:cs="Arial"/>
                <w:lang w:eastAsia="ko-KR"/>
              </w:rPr>
              <w:t>그룹들은</w:t>
            </w:r>
            <w:r w:rsidRPr="000E7103">
              <w:rPr>
                <w:rFonts w:ascii="Arial" w:eastAsia="Batang" w:hAnsi="Arial" w:cs="Arial"/>
                <w:lang w:eastAsia="ko-KR"/>
              </w:rPr>
              <w:t xml:space="preserve"> </w:t>
            </w:r>
            <w:r w:rsidRPr="000E7103">
              <w:rPr>
                <w:rFonts w:ascii="Arial" w:eastAsia="Batang" w:hAnsi="Arial" w:cs="Arial"/>
                <w:lang w:eastAsia="ko-KR"/>
              </w:rPr>
              <w:t>다른</w:t>
            </w:r>
            <w:r w:rsidRPr="000E7103">
              <w:rPr>
                <w:rFonts w:ascii="Arial" w:eastAsia="Batang" w:hAnsi="Arial" w:cs="Arial"/>
                <w:lang w:eastAsia="ko-KR"/>
              </w:rPr>
              <w:t xml:space="preserve"> </w:t>
            </w:r>
            <w:r w:rsidRPr="000E7103">
              <w:rPr>
                <w:rFonts w:ascii="Arial" w:eastAsia="Batang" w:hAnsi="Arial" w:cs="Arial"/>
                <w:lang w:eastAsia="ko-KR"/>
              </w:rPr>
              <w:t>그룹들과</w:t>
            </w:r>
            <w:r w:rsidRPr="000E7103">
              <w:rPr>
                <w:rFonts w:ascii="Arial" w:eastAsia="Batang" w:hAnsi="Arial" w:cs="Arial"/>
                <w:lang w:eastAsia="ko-KR"/>
              </w:rPr>
              <w:t xml:space="preserve"> </w:t>
            </w:r>
            <w:r w:rsidRPr="000E7103">
              <w:rPr>
                <w:rFonts w:ascii="Arial" w:eastAsia="Batang" w:hAnsi="Arial" w:cs="Arial"/>
                <w:lang w:eastAsia="ko-KR"/>
              </w:rPr>
              <w:t>섞이지</w:t>
            </w:r>
            <w:r w:rsidRPr="000E7103">
              <w:rPr>
                <w:rFonts w:ascii="Arial" w:eastAsia="Batang" w:hAnsi="Arial" w:cs="Arial"/>
                <w:lang w:eastAsia="ko-KR"/>
              </w:rPr>
              <w:t xml:space="preserve"> </w:t>
            </w:r>
            <w:r w:rsidRPr="000E7103">
              <w:rPr>
                <w:rFonts w:ascii="Arial" w:eastAsia="Batang" w:hAnsi="Arial" w:cs="Arial"/>
                <w:lang w:eastAsia="ko-KR"/>
              </w:rPr>
              <w:t>않아야</w:t>
            </w:r>
            <w:r w:rsidRPr="000E7103">
              <w:rPr>
                <w:rFonts w:ascii="Arial" w:eastAsia="Batang" w:hAnsi="Arial" w:cs="Arial"/>
                <w:lang w:eastAsia="ko-KR"/>
              </w:rPr>
              <w:t xml:space="preserve"> </w:t>
            </w:r>
            <w:r w:rsidRPr="000E7103">
              <w:rPr>
                <w:rFonts w:ascii="Arial" w:eastAsia="Batang" w:hAnsi="Arial" w:cs="Arial"/>
                <w:lang w:eastAsia="ko-KR"/>
              </w:rPr>
              <w:t>합니다</w:t>
            </w:r>
            <w:r w:rsidRPr="000E7103">
              <w:rPr>
                <w:rFonts w:ascii="Arial" w:eastAsia="Batang" w:hAnsi="Arial" w:cs="Arial"/>
                <w:lang w:eastAsia="ko-KR"/>
              </w:rPr>
              <w:t>.</w:t>
            </w:r>
          </w:p>
          <w:p w14:paraId="6426D725" w14:textId="70B8F7CF" w:rsidR="00106AB2" w:rsidRPr="000E7103" w:rsidRDefault="00106AB2" w:rsidP="0009234F">
            <w:pPr>
              <w:rPr>
                <w:rFonts w:ascii="Arial" w:eastAsia="Batang" w:hAnsi="Arial" w:cs="Arial"/>
                <w:lang w:eastAsia="ko-KR"/>
              </w:rPr>
            </w:pPr>
            <w:r w:rsidRPr="000E7103">
              <w:rPr>
                <w:rFonts w:ascii="Arial" w:eastAsia="Batang" w:hAnsi="Arial" w:cs="Arial"/>
                <w:lang w:eastAsia="ko-KR"/>
              </w:rPr>
              <w:t>-</w:t>
            </w:r>
            <w:r w:rsidRPr="000E7103">
              <w:rPr>
                <w:rFonts w:ascii="Arial" w:eastAsia="Batang" w:hAnsi="Arial" w:cs="Arial"/>
                <w:lang w:eastAsia="ko-KR"/>
              </w:rPr>
              <w:t>라이브</w:t>
            </w:r>
            <w:r w:rsidRPr="000E7103">
              <w:rPr>
                <w:rFonts w:ascii="Arial" w:eastAsia="Batang" w:hAnsi="Arial" w:cs="Arial"/>
                <w:lang w:eastAsia="ko-KR"/>
              </w:rPr>
              <w:t xml:space="preserve"> </w:t>
            </w:r>
            <w:r w:rsidRPr="000E7103">
              <w:rPr>
                <w:rFonts w:ascii="Arial" w:eastAsia="Batang" w:hAnsi="Arial" w:cs="Arial"/>
                <w:lang w:eastAsia="ko-KR"/>
              </w:rPr>
              <w:t>뮤직이</w:t>
            </w:r>
            <w:r w:rsidRPr="000E7103">
              <w:rPr>
                <w:rFonts w:ascii="Arial" w:eastAsia="Batang" w:hAnsi="Arial" w:cs="Arial"/>
                <w:lang w:eastAsia="ko-KR"/>
              </w:rPr>
              <w:t xml:space="preserve"> </w:t>
            </w:r>
            <w:r w:rsidRPr="000E7103">
              <w:rPr>
                <w:rFonts w:ascii="Arial" w:eastAsia="Batang" w:hAnsi="Arial" w:cs="Arial"/>
                <w:lang w:eastAsia="ko-KR"/>
              </w:rPr>
              <w:t>허용됩니다</w:t>
            </w:r>
            <w:r w:rsidRPr="000E7103">
              <w:rPr>
                <w:rFonts w:ascii="Arial" w:eastAsia="Batang" w:hAnsi="Arial" w:cs="Arial"/>
                <w:lang w:eastAsia="ko-KR"/>
              </w:rPr>
              <w:t xml:space="preserve">. </w:t>
            </w:r>
            <w:r w:rsidRPr="000E7103">
              <w:rPr>
                <w:rFonts w:ascii="Arial" w:eastAsia="Batang" w:hAnsi="Arial" w:cs="Arial"/>
                <w:lang w:eastAsia="ko-KR"/>
              </w:rPr>
              <w:t>공연자</w:t>
            </w:r>
            <w:r w:rsidR="00892C71" w:rsidRPr="000E7103">
              <w:rPr>
                <w:rFonts w:ascii="Arial" w:eastAsia="Batang" w:hAnsi="Arial" w:cs="Arial"/>
                <w:lang w:eastAsia="ko-KR"/>
              </w:rPr>
              <w:t>들은</w:t>
            </w:r>
            <w:r w:rsidR="00892C71" w:rsidRPr="000E7103">
              <w:rPr>
                <w:rFonts w:ascii="Arial" w:eastAsia="Batang" w:hAnsi="Arial" w:cs="Arial"/>
                <w:lang w:eastAsia="ko-KR"/>
              </w:rPr>
              <w:t xml:space="preserve"> </w:t>
            </w:r>
            <w:r w:rsidR="00892C71" w:rsidRPr="000E7103">
              <w:rPr>
                <w:rFonts w:ascii="Arial" w:eastAsia="Batang" w:hAnsi="Arial" w:cs="Arial"/>
                <w:lang w:eastAsia="ko-KR"/>
              </w:rPr>
              <w:t>서로</w:t>
            </w:r>
            <w:r w:rsidR="00892C71" w:rsidRPr="000E7103">
              <w:rPr>
                <w:rFonts w:ascii="Arial" w:eastAsia="Batang" w:hAnsi="Arial" w:cs="Arial"/>
                <w:lang w:eastAsia="ko-KR"/>
              </w:rPr>
              <w:t xml:space="preserve"> </w:t>
            </w:r>
            <w:r w:rsidR="00795051" w:rsidRPr="000E7103">
              <w:rPr>
                <w:rFonts w:ascii="Arial" w:eastAsia="Batang" w:hAnsi="Arial" w:cs="Arial"/>
                <w:lang w:eastAsia="ko-KR"/>
              </w:rPr>
              <w:t>간에</w:t>
            </w:r>
            <w:r w:rsidR="00892C71" w:rsidRPr="000E7103">
              <w:rPr>
                <w:rFonts w:ascii="Arial" w:eastAsia="Batang" w:hAnsi="Arial" w:cs="Arial"/>
                <w:lang w:eastAsia="ko-KR"/>
              </w:rPr>
              <w:t xml:space="preserve"> </w:t>
            </w:r>
            <w:r w:rsidR="00892C71" w:rsidRPr="000E7103">
              <w:rPr>
                <w:rFonts w:ascii="Arial" w:eastAsia="Batang" w:hAnsi="Arial" w:cs="Arial"/>
                <w:lang w:eastAsia="ko-KR"/>
              </w:rPr>
              <w:t>그리고</w:t>
            </w:r>
            <w:r w:rsidR="00892C71" w:rsidRPr="000E7103">
              <w:rPr>
                <w:rFonts w:ascii="Arial" w:eastAsia="Batang" w:hAnsi="Arial" w:cs="Arial"/>
                <w:lang w:eastAsia="ko-KR"/>
              </w:rPr>
              <w:t xml:space="preserve"> </w:t>
            </w:r>
            <w:r w:rsidR="00892C71" w:rsidRPr="000E7103">
              <w:rPr>
                <w:rFonts w:ascii="Arial" w:eastAsia="Batang" w:hAnsi="Arial" w:cs="Arial"/>
                <w:lang w:eastAsia="ko-KR"/>
              </w:rPr>
              <w:t>청중으로부터</w:t>
            </w:r>
            <w:r w:rsidR="00892C71" w:rsidRPr="000E7103">
              <w:rPr>
                <w:rFonts w:ascii="Arial" w:eastAsia="Batang" w:hAnsi="Arial" w:cs="Arial"/>
                <w:lang w:eastAsia="ko-KR"/>
              </w:rPr>
              <w:t xml:space="preserve"> </w:t>
            </w:r>
            <w:r w:rsidR="00892C71" w:rsidRPr="000E7103">
              <w:rPr>
                <w:rFonts w:ascii="Arial" w:eastAsia="Batang" w:hAnsi="Arial" w:cs="Arial"/>
                <w:lang w:eastAsia="ko-KR"/>
              </w:rPr>
              <w:t>최소한</w:t>
            </w:r>
            <w:r w:rsidR="00892C71" w:rsidRPr="000E7103">
              <w:rPr>
                <w:rFonts w:ascii="Arial" w:eastAsia="Batang" w:hAnsi="Arial" w:cs="Arial"/>
                <w:lang w:eastAsia="ko-KR"/>
              </w:rPr>
              <w:t xml:space="preserve"> 2</w:t>
            </w:r>
            <w:r w:rsidR="00892C71" w:rsidRPr="000E7103">
              <w:rPr>
                <w:rFonts w:ascii="Arial" w:eastAsia="Batang" w:hAnsi="Arial" w:cs="Arial"/>
                <w:lang w:eastAsia="ko-KR"/>
              </w:rPr>
              <w:t>미터</w:t>
            </w:r>
            <w:r w:rsidR="00892C71" w:rsidRPr="000E7103">
              <w:rPr>
                <w:rFonts w:ascii="Arial" w:eastAsia="Batang" w:hAnsi="Arial" w:cs="Arial"/>
                <w:lang w:eastAsia="ko-KR"/>
              </w:rPr>
              <w:t xml:space="preserve"> </w:t>
            </w:r>
            <w:r w:rsidR="00892C71" w:rsidRPr="000E7103">
              <w:rPr>
                <w:rFonts w:ascii="Arial" w:eastAsia="Batang" w:hAnsi="Arial" w:cs="Arial"/>
                <w:lang w:eastAsia="ko-KR"/>
              </w:rPr>
              <w:t>거리를</w:t>
            </w:r>
            <w:r w:rsidR="00892C71" w:rsidRPr="000E7103">
              <w:rPr>
                <w:rFonts w:ascii="Arial" w:eastAsia="Batang" w:hAnsi="Arial" w:cs="Arial"/>
                <w:lang w:eastAsia="ko-KR"/>
              </w:rPr>
              <w:t xml:space="preserve"> </w:t>
            </w:r>
            <w:r w:rsidR="00892C71" w:rsidRPr="000E7103">
              <w:rPr>
                <w:rFonts w:ascii="Arial" w:eastAsia="Batang" w:hAnsi="Arial" w:cs="Arial"/>
                <w:lang w:eastAsia="ko-KR"/>
              </w:rPr>
              <w:t>유지해야</w:t>
            </w:r>
            <w:r w:rsidR="00892C71" w:rsidRPr="000E7103">
              <w:rPr>
                <w:rFonts w:ascii="Arial" w:eastAsia="Batang" w:hAnsi="Arial" w:cs="Arial"/>
                <w:lang w:eastAsia="ko-KR"/>
              </w:rPr>
              <w:t xml:space="preserve"> </w:t>
            </w:r>
            <w:r w:rsidR="00892C71" w:rsidRPr="000E7103">
              <w:rPr>
                <w:rFonts w:ascii="Arial" w:eastAsia="Batang" w:hAnsi="Arial" w:cs="Arial"/>
                <w:lang w:eastAsia="ko-KR"/>
              </w:rPr>
              <w:t>합니다</w:t>
            </w:r>
            <w:r w:rsidR="00892C71" w:rsidRPr="000E7103">
              <w:rPr>
                <w:rFonts w:ascii="Arial" w:eastAsia="Batang" w:hAnsi="Arial" w:cs="Arial"/>
                <w:lang w:eastAsia="ko-KR"/>
              </w:rPr>
              <w:t>.</w:t>
            </w:r>
          </w:p>
        </w:tc>
      </w:tr>
      <w:tr w:rsidR="00992A76" w:rsidRPr="0027273A" w14:paraId="32176DF8" w14:textId="77777777" w:rsidTr="004C19ED">
        <w:trPr>
          <w:trHeight w:val="582"/>
        </w:trPr>
        <w:tc>
          <w:tcPr>
            <w:tcW w:w="7797" w:type="dxa"/>
            <w:shd w:val="clear" w:color="auto" w:fill="auto"/>
            <w:vAlign w:val="center"/>
          </w:tcPr>
          <w:p w14:paraId="6C8E5B48" w14:textId="79EFF070" w:rsidR="00992A76" w:rsidRPr="0027273A" w:rsidRDefault="00404B64" w:rsidP="004C19ED">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 xml:space="preserve">To protect staff and patrons: </w:t>
            </w:r>
          </w:p>
        </w:tc>
        <w:tc>
          <w:tcPr>
            <w:tcW w:w="7201" w:type="dxa"/>
            <w:vAlign w:val="center"/>
          </w:tcPr>
          <w:p w14:paraId="2C50C80D" w14:textId="56B3D5BD" w:rsidR="00992A76" w:rsidRPr="000E7103" w:rsidRDefault="00892C71" w:rsidP="0009234F">
            <w:pPr>
              <w:rPr>
                <w:rFonts w:ascii="Arial" w:eastAsia="Batang" w:hAnsi="Arial" w:cs="Arial"/>
                <w:b/>
                <w:bCs/>
                <w:lang w:eastAsia="ko-KR"/>
              </w:rPr>
            </w:pPr>
            <w:r w:rsidRPr="000E7103">
              <w:rPr>
                <w:rFonts w:ascii="Arial" w:eastAsia="Batang" w:hAnsi="Arial" w:cs="Arial"/>
                <w:b/>
                <w:bCs/>
                <w:lang w:eastAsia="ko-KR"/>
              </w:rPr>
              <w:t>직원과</w:t>
            </w:r>
            <w:r w:rsidRPr="000E7103">
              <w:rPr>
                <w:rFonts w:ascii="Arial" w:eastAsia="Batang" w:hAnsi="Arial" w:cs="Arial"/>
                <w:b/>
                <w:bCs/>
                <w:lang w:eastAsia="ko-KR"/>
              </w:rPr>
              <w:t xml:space="preserve"> </w:t>
            </w:r>
            <w:r w:rsidRPr="000E7103">
              <w:rPr>
                <w:rFonts w:ascii="Arial" w:eastAsia="Batang" w:hAnsi="Arial" w:cs="Arial"/>
                <w:b/>
                <w:bCs/>
                <w:lang w:eastAsia="ko-KR"/>
              </w:rPr>
              <w:t>고객</w:t>
            </w:r>
            <w:r w:rsidRPr="000E7103">
              <w:rPr>
                <w:rFonts w:ascii="Arial" w:eastAsia="Batang" w:hAnsi="Arial" w:cs="Arial"/>
                <w:b/>
                <w:bCs/>
                <w:lang w:eastAsia="ko-KR"/>
              </w:rPr>
              <w:t xml:space="preserve"> </w:t>
            </w:r>
            <w:r w:rsidRPr="000E7103">
              <w:rPr>
                <w:rFonts w:ascii="Arial" w:eastAsia="Batang" w:hAnsi="Arial" w:cs="Arial"/>
                <w:b/>
                <w:bCs/>
                <w:lang w:eastAsia="ko-KR"/>
              </w:rPr>
              <w:t>보호를</w:t>
            </w:r>
            <w:r w:rsidRPr="000E7103">
              <w:rPr>
                <w:rFonts w:ascii="Arial" w:eastAsia="Batang" w:hAnsi="Arial" w:cs="Arial"/>
                <w:b/>
                <w:bCs/>
                <w:lang w:eastAsia="ko-KR"/>
              </w:rPr>
              <w:t xml:space="preserve"> </w:t>
            </w:r>
            <w:r w:rsidRPr="000E7103">
              <w:rPr>
                <w:rFonts w:ascii="Arial" w:eastAsia="Batang" w:hAnsi="Arial" w:cs="Arial"/>
                <w:b/>
                <w:bCs/>
                <w:lang w:eastAsia="ko-KR"/>
              </w:rPr>
              <w:t>위해</w:t>
            </w:r>
            <w:r w:rsidRPr="000E7103">
              <w:rPr>
                <w:rFonts w:ascii="Arial" w:eastAsia="Batang" w:hAnsi="Arial" w:cs="Arial"/>
                <w:b/>
                <w:bCs/>
                <w:lang w:eastAsia="ko-KR"/>
              </w:rPr>
              <w:t>:</w:t>
            </w:r>
          </w:p>
        </w:tc>
      </w:tr>
      <w:tr w:rsidR="00992A76" w:rsidRPr="0027273A" w14:paraId="5D659E8D" w14:textId="77777777" w:rsidTr="004C19ED">
        <w:trPr>
          <w:trHeight w:val="1185"/>
        </w:trPr>
        <w:tc>
          <w:tcPr>
            <w:tcW w:w="7797" w:type="dxa"/>
            <w:shd w:val="clear" w:color="auto" w:fill="auto"/>
            <w:vAlign w:val="center"/>
          </w:tcPr>
          <w:p w14:paraId="6E30F2E6" w14:textId="77777777"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lastRenderedPageBreak/>
              <w:t xml:space="preserve">-increase frequency of cleaning of high-touch areas and objects </w:t>
            </w:r>
          </w:p>
          <w:p w14:paraId="54277091" w14:textId="66E35F6F" w:rsidR="00992A76"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-manage bookings so patrons do not stay at the venue for more than two hours.</w:t>
            </w:r>
          </w:p>
        </w:tc>
        <w:tc>
          <w:tcPr>
            <w:tcW w:w="7201" w:type="dxa"/>
            <w:vAlign w:val="center"/>
          </w:tcPr>
          <w:p w14:paraId="5F163885" w14:textId="77777777" w:rsidR="00992A76" w:rsidRPr="000E7103" w:rsidRDefault="00F17A61" w:rsidP="0009234F">
            <w:pPr>
              <w:rPr>
                <w:rFonts w:ascii="Arial" w:eastAsia="Batang" w:hAnsi="Arial" w:cs="Arial"/>
                <w:lang w:eastAsia="ko-KR"/>
              </w:rPr>
            </w:pPr>
            <w:r w:rsidRPr="000E7103">
              <w:rPr>
                <w:rFonts w:ascii="Arial" w:eastAsia="Batang" w:hAnsi="Arial" w:cs="Arial"/>
                <w:lang w:eastAsia="ko-KR"/>
              </w:rPr>
              <w:t>-</w:t>
            </w:r>
            <w:r w:rsidR="00321D24" w:rsidRPr="000E7103">
              <w:rPr>
                <w:rFonts w:ascii="Arial" w:eastAsia="Batang" w:hAnsi="Arial" w:cs="Arial"/>
                <w:lang w:eastAsia="ko-KR"/>
              </w:rPr>
              <w:t>손이</w:t>
            </w:r>
            <w:r w:rsidR="00321D24" w:rsidRPr="000E7103">
              <w:rPr>
                <w:rFonts w:ascii="Arial" w:eastAsia="Batang" w:hAnsi="Arial" w:cs="Arial"/>
                <w:lang w:eastAsia="ko-KR"/>
              </w:rPr>
              <w:t xml:space="preserve"> </w:t>
            </w:r>
            <w:r w:rsidR="00321D24" w:rsidRPr="000E7103">
              <w:rPr>
                <w:rFonts w:ascii="Arial" w:eastAsia="Batang" w:hAnsi="Arial" w:cs="Arial"/>
                <w:lang w:eastAsia="ko-KR"/>
              </w:rPr>
              <w:t>많이</w:t>
            </w:r>
            <w:r w:rsidR="00321D24" w:rsidRPr="000E7103">
              <w:rPr>
                <w:rFonts w:ascii="Arial" w:eastAsia="Batang" w:hAnsi="Arial" w:cs="Arial"/>
                <w:lang w:eastAsia="ko-KR"/>
              </w:rPr>
              <w:t xml:space="preserve"> </w:t>
            </w:r>
            <w:r w:rsidR="00321D24" w:rsidRPr="000E7103">
              <w:rPr>
                <w:rFonts w:ascii="Arial" w:eastAsia="Batang" w:hAnsi="Arial" w:cs="Arial"/>
                <w:lang w:eastAsia="ko-KR"/>
              </w:rPr>
              <w:t>닿은</w:t>
            </w:r>
            <w:r w:rsidR="00321D24" w:rsidRPr="000E7103">
              <w:rPr>
                <w:rFonts w:ascii="Arial" w:eastAsia="Batang" w:hAnsi="Arial" w:cs="Arial"/>
                <w:lang w:eastAsia="ko-KR"/>
              </w:rPr>
              <w:t xml:space="preserve"> </w:t>
            </w:r>
            <w:r w:rsidR="00321D24" w:rsidRPr="000E7103">
              <w:rPr>
                <w:rFonts w:ascii="Arial" w:eastAsia="Batang" w:hAnsi="Arial" w:cs="Arial"/>
                <w:lang w:eastAsia="ko-KR"/>
              </w:rPr>
              <w:t>영역과</w:t>
            </w:r>
            <w:r w:rsidR="00321D24" w:rsidRPr="000E7103">
              <w:rPr>
                <w:rFonts w:ascii="Arial" w:eastAsia="Batang" w:hAnsi="Arial" w:cs="Arial"/>
                <w:lang w:eastAsia="ko-KR"/>
              </w:rPr>
              <w:t xml:space="preserve"> </w:t>
            </w:r>
            <w:r w:rsidR="00321D24" w:rsidRPr="000E7103">
              <w:rPr>
                <w:rFonts w:ascii="Arial" w:eastAsia="Batang" w:hAnsi="Arial" w:cs="Arial"/>
                <w:lang w:eastAsia="ko-KR"/>
              </w:rPr>
              <w:t>물건을</w:t>
            </w:r>
            <w:r w:rsidR="00321D24" w:rsidRPr="000E7103">
              <w:rPr>
                <w:rFonts w:ascii="Arial" w:eastAsia="Batang" w:hAnsi="Arial" w:cs="Arial"/>
                <w:lang w:eastAsia="ko-KR"/>
              </w:rPr>
              <w:t xml:space="preserve"> </w:t>
            </w:r>
            <w:r w:rsidR="00321D24" w:rsidRPr="000E7103">
              <w:rPr>
                <w:rFonts w:ascii="Arial" w:eastAsia="Batang" w:hAnsi="Arial" w:cs="Arial"/>
                <w:lang w:eastAsia="ko-KR"/>
              </w:rPr>
              <w:t>더</w:t>
            </w:r>
            <w:r w:rsidR="00321D24" w:rsidRPr="000E7103">
              <w:rPr>
                <w:rFonts w:ascii="Arial" w:eastAsia="Batang" w:hAnsi="Arial" w:cs="Arial"/>
                <w:lang w:eastAsia="ko-KR"/>
              </w:rPr>
              <w:t xml:space="preserve"> </w:t>
            </w:r>
            <w:r w:rsidR="00321D24" w:rsidRPr="000E7103">
              <w:rPr>
                <w:rFonts w:ascii="Arial" w:eastAsia="Batang" w:hAnsi="Arial" w:cs="Arial"/>
                <w:lang w:eastAsia="ko-KR"/>
              </w:rPr>
              <w:t>자주</w:t>
            </w:r>
            <w:r w:rsidR="00321D24" w:rsidRPr="000E7103">
              <w:rPr>
                <w:rFonts w:ascii="Arial" w:eastAsia="Batang" w:hAnsi="Arial" w:cs="Arial"/>
                <w:lang w:eastAsia="ko-KR"/>
              </w:rPr>
              <w:t xml:space="preserve"> </w:t>
            </w:r>
            <w:r w:rsidR="00321D24" w:rsidRPr="000E7103">
              <w:rPr>
                <w:rFonts w:ascii="Arial" w:eastAsia="Batang" w:hAnsi="Arial" w:cs="Arial"/>
                <w:lang w:eastAsia="ko-KR"/>
              </w:rPr>
              <w:t>청소를</w:t>
            </w:r>
            <w:r w:rsidR="00321D24" w:rsidRPr="000E7103">
              <w:rPr>
                <w:rFonts w:ascii="Arial" w:eastAsia="Batang" w:hAnsi="Arial" w:cs="Arial"/>
                <w:lang w:eastAsia="ko-KR"/>
              </w:rPr>
              <w:t xml:space="preserve"> </w:t>
            </w:r>
            <w:r w:rsidR="00321D24" w:rsidRPr="000E7103">
              <w:rPr>
                <w:rFonts w:ascii="Arial" w:eastAsia="Batang" w:hAnsi="Arial" w:cs="Arial"/>
                <w:lang w:eastAsia="ko-KR"/>
              </w:rPr>
              <w:t>합니다</w:t>
            </w:r>
          </w:p>
          <w:p w14:paraId="08165FCB" w14:textId="4412A490" w:rsidR="00321D24" w:rsidRPr="000E7103" w:rsidRDefault="00321D24" w:rsidP="0009234F">
            <w:pPr>
              <w:rPr>
                <w:rFonts w:ascii="Arial" w:eastAsia="Batang" w:hAnsi="Arial" w:cs="Arial"/>
                <w:lang w:eastAsia="ko-KR"/>
              </w:rPr>
            </w:pPr>
            <w:r w:rsidRPr="000E7103">
              <w:rPr>
                <w:rFonts w:ascii="Arial" w:eastAsia="Batang" w:hAnsi="Arial" w:cs="Arial"/>
                <w:lang w:eastAsia="ko-KR"/>
              </w:rPr>
              <w:t>-</w:t>
            </w:r>
            <w:r w:rsidR="009B7307" w:rsidRPr="000E7103">
              <w:rPr>
                <w:rFonts w:ascii="Arial" w:eastAsia="Batang" w:hAnsi="Arial" w:cs="Arial"/>
                <w:lang w:eastAsia="ko-KR"/>
              </w:rPr>
              <w:t>고객들이</w:t>
            </w:r>
            <w:r w:rsidR="009B7307" w:rsidRPr="000E7103">
              <w:rPr>
                <w:rFonts w:ascii="Arial" w:eastAsia="Batang" w:hAnsi="Arial" w:cs="Arial"/>
                <w:lang w:eastAsia="ko-KR"/>
              </w:rPr>
              <w:t xml:space="preserve"> </w:t>
            </w:r>
            <w:r w:rsidR="009B7307" w:rsidRPr="000E7103">
              <w:rPr>
                <w:rFonts w:ascii="Arial" w:eastAsia="Batang" w:hAnsi="Arial" w:cs="Arial"/>
                <w:lang w:eastAsia="ko-KR"/>
              </w:rPr>
              <w:t>장소에</w:t>
            </w:r>
            <w:r w:rsidR="009B7307" w:rsidRPr="000E7103">
              <w:rPr>
                <w:rFonts w:ascii="Arial" w:eastAsia="Batang" w:hAnsi="Arial" w:cs="Arial"/>
                <w:lang w:eastAsia="ko-KR"/>
              </w:rPr>
              <w:t xml:space="preserve"> </w:t>
            </w:r>
            <w:r w:rsidRPr="000E7103">
              <w:rPr>
                <w:rFonts w:ascii="Arial" w:eastAsia="Batang" w:hAnsi="Arial" w:cs="Arial"/>
                <w:lang w:eastAsia="ko-KR"/>
              </w:rPr>
              <w:t>2</w:t>
            </w:r>
            <w:r w:rsidRPr="000E7103">
              <w:rPr>
                <w:rFonts w:ascii="Arial" w:eastAsia="Batang" w:hAnsi="Arial" w:cs="Arial"/>
                <w:lang w:eastAsia="ko-KR"/>
              </w:rPr>
              <w:t>시간</w:t>
            </w:r>
            <w:r w:rsidRPr="000E7103">
              <w:rPr>
                <w:rFonts w:ascii="Arial" w:eastAsia="Batang" w:hAnsi="Arial" w:cs="Arial"/>
                <w:lang w:eastAsia="ko-KR"/>
              </w:rPr>
              <w:t xml:space="preserve"> </w:t>
            </w:r>
            <w:r w:rsidRPr="000E7103">
              <w:rPr>
                <w:rFonts w:ascii="Arial" w:eastAsia="Batang" w:hAnsi="Arial" w:cs="Arial"/>
                <w:lang w:eastAsia="ko-KR"/>
              </w:rPr>
              <w:t>이상</w:t>
            </w:r>
            <w:r w:rsidRPr="000E7103">
              <w:rPr>
                <w:rFonts w:ascii="Arial" w:eastAsia="Batang" w:hAnsi="Arial" w:cs="Arial"/>
                <w:lang w:eastAsia="ko-KR"/>
              </w:rPr>
              <w:t xml:space="preserve"> </w:t>
            </w:r>
            <w:r w:rsidRPr="000E7103">
              <w:rPr>
                <w:rFonts w:ascii="Arial" w:eastAsia="Batang" w:hAnsi="Arial" w:cs="Arial"/>
                <w:lang w:eastAsia="ko-KR"/>
              </w:rPr>
              <w:t>머물지</w:t>
            </w:r>
            <w:r w:rsidRPr="000E7103">
              <w:rPr>
                <w:rFonts w:ascii="Arial" w:eastAsia="Batang" w:hAnsi="Arial" w:cs="Arial"/>
                <w:lang w:eastAsia="ko-KR"/>
              </w:rPr>
              <w:t xml:space="preserve"> </w:t>
            </w:r>
            <w:r w:rsidRPr="000E7103">
              <w:rPr>
                <w:rFonts w:ascii="Arial" w:eastAsia="Batang" w:hAnsi="Arial" w:cs="Arial"/>
                <w:lang w:eastAsia="ko-KR"/>
              </w:rPr>
              <w:t>않도록</w:t>
            </w:r>
            <w:r w:rsidRPr="000E7103">
              <w:rPr>
                <w:rFonts w:ascii="Arial" w:eastAsia="Batang" w:hAnsi="Arial" w:cs="Arial"/>
                <w:lang w:eastAsia="ko-KR"/>
              </w:rPr>
              <w:t xml:space="preserve"> </w:t>
            </w:r>
            <w:r w:rsidRPr="000E7103">
              <w:rPr>
                <w:rFonts w:ascii="Arial" w:eastAsia="Batang" w:hAnsi="Arial" w:cs="Arial"/>
                <w:lang w:eastAsia="ko-KR"/>
              </w:rPr>
              <w:t>예약을</w:t>
            </w:r>
            <w:r w:rsidRPr="000E7103">
              <w:rPr>
                <w:rFonts w:ascii="Arial" w:eastAsia="Batang" w:hAnsi="Arial" w:cs="Arial"/>
                <w:lang w:eastAsia="ko-KR"/>
              </w:rPr>
              <w:t xml:space="preserve"> </w:t>
            </w:r>
            <w:r w:rsidRPr="000E7103">
              <w:rPr>
                <w:rFonts w:ascii="Arial" w:eastAsia="Batang" w:hAnsi="Arial" w:cs="Arial"/>
                <w:lang w:eastAsia="ko-KR"/>
              </w:rPr>
              <w:t>관리합니다</w:t>
            </w:r>
            <w:r w:rsidRPr="000E7103">
              <w:rPr>
                <w:rFonts w:ascii="Arial" w:eastAsia="Batang" w:hAnsi="Arial" w:cs="Arial"/>
                <w:lang w:eastAsia="ko-KR"/>
              </w:rPr>
              <w:t>.</w:t>
            </w:r>
          </w:p>
        </w:tc>
      </w:tr>
      <w:tr w:rsidR="00992A76" w:rsidRPr="0027273A" w14:paraId="57C0315C" w14:textId="77777777" w:rsidTr="004C19ED">
        <w:trPr>
          <w:trHeight w:val="582"/>
        </w:trPr>
        <w:tc>
          <w:tcPr>
            <w:tcW w:w="7797" w:type="dxa"/>
            <w:shd w:val="clear" w:color="auto" w:fill="auto"/>
            <w:vAlign w:val="center"/>
          </w:tcPr>
          <w:p w14:paraId="4F4594C7" w14:textId="04B91BC7" w:rsidR="00992A76" w:rsidRPr="0027273A" w:rsidRDefault="00404B64" w:rsidP="004C19ED">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 xml:space="preserve">Examples </w:t>
            </w:r>
          </w:p>
        </w:tc>
        <w:tc>
          <w:tcPr>
            <w:tcW w:w="7201" w:type="dxa"/>
            <w:vAlign w:val="center"/>
          </w:tcPr>
          <w:p w14:paraId="3B697527" w14:textId="764BC3D9" w:rsidR="00992A76" w:rsidRPr="000E7103" w:rsidRDefault="009B7307" w:rsidP="0009234F">
            <w:pPr>
              <w:rPr>
                <w:rFonts w:ascii="Arial" w:eastAsia="Batang" w:hAnsi="Arial" w:cs="Arial"/>
                <w:b/>
                <w:bCs/>
              </w:rPr>
            </w:pPr>
            <w:r w:rsidRPr="000E7103">
              <w:rPr>
                <w:rFonts w:ascii="Arial" w:eastAsia="Batang" w:hAnsi="Arial" w:cs="Arial"/>
                <w:b/>
                <w:bCs/>
                <w:lang w:eastAsia="ko-KR"/>
              </w:rPr>
              <w:t>예</w:t>
            </w:r>
          </w:p>
        </w:tc>
      </w:tr>
      <w:tr w:rsidR="00992A76" w:rsidRPr="0027273A" w14:paraId="37C55E36" w14:textId="77777777" w:rsidTr="004C19ED">
        <w:trPr>
          <w:trHeight w:val="1533"/>
        </w:trPr>
        <w:tc>
          <w:tcPr>
            <w:tcW w:w="7797" w:type="dxa"/>
            <w:shd w:val="clear" w:color="auto" w:fill="auto"/>
            <w:vAlign w:val="center"/>
          </w:tcPr>
          <w:p w14:paraId="11D8F1C3" w14:textId="77777777" w:rsidR="00404B64" w:rsidRPr="0027273A" w:rsidRDefault="00404B64" w:rsidP="004C19ED">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 xml:space="preserve">Option 1 – 25 people rule </w:t>
            </w:r>
          </w:p>
          <w:p w14:paraId="0EDEE62F" w14:textId="1E03318F" w:rsidR="00992A76"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A café in Weston Creek has seated dining. The usable space for customers is 65 square metres so the café can accommodate 25 customers across the whole venue. </w:t>
            </w:r>
          </w:p>
        </w:tc>
        <w:tc>
          <w:tcPr>
            <w:tcW w:w="7201" w:type="dxa"/>
            <w:vAlign w:val="center"/>
          </w:tcPr>
          <w:p w14:paraId="74391D40" w14:textId="77777777" w:rsidR="00992A76" w:rsidRPr="000E7103" w:rsidRDefault="009B7307" w:rsidP="0009234F">
            <w:pPr>
              <w:rPr>
                <w:rFonts w:ascii="Arial" w:eastAsia="Batang" w:hAnsi="Arial" w:cs="Arial"/>
                <w:b/>
                <w:bCs/>
                <w:lang w:eastAsia="ko-KR"/>
              </w:rPr>
            </w:pPr>
            <w:r w:rsidRPr="000E7103">
              <w:rPr>
                <w:rFonts w:ascii="Arial" w:eastAsia="Batang" w:hAnsi="Arial" w:cs="Arial"/>
                <w:b/>
                <w:bCs/>
                <w:lang w:eastAsia="ko-KR"/>
              </w:rPr>
              <w:t>옵션</w:t>
            </w:r>
            <w:r w:rsidRPr="000E7103">
              <w:rPr>
                <w:rFonts w:ascii="Arial" w:eastAsia="Batang" w:hAnsi="Arial" w:cs="Arial"/>
                <w:b/>
                <w:bCs/>
                <w:lang w:eastAsia="ko-KR"/>
              </w:rPr>
              <w:t xml:space="preserve"> 1 – 25</w:t>
            </w:r>
            <w:r w:rsidRPr="000E7103">
              <w:rPr>
                <w:rFonts w:ascii="Arial" w:eastAsia="Batang" w:hAnsi="Arial" w:cs="Arial"/>
                <w:b/>
                <w:bCs/>
                <w:lang w:eastAsia="ko-KR"/>
              </w:rPr>
              <w:t>명</w:t>
            </w:r>
            <w:r w:rsidRPr="000E7103">
              <w:rPr>
                <w:rFonts w:ascii="Arial" w:eastAsia="Batang" w:hAnsi="Arial" w:cs="Arial"/>
                <w:b/>
                <w:bCs/>
                <w:lang w:eastAsia="ko-KR"/>
              </w:rPr>
              <w:t xml:space="preserve"> </w:t>
            </w:r>
            <w:r w:rsidRPr="000E7103">
              <w:rPr>
                <w:rFonts w:ascii="Arial" w:eastAsia="Batang" w:hAnsi="Arial" w:cs="Arial"/>
                <w:b/>
                <w:bCs/>
                <w:lang w:eastAsia="ko-KR"/>
              </w:rPr>
              <w:t>규정</w:t>
            </w:r>
          </w:p>
          <w:p w14:paraId="18315638" w14:textId="440E763D" w:rsidR="009B7307" w:rsidRPr="000E7103" w:rsidRDefault="007724AA" w:rsidP="0009234F">
            <w:pPr>
              <w:rPr>
                <w:rFonts w:ascii="Arial" w:eastAsia="Batang" w:hAnsi="Arial" w:cs="Arial"/>
                <w:lang w:eastAsia="ko-KR"/>
              </w:rPr>
            </w:pPr>
            <w:r w:rsidRPr="000E7103">
              <w:rPr>
                <w:rFonts w:ascii="Arial" w:eastAsia="Batang" w:hAnsi="Arial" w:cs="Arial"/>
                <w:lang w:eastAsia="ko-KR"/>
              </w:rPr>
              <w:t>웨스턴</w:t>
            </w:r>
            <w:r w:rsidRPr="000E7103">
              <w:rPr>
                <w:rFonts w:ascii="Arial" w:eastAsia="Batang" w:hAnsi="Arial" w:cs="Arial"/>
                <w:lang w:eastAsia="ko-KR"/>
              </w:rPr>
              <w:t xml:space="preserve"> </w:t>
            </w:r>
            <w:r w:rsidRPr="000E7103">
              <w:rPr>
                <w:rFonts w:ascii="Arial" w:eastAsia="Batang" w:hAnsi="Arial" w:cs="Arial"/>
                <w:lang w:eastAsia="ko-KR"/>
              </w:rPr>
              <w:t>크릭의</w:t>
            </w:r>
            <w:r w:rsidRPr="000E7103">
              <w:rPr>
                <w:rFonts w:ascii="Arial" w:eastAsia="Batang" w:hAnsi="Arial" w:cs="Arial"/>
                <w:lang w:eastAsia="ko-KR"/>
              </w:rPr>
              <w:t xml:space="preserve"> </w:t>
            </w:r>
            <w:r w:rsidRPr="000E7103">
              <w:rPr>
                <w:rFonts w:ascii="Arial" w:eastAsia="Batang" w:hAnsi="Arial" w:cs="Arial"/>
                <w:lang w:eastAsia="ko-KR"/>
              </w:rPr>
              <w:t>어느</w:t>
            </w:r>
            <w:r w:rsidRPr="000E7103">
              <w:rPr>
                <w:rFonts w:ascii="Arial" w:eastAsia="Batang" w:hAnsi="Arial" w:cs="Arial"/>
                <w:lang w:eastAsia="ko-KR"/>
              </w:rPr>
              <w:t xml:space="preserve"> </w:t>
            </w:r>
            <w:r w:rsidRPr="000E7103">
              <w:rPr>
                <w:rFonts w:ascii="Arial" w:eastAsia="Batang" w:hAnsi="Arial" w:cs="Arial"/>
                <w:lang w:eastAsia="ko-KR"/>
              </w:rPr>
              <w:t>카페가</w:t>
            </w:r>
            <w:r w:rsidRPr="000E7103">
              <w:rPr>
                <w:rFonts w:ascii="Arial" w:eastAsia="Batang" w:hAnsi="Arial" w:cs="Arial"/>
                <w:lang w:eastAsia="ko-KR"/>
              </w:rPr>
              <w:t xml:space="preserve"> </w:t>
            </w:r>
            <w:r w:rsidRPr="000E7103">
              <w:rPr>
                <w:rFonts w:ascii="Arial" w:eastAsia="Batang" w:hAnsi="Arial" w:cs="Arial"/>
                <w:lang w:eastAsia="ko-KR"/>
              </w:rPr>
              <w:t>착석</w:t>
            </w:r>
            <w:r w:rsidRPr="000E7103">
              <w:rPr>
                <w:rFonts w:ascii="Arial" w:eastAsia="Batang" w:hAnsi="Arial" w:cs="Arial"/>
                <w:lang w:eastAsia="ko-KR"/>
              </w:rPr>
              <w:t xml:space="preserve"> </w:t>
            </w:r>
            <w:r w:rsidRPr="000E7103">
              <w:rPr>
                <w:rFonts w:ascii="Arial" w:eastAsia="Batang" w:hAnsi="Arial" w:cs="Arial"/>
                <w:lang w:eastAsia="ko-KR"/>
              </w:rPr>
              <w:t>식사</w:t>
            </w:r>
            <w:r w:rsidRPr="000E7103">
              <w:rPr>
                <w:rFonts w:ascii="Arial" w:eastAsia="Batang" w:hAnsi="Arial" w:cs="Arial"/>
                <w:lang w:eastAsia="ko-KR"/>
              </w:rPr>
              <w:t xml:space="preserve"> </w:t>
            </w:r>
            <w:r w:rsidRPr="000E7103">
              <w:rPr>
                <w:rFonts w:ascii="Arial" w:eastAsia="Batang" w:hAnsi="Arial" w:cs="Arial"/>
                <w:lang w:eastAsia="ko-KR"/>
              </w:rPr>
              <w:t>장소를</w:t>
            </w:r>
            <w:r w:rsidRPr="000E7103">
              <w:rPr>
                <w:rFonts w:ascii="Arial" w:eastAsia="Batang" w:hAnsi="Arial" w:cs="Arial"/>
                <w:lang w:eastAsia="ko-KR"/>
              </w:rPr>
              <w:t xml:space="preserve"> </w:t>
            </w:r>
            <w:r w:rsidRPr="000E7103">
              <w:rPr>
                <w:rFonts w:ascii="Arial" w:eastAsia="Batang" w:hAnsi="Arial" w:cs="Arial"/>
                <w:lang w:eastAsia="ko-KR"/>
              </w:rPr>
              <w:t>보유합니다</w:t>
            </w:r>
            <w:r w:rsidRPr="000E7103">
              <w:rPr>
                <w:rFonts w:ascii="Arial" w:eastAsia="Batang" w:hAnsi="Arial" w:cs="Arial"/>
                <w:lang w:eastAsia="ko-KR"/>
              </w:rPr>
              <w:t xml:space="preserve">. </w:t>
            </w:r>
            <w:r w:rsidRPr="000E7103">
              <w:rPr>
                <w:rFonts w:ascii="Arial" w:eastAsia="Batang" w:hAnsi="Arial" w:cs="Arial"/>
                <w:lang w:eastAsia="ko-KR"/>
              </w:rPr>
              <w:t>고객들을</w:t>
            </w:r>
            <w:r w:rsidRPr="000E7103">
              <w:rPr>
                <w:rFonts w:ascii="Arial" w:eastAsia="Batang" w:hAnsi="Arial" w:cs="Arial"/>
                <w:lang w:eastAsia="ko-KR"/>
              </w:rPr>
              <w:t xml:space="preserve"> </w:t>
            </w:r>
            <w:r w:rsidRPr="000E7103">
              <w:rPr>
                <w:rFonts w:ascii="Arial" w:eastAsia="Batang" w:hAnsi="Arial" w:cs="Arial"/>
                <w:lang w:eastAsia="ko-KR"/>
              </w:rPr>
              <w:t>위한</w:t>
            </w:r>
            <w:r w:rsidRPr="000E7103">
              <w:rPr>
                <w:rFonts w:ascii="Arial" w:eastAsia="Batang" w:hAnsi="Arial" w:cs="Arial"/>
                <w:lang w:eastAsia="ko-KR"/>
              </w:rPr>
              <w:t xml:space="preserve"> </w:t>
            </w:r>
            <w:r w:rsidRPr="000E7103">
              <w:rPr>
                <w:rFonts w:ascii="Arial" w:eastAsia="Batang" w:hAnsi="Arial" w:cs="Arial"/>
                <w:lang w:eastAsia="ko-KR"/>
              </w:rPr>
              <w:t>사용</w:t>
            </w:r>
            <w:r w:rsidRPr="000E7103">
              <w:rPr>
                <w:rFonts w:ascii="Arial" w:eastAsia="Batang" w:hAnsi="Arial" w:cs="Arial"/>
                <w:lang w:eastAsia="ko-KR"/>
              </w:rPr>
              <w:t xml:space="preserve"> </w:t>
            </w:r>
            <w:r w:rsidRPr="000E7103">
              <w:rPr>
                <w:rFonts w:ascii="Arial" w:eastAsia="Batang" w:hAnsi="Arial" w:cs="Arial"/>
                <w:lang w:eastAsia="ko-KR"/>
              </w:rPr>
              <w:t>가능</w:t>
            </w:r>
            <w:r w:rsidRPr="000E7103">
              <w:rPr>
                <w:rFonts w:ascii="Arial" w:eastAsia="Batang" w:hAnsi="Arial" w:cs="Arial"/>
                <w:lang w:eastAsia="ko-KR"/>
              </w:rPr>
              <w:t xml:space="preserve"> </w:t>
            </w:r>
            <w:r w:rsidRPr="000E7103">
              <w:rPr>
                <w:rFonts w:ascii="Arial" w:eastAsia="Batang" w:hAnsi="Arial" w:cs="Arial"/>
                <w:lang w:eastAsia="ko-KR"/>
              </w:rPr>
              <w:t>공간은</w:t>
            </w:r>
            <w:r w:rsidRPr="000E7103">
              <w:rPr>
                <w:rFonts w:ascii="Arial" w:eastAsia="Batang" w:hAnsi="Arial" w:cs="Arial"/>
                <w:lang w:eastAsia="ko-KR"/>
              </w:rPr>
              <w:t xml:space="preserve"> </w:t>
            </w:r>
            <w:r w:rsidR="00F534E3" w:rsidRPr="000E7103">
              <w:rPr>
                <w:rFonts w:ascii="Arial" w:eastAsia="Batang" w:hAnsi="Arial" w:cs="Arial"/>
                <w:lang w:eastAsia="ko-KR"/>
              </w:rPr>
              <w:t xml:space="preserve">65 </w:t>
            </w:r>
            <w:r w:rsidR="00F534E3" w:rsidRPr="000E7103">
              <w:rPr>
                <w:rFonts w:ascii="Arial" w:eastAsia="Batang" w:hAnsi="Arial" w:cs="Arial"/>
                <w:lang w:eastAsia="ko-KR"/>
              </w:rPr>
              <w:t>평방</w:t>
            </w:r>
            <w:r w:rsidR="00F534E3" w:rsidRPr="000E7103">
              <w:rPr>
                <w:rFonts w:ascii="Arial" w:eastAsia="Batang" w:hAnsi="Arial" w:cs="Arial"/>
                <w:lang w:eastAsia="ko-KR"/>
              </w:rPr>
              <w:t xml:space="preserve"> </w:t>
            </w:r>
            <w:r w:rsidR="00F534E3" w:rsidRPr="000E7103">
              <w:rPr>
                <w:rFonts w:ascii="Arial" w:eastAsia="Batang" w:hAnsi="Arial" w:cs="Arial"/>
                <w:lang w:eastAsia="ko-KR"/>
              </w:rPr>
              <w:t>미터이므로</w:t>
            </w:r>
            <w:r w:rsidR="00F534E3" w:rsidRPr="000E7103">
              <w:rPr>
                <w:rFonts w:ascii="Arial" w:eastAsia="Batang" w:hAnsi="Arial" w:cs="Arial"/>
                <w:lang w:eastAsia="ko-KR"/>
              </w:rPr>
              <w:t xml:space="preserve"> </w:t>
            </w:r>
            <w:r w:rsidR="00F534E3" w:rsidRPr="000E7103">
              <w:rPr>
                <w:rFonts w:ascii="Arial" w:eastAsia="Batang" w:hAnsi="Arial" w:cs="Arial"/>
                <w:lang w:eastAsia="ko-KR"/>
              </w:rPr>
              <w:t>그</w:t>
            </w:r>
            <w:r w:rsidR="00F534E3" w:rsidRPr="000E7103">
              <w:rPr>
                <w:rFonts w:ascii="Arial" w:eastAsia="Batang" w:hAnsi="Arial" w:cs="Arial"/>
                <w:lang w:eastAsia="ko-KR"/>
              </w:rPr>
              <w:t xml:space="preserve"> </w:t>
            </w:r>
            <w:r w:rsidR="00F534E3" w:rsidRPr="000E7103">
              <w:rPr>
                <w:rFonts w:ascii="Arial" w:eastAsia="Batang" w:hAnsi="Arial" w:cs="Arial"/>
                <w:lang w:eastAsia="ko-KR"/>
              </w:rPr>
              <w:t>카페는</w:t>
            </w:r>
            <w:r w:rsidR="00F534E3" w:rsidRPr="000E7103">
              <w:rPr>
                <w:rFonts w:ascii="Arial" w:eastAsia="Batang" w:hAnsi="Arial" w:cs="Arial"/>
                <w:lang w:eastAsia="ko-KR"/>
              </w:rPr>
              <w:t xml:space="preserve"> </w:t>
            </w:r>
            <w:r w:rsidR="00F534E3" w:rsidRPr="000E7103">
              <w:rPr>
                <w:rFonts w:ascii="Arial" w:eastAsia="Batang" w:hAnsi="Arial" w:cs="Arial"/>
                <w:lang w:eastAsia="ko-KR"/>
              </w:rPr>
              <w:t>장소</w:t>
            </w:r>
            <w:r w:rsidR="00F534E3" w:rsidRPr="000E7103">
              <w:rPr>
                <w:rFonts w:ascii="Arial" w:eastAsia="Batang" w:hAnsi="Arial" w:cs="Arial"/>
                <w:lang w:eastAsia="ko-KR"/>
              </w:rPr>
              <w:t xml:space="preserve"> </w:t>
            </w:r>
            <w:r w:rsidR="00F534E3" w:rsidRPr="000E7103">
              <w:rPr>
                <w:rFonts w:ascii="Arial" w:eastAsia="Batang" w:hAnsi="Arial" w:cs="Arial"/>
                <w:lang w:eastAsia="ko-KR"/>
              </w:rPr>
              <w:t>전체에서</w:t>
            </w:r>
            <w:r w:rsidR="00F534E3" w:rsidRPr="000E7103">
              <w:rPr>
                <w:rFonts w:ascii="Arial" w:eastAsia="Batang" w:hAnsi="Arial" w:cs="Arial"/>
                <w:lang w:eastAsia="ko-KR"/>
              </w:rPr>
              <w:t xml:space="preserve"> 25</w:t>
            </w:r>
            <w:r w:rsidR="00F534E3" w:rsidRPr="000E7103">
              <w:rPr>
                <w:rFonts w:ascii="Arial" w:eastAsia="Batang" w:hAnsi="Arial" w:cs="Arial"/>
                <w:lang w:eastAsia="ko-KR"/>
              </w:rPr>
              <w:t>명의</w:t>
            </w:r>
            <w:r w:rsidR="00F534E3" w:rsidRPr="000E7103">
              <w:rPr>
                <w:rFonts w:ascii="Arial" w:eastAsia="Batang" w:hAnsi="Arial" w:cs="Arial"/>
                <w:lang w:eastAsia="ko-KR"/>
              </w:rPr>
              <w:t xml:space="preserve"> </w:t>
            </w:r>
            <w:r w:rsidR="00F534E3" w:rsidRPr="000E7103">
              <w:rPr>
                <w:rFonts w:ascii="Arial" w:eastAsia="Batang" w:hAnsi="Arial" w:cs="Arial"/>
                <w:lang w:eastAsia="ko-KR"/>
              </w:rPr>
              <w:t>고객을</w:t>
            </w:r>
            <w:r w:rsidR="00F534E3" w:rsidRPr="000E7103">
              <w:rPr>
                <w:rFonts w:ascii="Arial" w:eastAsia="Batang" w:hAnsi="Arial" w:cs="Arial"/>
                <w:lang w:eastAsia="ko-KR"/>
              </w:rPr>
              <w:t xml:space="preserve"> </w:t>
            </w:r>
            <w:r w:rsidR="00F534E3" w:rsidRPr="000E7103">
              <w:rPr>
                <w:rFonts w:ascii="Arial" w:eastAsia="Batang" w:hAnsi="Arial" w:cs="Arial"/>
                <w:lang w:eastAsia="ko-KR"/>
              </w:rPr>
              <w:t>수용할</w:t>
            </w:r>
            <w:r w:rsidR="00F534E3" w:rsidRPr="000E7103">
              <w:rPr>
                <w:rFonts w:ascii="Arial" w:eastAsia="Batang" w:hAnsi="Arial" w:cs="Arial"/>
                <w:lang w:eastAsia="ko-KR"/>
              </w:rPr>
              <w:t xml:space="preserve"> </w:t>
            </w:r>
            <w:r w:rsidR="00F534E3" w:rsidRPr="000E7103">
              <w:rPr>
                <w:rFonts w:ascii="Arial" w:eastAsia="Batang" w:hAnsi="Arial" w:cs="Arial"/>
                <w:lang w:eastAsia="ko-KR"/>
              </w:rPr>
              <w:t>수</w:t>
            </w:r>
            <w:r w:rsidR="00F534E3" w:rsidRPr="000E7103">
              <w:rPr>
                <w:rFonts w:ascii="Arial" w:eastAsia="Batang" w:hAnsi="Arial" w:cs="Arial"/>
                <w:lang w:eastAsia="ko-KR"/>
              </w:rPr>
              <w:t xml:space="preserve"> </w:t>
            </w:r>
            <w:r w:rsidR="00F534E3" w:rsidRPr="000E7103">
              <w:rPr>
                <w:rFonts w:ascii="Arial" w:eastAsia="Batang" w:hAnsi="Arial" w:cs="Arial"/>
                <w:lang w:eastAsia="ko-KR"/>
              </w:rPr>
              <w:t>있습니다</w:t>
            </w:r>
            <w:r w:rsidR="00F534E3" w:rsidRPr="000E7103">
              <w:rPr>
                <w:rFonts w:ascii="Arial" w:eastAsia="Batang" w:hAnsi="Arial" w:cs="Arial"/>
                <w:lang w:eastAsia="ko-KR"/>
              </w:rPr>
              <w:t>.</w:t>
            </w:r>
          </w:p>
        </w:tc>
      </w:tr>
      <w:tr w:rsidR="004C19ED" w:rsidRPr="0027273A" w14:paraId="3E0231F5" w14:textId="77777777" w:rsidTr="004C19ED">
        <w:trPr>
          <w:trHeight w:val="847"/>
        </w:trPr>
        <w:tc>
          <w:tcPr>
            <w:tcW w:w="7797" w:type="dxa"/>
            <w:shd w:val="clear" w:color="auto" w:fill="auto"/>
            <w:vAlign w:val="center"/>
          </w:tcPr>
          <w:p w14:paraId="2940F11C" w14:textId="77777777" w:rsidR="004C19ED" w:rsidRPr="0027273A" w:rsidRDefault="004C19ED" w:rsidP="004C19ED">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 xml:space="preserve">Option 2 – 50 people rule </w:t>
            </w:r>
          </w:p>
          <w:p w14:paraId="1B2AEE25" w14:textId="3B6E7F03" w:rsidR="004C19ED" w:rsidRPr="0027273A" w:rsidRDefault="004C19ED"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A restaurant in Gungahlin has seated dining indoors and seated dining outdoors. The usable space for customers across the restaurant is 115 square metres, so the venue can accommodate 50 customers across the whole venue.</w:t>
            </w:r>
          </w:p>
        </w:tc>
        <w:tc>
          <w:tcPr>
            <w:tcW w:w="7201" w:type="dxa"/>
            <w:vAlign w:val="center"/>
          </w:tcPr>
          <w:p w14:paraId="11EF7077" w14:textId="2EBB1E32" w:rsidR="00F534E3" w:rsidRPr="000E7103" w:rsidRDefault="00F534E3" w:rsidP="00F534E3">
            <w:pPr>
              <w:rPr>
                <w:rFonts w:ascii="Arial" w:eastAsia="Batang" w:hAnsi="Arial" w:cs="Arial"/>
                <w:b/>
                <w:bCs/>
                <w:lang w:eastAsia="ko-KR"/>
              </w:rPr>
            </w:pPr>
            <w:r w:rsidRPr="000E7103">
              <w:rPr>
                <w:rFonts w:ascii="Arial" w:eastAsia="Batang" w:hAnsi="Arial" w:cs="Arial"/>
                <w:b/>
                <w:bCs/>
                <w:lang w:eastAsia="ko-KR"/>
              </w:rPr>
              <w:t>옵션</w:t>
            </w:r>
            <w:r w:rsidRPr="000E7103">
              <w:rPr>
                <w:rFonts w:ascii="Arial" w:eastAsia="Batang" w:hAnsi="Arial" w:cs="Arial"/>
                <w:b/>
                <w:bCs/>
                <w:lang w:eastAsia="ko-KR"/>
              </w:rPr>
              <w:t xml:space="preserve"> </w:t>
            </w:r>
            <w:r w:rsidR="00B750C0" w:rsidRPr="000E7103">
              <w:rPr>
                <w:rFonts w:ascii="Arial" w:eastAsia="Batang" w:hAnsi="Arial" w:cs="Arial"/>
                <w:b/>
                <w:bCs/>
                <w:lang w:eastAsia="ko-KR"/>
              </w:rPr>
              <w:t>2</w:t>
            </w:r>
            <w:r w:rsidRPr="000E7103">
              <w:rPr>
                <w:rFonts w:ascii="Arial" w:eastAsia="Batang" w:hAnsi="Arial" w:cs="Arial"/>
                <w:b/>
                <w:bCs/>
                <w:lang w:eastAsia="ko-KR"/>
              </w:rPr>
              <w:t xml:space="preserve"> – </w:t>
            </w:r>
            <w:r w:rsidR="00B750C0" w:rsidRPr="000E7103">
              <w:rPr>
                <w:rFonts w:ascii="Arial" w:eastAsia="Batang" w:hAnsi="Arial" w:cs="Arial"/>
                <w:b/>
                <w:bCs/>
                <w:lang w:eastAsia="ko-KR"/>
              </w:rPr>
              <w:t>50</w:t>
            </w:r>
            <w:r w:rsidRPr="000E7103">
              <w:rPr>
                <w:rFonts w:ascii="Arial" w:eastAsia="Batang" w:hAnsi="Arial" w:cs="Arial"/>
                <w:b/>
                <w:bCs/>
                <w:lang w:eastAsia="ko-KR"/>
              </w:rPr>
              <w:t>명</w:t>
            </w:r>
            <w:r w:rsidRPr="000E7103">
              <w:rPr>
                <w:rFonts w:ascii="Arial" w:eastAsia="Batang" w:hAnsi="Arial" w:cs="Arial"/>
                <w:b/>
                <w:bCs/>
                <w:lang w:eastAsia="ko-KR"/>
              </w:rPr>
              <w:t xml:space="preserve"> </w:t>
            </w:r>
            <w:r w:rsidRPr="000E7103">
              <w:rPr>
                <w:rFonts w:ascii="Arial" w:eastAsia="Batang" w:hAnsi="Arial" w:cs="Arial"/>
                <w:b/>
                <w:bCs/>
                <w:lang w:eastAsia="ko-KR"/>
              </w:rPr>
              <w:t>규정</w:t>
            </w:r>
          </w:p>
          <w:p w14:paraId="58FEB212" w14:textId="1B474169" w:rsidR="004C19ED" w:rsidRPr="000E7103" w:rsidRDefault="00C15588" w:rsidP="0009234F">
            <w:pPr>
              <w:rPr>
                <w:rFonts w:ascii="Arial" w:eastAsia="Batang" w:hAnsi="Arial" w:cs="Arial"/>
                <w:lang w:eastAsia="ko-KR"/>
              </w:rPr>
            </w:pPr>
            <w:r w:rsidRPr="000E7103">
              <w:rPr>
                <w:rFonts w:ascii="Arial" w:eastAsia="Batang" w:hAnsi="Arial" w:cs="Arial"/>
                <w:lang w:eastAsia="ko-KR"/>
              </w:rPr>
              <w:t>강갈린의</w:t>
            </w:r>
            <w:r w:rsidRPr="000E7103">
              <w:rPr>
                <w:rFonts w:ascii="Arial" w:eastAsia="Batang" w:hAnsi="Arial" w:cs="Arial"/>
                <w:lang w:eastAsia="ko-KR"/>
              </w:rPr>
              <w:t xml:space="preserve"> </w:t>
            </w:r>
            <w:r w:rsidRPr="000E7103">
              <w:rPr>
                <w:rFonts w:ascii="Arial" w:eastAsia="Batang" w:hAnsi="Arial" w:cs="Arial"/>
                <w:lang w:eastAsia="ko-KR"/>
              </w:rPr>
              <w:t>어느</w:t>
            </w:r>
            <w:r w:rsidRPr="000E7103">
              <w:rPr>
                <w:rFonts w:ascii="Arial" w:eastAsia="Batang" w:hAnsi="Arial" w:cs="Arial"/>
                <w:lang w:eastAsia="ko-KR"/>
              </w:rPr>
              <w:t xml:space="preserve"> </w:t>
            </w:r>
            <w:r w:rsidRPr="000E7103">
              <w:rPr>
                <w:rFonts w:ascii="Arial" w:eastAsia="Batang" w:hAnsi="Arial" w:cs="Arial"/>
                <w:lang w:eastAsia="ko-KR"/>
              </w:rPr>
              <w:t>레스토랑에</w:t>
            </w:r>
            <w:r w:rsidRPr="000E7103">
              <w:rPr>
                <w:rFonts w:ascii="Arial" w:eastAsia="Batang" w:hAnsi="Arial" w:cs="Arial"/>
                <w:lang w:eastAsia="ko-KR"/>
              </w:rPr>
              <w:t xml:space="preserve"> </w:t>
            </w:r>
            <w:r w:rsidRPr="000E7103">
              <w:rPr>
                <w:rFonts w:ascii="Arial" w:eastAsia="Batang" w:hAnsi="Arial" w:cs="Arial"/>
                <w:lang w:eastAsia="ko-KR"/>
              </w:rPr>
              <w:t>실내</w:t>
            </w:r>
            <w:r w:rsidRPr="000E7103">
              <w:rPr>
                <w:rFonts w:ascii="Arial" w:eastAsia="Batang" w:hAnsi="Arial" w:cs="Arial"/>
                <w:lang w:eastAsia="ko-KR"/>
              </w:rPr>
              <w:t xml:space="preserve"> </w:t>
            </w:r>
            <w:r w:rsidRPr="000E7103">
              <w:rPr>
                <w:rFonts w:ascii="Arial" w:eastAsia="Batang" w:hAnsi="Arial" w:cs="Arial"/>
                <w:lang w:eastAsia="ko-KR"/>
              </w:rPr>
              <w:t>식사</w:t>
            </w:r>
            <w:r w:rsidRPr="000E7103">
              <w:rPr>
                <w:rFonts w:ascii="Arial" w:eastAsia="Batang" w:hAnsi="Arial" w:cs="Arial"/>
                <w:lang w:eastAsia="ko-KR"/>
              </w:rPr>
              <w:t xml:space="preserve"> </w:t>
            </w:r>
            <w:r w:rsidRPr="000E7103">
              <w:rPr>
                <w:rFonts w:ascii="Arial" w:eastAsia="Batang" w:hAnsi="Arial" w:cs="Arial"/>
                <w:lang w:eastAsia="ko-KR"/>
              </w:rPr>
              <w:t>장소와</w:t>
            </w:r>
            <w:r w:rsidRPr="000E7103">
              <w:rPr>
                <w:rFonts w:ascii="Arial" w:eastAsia="Batang" w:hAnsi="Arial" w:cs="Arial"/>
                <w:lang w:eastAsia="ko-KR"/>
              </w:rPr>
              <w:t xml:space="preserve"> </w:t>
            </w:r>
            <w:r w:rsidRPr="000E7103">
              <w:rPr>
                <w:rFonts w:ascii="Arial" w:eastAsia="Batang" w:hAnsi="Arial" w:cs="Arial"/>
                <w:lang w:eastAsia="ko-KR"/>
              </w:rPr>
              <w:t>야외</w:t>
            </w:r>
            <w:r w:rsidRPr="000E7103">
              <w:rPr>
                <w:rFonts w:ascii="Arial" w:eastAsia="Batang" w:hAnsi="Arial" w:cs="Arial"/>
                <w:lang w:eastAsia="ko-KR"/>
              </w:rPr>
              <w:t xml:space="preserve"> </w:t>
            </w:r>
            <w:r w:rsidRPr="000E7103">
              <w:rPr>
                <w:rFonts w:ascii="Arial" w:eastAsia="Batang" w:hAnsi="Arial" w:cs="Arial"/>
                <w:lang w:eastAsia="ko-KR"/>
              </w:rPr>
              <w:t>착석</w:t>
            </w:r>
            <w:r w:rsidRPr="000E7103">
              <w:rPr>
                <w:rFonts w:ascii="Arial" w:eastAsia="Batang" w:hAnsi="Arial" w:cs="Arial"/>
                <w:lang w:eastAsia="ko-KR"/>
              </w:rPr>
              <w:t xml:space="preserve"> </w:t>
            </w:r>
            <w:r w:rsidRPr="000E7103">
              <w:rPr>
                <w:rFonts w:ascii="Arial" w:eastAsia="Batang" w:hAnsi="Arial" w:cs="Arial"/>
                <w:lang w:eastAsia="ko-KR"/>
              </w:rPr>
              <w:t>식사</w:t>
            </w:r>
            <w:r w:rsidRPr="000E7103">
              <w:rPr>
                <w:rFonts w:ascii="Arial" w:eastAsia="Batang" w:hAnsi="Arial" w:cs="Arial"/>
                <w:lang w:eastAsia="ko-KR"/>
              </w:rPr>
              <w:t xml:space="preserve"> </w:t>
            </w:r>
            <w:r w:rsidRPr="000E7103">
              <w:rPr>
                <w:rFonts w:ascii="Arial" w:eastAsia="Batang" w:hAnsi="Arial" w:cs="Arial"/>
                <w:lang w:eastAsia="ko-KR"/>
              </w:rPr>
              <w:t>장소가</w:t>
            </w:r>
            <w:r w:rsidRPr="000E7103">
              <w:rPr>
                <w:rFonts w:ascii="Arial" w:eastAsia="Batang" w:hAnsi="Arial" w:cs="Arial"/>
                <w:lang w:eastAsia="ko-KR"/>
              </w:rPr>
              <w:t xml:space="preserve"> </w:t>
            </w:r>
            <w:r w:rsidRPr="000E7103">
              <w:rPr>
                <w:rFonts w:ascii="Arial" w:eastAsia="Batang" w:hAnsi="Arial" w:cs="Arial"/>
                <w:lang w:eastAsia="ko-KR"/>
              </w:rPr>
              <w:t>있습니다</w:t>
            </w:r>
            <w:r w:rsidRPr="000E7103">
              <w:rPr>
                <w:rFonts w:ascii="Arial" w:eastAsia="Batang" w:hAnsi="Arial" w:cs="Arial"/>
                <w:lang w:eastAsia="ko-KR"/>
              </w:rPr>
              <w:t xml:space="preserve">. </w:t>
            </w:r>
            <w:r w:rsidR="007F1379" w:rsidRPr="000E7103">
              <w:rPr>
                <w:rFonts w:ascii="Arial" w:eastAsia="Batang" w:hAnsi="Arial" w:cs="Arial"/>
                <w:lang w:eastAsia="ko-KR"/>
              </w:rPr>
              <w:t>이</w:t>
            </w:r>
            <w:r w:rsidR="007F1379" w:rsidRPr="000E7103">
              <w:rPr>
                <w:rFonts w:ascii="Arial" w:eastAsia="Batang" w:hAnsi="Arial" w:cs="Arial"/>
                <w:lang w:eastAsia="ko-KR"/>
              </w:rPr>
              <w:t xml:space="preserve"> </w:t>
            </w:r>
            <w:r w:rsidR="007F1379" w:rsidRPr="000E7103">
              <w:rPr>
                <w:rFonts w:ascii="Arial" w:eastAsia="Batang" w:hAnsi="Arial" w:cs="Arial"/>
                <w:lang w:eastAsia="ko-KR"/>
              </w:rPr>
              <w:t>레스토랑은</w:t>
            </w:r>
            <w:r w:rsidR="007F1379" w:rsidRPr="000E7103">
              <w:rPr>
                <w:rFonts w:ascii="Arial" w:eastAsia="Batang" w:hAnsi="Arial" w:cs="Arial"/>
                <w:lang w:eastAsia="ko-KR"/>
              </w:rPr>
              <w:t xml:space="preserve"> </w:t>
            </w:r>
            <w:r w:rsidR="007F1379" w:rsidRPr="000E7103">
              <w:rPr>
                <w:rFonts w:ascii="Arial" w:eastAsia="Batang" w:hAnsi="Arial" w:cs="Arial"/>
                <w:lang w:eastAsia="ko-KR"/>
              </w:rPr>
              <w:t>고객을</w:t>
            </w:r>
            <w:r w:rsidR="007F1379" w:rsidRPr="000E7103">
              <w:rPr>
                <w:rFonts w:ascii="Arial" w:eastAsia="Batang" w:hAnsi="Arial" w:cs="Arial"/>
                <w:lang w:eastAsia="ko-KR"/>
              </w:rPr>
              <w:t xml:space="preserve"> </w:t>
            </w:r>
            <w:r w:rsidR="007F1379" w:rsidRPr="000E7103">
              <w:rPr>
                <w:rFonts w:ascii="Arial" w:eastAsia="Batang" w:hAnsi="Arial" w:cs="Arial"/>
                <w:lang w:eastAsia="ko-KR"/>
              </w:rPr>
              <w:t>위해</w:t>
            </w:r>
            <w:r w:rsidR="007F1379" w:rsidRPr="000E7103">
              <w:rPr>
                <w:rFonts w:ascii="Arial" w:eastAsia="Batang" w:hAnsi="Arial" w:cs="Arial"/>
                <w:lang w:eastAsia="ko-KR"/>
              </w:rPr>
              <w:t xml:space="preserve"> </w:t>
            </w:r>
            <w:r w:rsidR="007F1379" w:rsidRPr="000E7103">
              <w:rPr>
                <w:rFonts w:ascii="Arial" w:eastAsia="Batang" w:hAnsi="Arial" w:cs="Arial"/>
                <w:lang w:eastAsia="ko-KR"/>
              </w:rPr>
              <w:t>사용</w:t>
            </w:r>
            <w:r w:rsidR="007F1379" w:rsidRPr="000E7103">
              <w:rPr>
                <w:rFonts w:ascii="Arial" w:eastAsia="Batang" w:hAnsi="Arial" w:cs="Arial"/>
                <w:lang w:eastAsia="ko-KR"/>
              </w:rPr>
              <w:t xml:space="preserve"> </w:t>
            </w:r>
            <w:r w:rsidR="007F1379" w:rsidRPr="000E7103">
              <w:rPr>
                <w:rFonts w:ascii="Arial" w:eastAsia="Batang" w:hAnsi="Arial" w:cs="Arial"/>
                <w:lang w:eastAsia="ko-KR"/>
              </w:rPr>
              <w:t>가능한</w:t>
            </w:r>
            <w:r w:rsidR="007F1379" w:rsidRPr="000E7103">
              <w:rPr>
                <w:rFonts w:ascii="Arial" w:eastAsia="Batang" w:hAnsi="Arial" w:cs="Arial"/>
                <w:lang w:eastAsia="ko-KR"/>
              </w:rPr>
              <w:t xml:space="preserve"> </w:t>
            </w:r>
            <w:r w:rsidR="007F1379" w:rsidRPr="000E7103">
              <w:rPr>
                <w:rFonts w:ascii="Arial" w:eastAsia="Batang" w:hAnsi="Arial" w:cs="Arial"/>
                <w:lang w:eastAsia="ko-KR"/>
              </w:rPr>
              <w:t>공간이</w:t>
            </w:r>
            <w:r w:rsidR="007F1379" w:rsidRPr="000E7103">
              <w:rPr>
                <w:rFonts w:ascii="Arial" w:eastAsia="Batang" w:hAnsi="Arial" w:cs="Arial"/>
                <w:lang w:eastAsia="ko-KR"/>
              </w:rPr>
              <w:t xml:space="preserve"> 115 </w:t>
            </w:r>
            <w:r w:rsidR="007F1379" w:rsidRPr="000E7103">
              <w:rPr>
                <w:rFonts w:ascii="Arial" w:eastAsia="Batang" w:hAnsi="Arial" w:cs="Arial"/>
                <w:lang w:eastAsia="ko-KR"/>
              </w:rPr>
              <w:t>평방</w:t>
            </w:r>
            <w:r w:rsidR="007F1379" w:rsidRPr="000E7103">
              <w:rPr>
                <w:rFonts w:ascii="Arial" w:eastAsia="Batang" w:hAnsi="Arial" w:cs="Arial"/>
                <w:lang w:eastAsia="ko-KR"/>
              </w:rPr>
              <w:t xml:space="preserve"> </w:t>
            </w:r>
            <w:r w:rsidR="007F1379" w:rsidRPr="000E7103">
              <w:rPr>
                <w:rFonts w:ascii="Arial" w:eastAsia="Batang" w:hAnsi="Arial" w:cs="Arial"/>
                <w:lang w:eastAsia="ko-KR"/>
              </w:rPr>
              <w:t>미터이므로</w:t>
            </w:r>
            <w:r w:rsidR="007F1379" w:rsidRPr="000E7103">
              <w:rPr>
                <w:rFonts w:ascii="Arial" w:eastAsia="Batang" w:hAnsi="Arial" w:cs="Arial"/>
                <w:lang w:eastAsia="ko-KR"/>
              </w:rPr>
              <w:t xml:space="preserve"> </w:t>
            </w:r>
            <w:r w:rsidR="007F1379" w:rsidRPr="000E7103">
              <w:rPr>
                <w:rFonts w:ascii="Arial" w:eastAsia="Batang" w:hAnsi="Arial" w:cs="Arial"/>
                <w:lang w:eastAsia="ko-KR"/>
              </w:rPr>
              <w:t>이</w:t>
            </w:r>
            <w:r w:rsidR="007F1379" w:rsidRPr="000E7103">
              <w:rPr>
                <w:rFonts w:ascii="Arial" w:eastAsia="Batang" w:hAnsi="Arial" w:cs="Arial"/>
                <w:lang w:eastAsia="ko-KR"/>
              </w:rPr>
              <w:t xml:space="preserve"> </w:t>
            </w:r>
            <w:r w:rsidR="007F1379" w:rsidRPr="000E7103">
              <w:rPr>
                <w:rFonts w:ascii="Arial" w:eastAsia="Batang" w:hAnsi="Arial" w:cs="Arial"/>
                <w:lang w:eastAsia="ko-KR"/>
              </w:rPr>
              <w:t>사업장은</w:t>
            </w:r>
            <w:r w:rsidR="007F1379" w:rsidRPr="000E7103">
              <w:rPr>
                <w:rFonts w:ascii="Arial" w:eastAsia="Batang" w:hAnsi="Arial" w:cs="Arial"/>
                <w:lang w:eastAsia="ko-KR"/>
              </w:rPr>
              <w:t xml:space="preserve"> </w:t>
            </w:r>
            <w:r w:rsidR="007F1379" w:rsidRPr="000E7103">
              <w:rPr>
                <w:rFonts w:ascii="Arial" w:eastAsia="Batang" w:hAnsi="Arial" w:cs="Arial"/>
                <w:lang w:eastAsia="ko-KR"/>
              </w:rPr>
              <w:t>장소</w:t>
            </w:r>
            <w:r w:rsidR="007F1379" w:rsidRPr="000E7103">
              <w:rPr>
                <w:rFonts w:ascii="Arial" w:eastAsia="Batang" w:hAnsi="Arial" w:cs="Arial"/>
                <w:lang w:eastAsia="ko-KR"/>
              </w:rPr>
              <w:t xml:space="preserve"> </w:t>
            </w:r>
            <w:r w:rsidR="007F1379" w:rsidRPr="000E7103">
              <w:rPr>
                <w:rFonts w:ascii="Arial" w:eastAsia="Batang" w:hAnsi="Arial" w:cs="Arial"/>
                <w:lang w:eastAsia="ko-KR"/>
              </w:rPr>
              <w:t>전체에서</w:t>
            </w:r>
            <w:r w:rsidR="007F1379" w:rsidRPr="000E7103">
              <w:rPr>
                <w:rFonts w:ascii="Arial" w:eastAsia="Batang" w:hAnsi="Arial" w:cs="Arial"/>
                <w:lang w:eastAsia="ko-KR"/>
              </w:rPr>
              <w:t xml:space="preserve"> 50</w:t>
            </w:r>
            <w:r w:rsidR="007F1379" w:rsidRPr="000E7103">
              <w:rPr>
                <w:rFonts w:ascii="Arial" w:eastAsia="Batang" w:hAnsi="Arial" w:cs="Arial"/>
                <w:lang w:eastAsia="ko-KR"/>
              </w:rPr>
              <w:t>명을</w:t>
            </w:r>
            <w:r w:rsidR="007F1379" w:rsidRPr="000E7103">
              <w:rPr>
                <w:rFonts w:ascii="Arial" w:eastAsia="Batang" w:hAnsi="Arial" w:cs="Arial"/>
                <w:lang w:eastAsia="ko-KR"/>
              </w:rPr>
              <w:t xml:space="preserve"> </w:t>
            </w:r>
            <w:r w:rsidR="007F1379" w:rsidRPr="000E7103">
              <w:rPr>
                <w:rFonts w:ascii="Arial" w:eastAsia="Batang" w:hAnsi="Arial" w:cs="Arial"/>
                <w:lang w:eastAsia="ko-KR"/>
              </w:rPr>
              <w:t>수용할</w:t>
            </w:r>
            <w:r w:rsidR="007F1379" w:rsidRPr="000E7103">
              <w:rPr>
                <w:rFonts w:ascii="Arial" w:eastAsia="Batang" w:hAnsi="Arial" w:cs="Arial"/>
                <w:lang w:eastAsia="ko-KR"/>
              </w:rPr>
              <w:t xml:space="preserve"> </w:t>
            </w:r>
            <w:r w:rsidR="007F1379" w:rsidRPr="000E7103">
              <w:rPr>
                <w:rFonts w:ascii="Arial" w:eastAsia="Batang" w:hAnsi="Arial" w:cs="Arial"/>
                <w:lang w:eastAsia="ko-KR"/>
              </w:rPr>
              <w:t>수</w:t>
            </w:r>
            <w:r w:rsidR="007F1379" w:rsidRPr="000E7103">
              <w:rPr>
                <w:rFonts w:ascii="Arial" w:eastAsia="Batang" w:hAnsi="Arial" w:cs="Arial"/>
                <w:lang w:eastAsia="ko-KR"/>
              </w:rPr>
              <w:t xml:space="preserve"> </w:t>
            </w:r>
            <w:r w:rsidR="007F1379" w:rsidRPr="000E7103">
              <w:rPr>
                <w:rFonts w:ascii="Arial" w:eastAsia="Batang" w:hAnsi="Arial" w:cs="Arial"/>
                <w:lang w:eastAsia="ko-KR"/>
              </w:rPr>
              <w:t>있습니다</w:t>
            </w:r>
            <w:r w:rsidR="007F1379" w:rsidRPr="000E7103">
              <w:rPr>
                <w:rFonts w:ascii="Arial" w:eastAsia="Batang" w:hAnsi="Arial" w:cs="Arial"/>
                <w:lang w:eastAsia="ko-KR"/>
              </w:rPr>
              <w:t>.</w:t>
            </w:r>
          </w:p>
        </w:tc>
      </w:tr>
      <w:tr w:rsidR="004C19ED" w:rsidRPr="0027273A" w14:paraId="4270AD68" w14:textId="77777777" w:rsidTr="004C19ED">
        <w:trPr>
          <w:trHeight w:val="1764"/>
        </w:trPr>
        <w:tc>
          <w:tcPr>
            <w:tcW w:w="7797" w:type="dxa"/>
            <w:shd w:val="clear" w:color="auto" w:fill="auto"/>
            <w:vAlign w:val="center"/>
          </w:tcPr>
          <w:p w14:paraId="2151763C" w14:textId="77777777" w:rsidR="004C19ED" w:rsidRPr="0027273A" w:rsidRDefault="004C19ED" w:rsidP="004C19ED">
            <w:pPr>
              <w:autoSpaceDE w:val="0"/>
              <w:autoSpaceDN w:val="0"/>
              <w:adjustRightInd w:val="0"/>
              <w:ind w:left="22"/>
              <w:rPr>
                <w:rFonts w:ascii="Arial" w:eastAsia="Batang" w:hAnsi="Arial" w:cs="Arial"/>
                <w:b/>
                <w:snapToGrid/>
                <w:lang w:eastAsia="en-AU"/>
              </w:rPr>
            </w:pPr>
            <w:r w:rsidRPr="0027273A">
              <w:rPr>
                <w:rFonts w:ascii="Arial" w:eastAsia="Batang" w:hAnsi="Arial" w:cs="Arial"/>
                <w:b/>
                <w:snapToGrid/>
                <w:lang w:eastAsia="en-AU"/>
              </w:rPr>
              <w:t xml:space="preserve">Option 3 – Indoor/outdoor square metre rule </w:t>
            </w:r>
          </w:p>
          <w:p w14:paraId="5250A828" w14:textId="4D319425" w:rsidR="004C19ED" w:rsidRPr="0027273A" w:rsidRDefault="004C19ED"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A pub in Canberra City has seated dining indoors and seated dining outdoors. The usable space for customers in the indoor area is 120 square metres, and the usable space for customers in the outdoor area is 110 square metres.</w:t>
            </w:r>
          </w:p>
        </w:tc>
        <w:tc>
          <w:tcPr>
            <w:tcW w:w="7201" w:type="dxa"/>
            <w:vAlign w:val="center"/>
          </w:tcPr>
          <w:p w14:paraId="4BA3FDC1" w14:textId="77777777" w:rsidR="004C19ED" w:rsidRPr="000E7103" w:rsidRDefault="005B73C7" w:rsidP="0009234F">
            <w:pPr>
              <w:rPr>
                <w:rFonts w:ascii="Arial" w:eastAsia="Batang" w:hAnsi="Arial" w:cs="Arial"/>
                <w:b/>
                <w:bCs/>
                <w:lang w:eastAsia="ko-KR"/>
              </w:rPr>
            </w:pPr>
            <w:r w:rsidRPr="000E7103">
              <w:rPr>
                <w:rFonts w:ascii="Arial" w:eastAsia="Batang" w:hAnsi="Arial" w:cs="Arial"/>
                <w:b/>
                <w:bCs/>
                <w:lang w:eastAsia="ko-KR"/>
              </w:rPr>
              <w:t>옵션</w:t>
            </w:r>
            <w:r w:rsidRPr="000E7103">
              <w:rPr>
                <w:rFonts w:ascii="Arial" w:eastAsia="Batang" w:hAnsi="Arial" w:cs="Arial"/>
                <w:b/>
                <w:bCs/>
                <w:lang w:eastAsia="ko-KR"/>
              </w:rPr>
              <w:t xml:space="preserve"> 3 – </w:t>
            </w:r>
            <w:r w:rsidRPr="000E7103">
              <w:rPr>
                <w:rFonts w:ascii="Arial" w:eastAsia="Batang" w:hAnsi="Arial" w:cs="Arial"/>
                <w:b/>
                <w:bCs/>
                <w:lang w:eastAsia="ko-KR"/>
              </w:rPr>
              <w:t>실내</w:t>
            </w:r>
            <w:r w:rsidRPr="000E7103">
              <w:rPr>
                <w:rFonts w:ascii="Arial" w:eastAsia="Batang" w:hAnsi="Arial" w:cs="Arial"/>
                <w:b/>
                <w:bCs/>
                <w:lang w:eastAsia="ko-KR"/>
              </w:rPr>
              <w:t>/</w:t>
            </w:r>
            <w:r w:rsidRPr="000E7103">
              <w:rPr>
                <w:rFonts w:ascii="Arial" w:eastAsia="Batang" w:hAnsi="Arial" w:cs="Arial"/>
                <w:b/>
                <w:bCs/>
                <w:lang w:eastAsia="ko-KR"/>
              </w:rPr>
              <w:t>실외</w:t>
            </w:r>
            <w:r w:rsidRPr="000E7103">
              <w:rPr>
                <w:rFonts w:ascii="Arial" w:eastAsia="Batang" w:hAnsi="Arial" w:cs="Arial"/>
                <w:b/>
                <w:bCs/>
                <w:lang w:eastAsia="ko-KR"/>
              </w:rPr>
              <w:t xml:space="preserve"> </w:t>
            </w:r>
            <w:r w:rsidRPr="000E7103">
              <w:rPr>
                <w:rFonts w:ascii="Arial" w:eastAsia="Batang" w:hAnsi="Arial" w:cs="Arial"/>
                <w:b/>
                <w:bCs/>
                <w:lang w:eastAsia="ko-KR"/>
              </w:rPr>
              <w:t>평방</w:t>
            </w:r>
            <w:r w:rsidRPr="000E7103">
              <w:rPr>
                <w:rFonts w:ascii="Arial" w:eastAsia="Batang" w:hAnsi="Arial" w:cs="Arial"/>
                <w:b/>
                <w:bCs/>
                <w:lang w:eastAsia="ko-KR"/>
              </w:rPr>
              <w:t xml:space="preserve"> </w:t>
            </w:r>
            <w:r w:rsidRPr="000E7103">
              <w:rPr>
                <w:rFonts w:ascii="Arial" w:eastAsia="Batang" w:hAnsi="Arial" w:cs="Arial"/>
                <w:b/>
                <w:bCs/>
                <w:lang w:eastAsia="ko-KR"/>
              </w:rPr>
              <w:t>미터</w:t>
            </w:r>
            <w:r w:rsidRPr="000E7103">
              <w:rPr>
                <w:rFonts w:ascii="Arial" w:eastAsia="Batang" w:hAnsi="Arial" w:cs="Arial"/>
                <w:b/>
                <w:bCs/>
                <w:lang w:eastAsia="ko-KR"/>
              </w:rPr>
              <w:t xml:space="preserve"> </w:t>
            </w:r>
            <w:r w:rsidRPr="000E7103">
              <w:rPr>
                <w:rFonts w:ascii="Arial" w:eastAsia="Batang" w:hAnsi="Arial" w:cs="Arial"/>
                <w:b/>
                <w:bCs/>
                <w:lang w:eastAsia="ko-KR"/>
              </w:rPr>
              <w:t>규정</w:t>
            </w:r>
          </w:p>
          <w:p w14:paraId="7B4FE0D1" w14:textId="194EBD5E" w:rsidR="005B73C7" w:rsidRPr="000E7103" w:rsidRDefault="003612A8" w:rsidP="0009234F">
            <w:pPr>
              <w:rPr>
                <w:rFonts w:ascii="Arial" w:eastAsia="Batang" w:hAnsi="Arial" w:cs="Arial"/>
                <w:lang w:eastAsia="ko-KR"/>
              </w:rPr>
            </w:pPr>
            <w:r w:rsidRPr="000E7103">
              <w:rPr>
                <w:rFonts w:ascii="Arial" w:eastAsia="Batang" w:hAnsi="Arial" w:cs="Arial"/>
                <w:lang w:eastAsia="ko-KR"/>
              </w:rPr>
              <w:t>캔버라</w:t>
            </w:r>
            <w:r w:rsidRPr="000E7103">
              <w:rPr>
                <w:rFonts w:ascii="Arial" w:eastAsia="Batang" w:hAnsi="Arial" w:cs="Arial"/>
                <w:lang w:eastAsia="ko-KR"/>
              </w:rPr>
              <w:t xml:space="preserve"> </w:t>
            </w:r>
            <w:r w:rsidRPr="000E7103">
              <w:rPr>
                <w:rFonts w:ascii="Arial" w:eastAsia="Batang" w:hAnsi="Arial" w:cs="Arial"/>
                <w:lang w:eastAsia="ko-KR"/>
              </w:rPr>
              <w:t>시티의</w:t>
            </w:r>
            <w:r w:rsidRPr="000E7103">
              <w:rPr>
                <w:rFonts w:ascii="Arial" w:eastAsia="Batang" w:hAnsi="Arial" w:cs="Arial"/>
                <w:lang w:eastAsia="ko-KR"/>
              </w:rPr>
              <w:t xml:space="preserve"> </w:t>
            </w:r>
            <w:r w:rsidRPr="000E7103">
              <w:rPr>
                <w:rFonts w:ascii="Arial" w:eastAsia="Batang" w:hAnsi="Arial" w:cs="Arial"/>
                <w:lang w:eastAsia="ko-KR"/>
              </w:rPr>
              <w:t>어느</w:t>
            </w:r>
            <w:r w:rsidRPr="000E7103">
              <w:rPr>
                <w:rFonts w:ascii="Arial" w:eastAsia="Batang" w:hAnsi="Arial" w:cs="Arial"/>
                <w:lang w:eastAsia="ko-KR"/>
              </w:rPr>
              <w:t xml:space="preserve"> </w:t>
            </w:r>
            <w:r w:rsidRPr="000E7103">
              <w:rPr>
                <w:rFonts w:ascii="Arial" w:eastAsia="Batang" w:hAnsi="Arial" w:cs="Arial"/>
                <w:lang w:eastAsia="ko-KR"/>
              </w:rPr>
              <w:t>주점에</w:t>
            </w:r>
            <w:r w:rsidRPr="000E7103">
              <w:rPr>
                <w:rFonts w:ascii="Arial" w:eastAsia="Batang" w:hAnsi="Arial" w:cs="Arial"/>
                <w:lang w:eastAsia="ko-KR"/>
              </w:rPr>
              <w:t xml:space="preserve"> </w:t>
            </w:r>
            <w:r w:rsidRPr="000E7103">
              <w:rPr>
                <w:rFonts w:ascii="Arial" w:eastAsia="Batang" w:hAnsi="Arial" w:cs="Arial"/>
                <w:lang w:eastAsia="ko-KR"/>
              </w:rPr>
              <w:t>실내</w:t>
            </w:r>
            <w:r w:rsidRPr="000E7103">
              <w:rPr>
                <w:rFonts w:ascii="Arial" w:eastAsia="Batang" w:hAnsi="Arial" w:cs="Arial"/>
                <w:lang w:eastAsia="ko-KR"/>
              </w:rPr>
              <w:t xml:space="preserve"> </w:t>
            </w:r>
            <w:r w:rsidR="006A1C4F" w:rsidRPr="000E7103">
              <w:rPr>
                <w:rFonts w:ascii="Arial" w:eastAsia="Batang" w:hAnsi="Arial" w:cs="Arial"/>
                <w:lang w:eastAsia="ko-KR"/>
              </w:rPr>
              <w:t>좌석</w:t>
            </w:r>
            <w:r w:rsidR="006A1C4F" w:rsidRPr="000E7103">
              <w:rPr>
                <w:rFonts w:ascii="Arial" w:eastAsia="Batang" w:hAnsi="Arial" w:cs="Arial"/>
                <w:lang w:eastAsia="ko-KR"/>
              </w:rPr>
              <w:t xml:space="preserve"> </w:t>
            </w:r>
            <w:r w:rsidR="006A1C4F" w:rsidRPr="000E7103">
              <w:rPr>
                <w:rFonts w:ascii="Arial" w:eastAsia="Batang" w:hAnsi="Arial" w:cs="Arial"/>
                <w:lang w:eastAsia="ko-KR"/>
              </w:rPr>
              <w:t>식사</w:t>
            </w:r>
            <w:r w:rsidR="006A1C4F" w:rsidRPr="000E7103">
              <w:rPr>
                <w:rFonts w:ascii="Arial" w:eastAsia="Batang" w:hAnsi="Arial" w:cs="Arial"/>
                <w:lang w:eastAsia="ko-KR"/>
              </w:rPr>
              <w:t xml:space="preserve"> </w:t>
            </w:r>
            <w:r w:rsidRPr="000E7103">
              <w:rPr>
                <w:rFonts w:ascii="Arial" w:eastAsia="Batang" w:hAnsi="Arial" w:cs="Arial"/>
                <w:lang w:eastAsia="ko-KR"/>
              </w:rPr>
              <w:t>공간과</w:t>
            </w:r>
            <w:r w:rsidRPr="000E7103">
              <w:rPr>
                <w:rFonts w:ascii="Arial" w:eastAsia="Batang" w:hAnsi="Arial" w:cs="Arial"/>
                <w:lang w:eastAsia="ko-KR"/>
              </w:rPr>
              <w:t xml:space="preserve"> </w:t>
            </w:r>
            <w:r w:rsidR="006A1C4F" w:rsidRPr="000E7103">
              <w:rPr>
                <w:rFonts w:ascii="Arial" w:eastAsia="Batang" w:hAnsi="Arial" w:cs="Arial"/>
                <w:lang w:eastAsia="ko-KR"/>
              </w:rPr>
              <w:t>실외</w:t>
            </w:r>
            <w:r w:rsidR="006A1C4F" w:rsidRPr="000E7103">
              <w:rPr>
                <w:rFonts w:ascii="Arial" w:eastAsia="Batang" w:hAnsi="Arial" w:cs="Arial"/>
                <w:lang w:eastAsia="ko-KR"/>
              </w:rPr>
              <w:t xml:space="preserve"> </w:t>
            </w:r>
            <w:r w:rsidRPr="000E7103">
              <w:rPr>
                <w:rFonts w:ascii="Arial" w:eastAsia="Batang" w:hAnsi="Arial" w:cs="Arial"/>
                <w:lang w:eastAsia="ko-KR"/>
              </w:rPr>
              <w:t>좌석</w:t>
            </w:r>
            <w:r w:rsidRPr="000E7103">
              <w:rPr>
                <w:rFonts w:ascii="Arial" w:eastAsia="Batang" w:hAnsi="Arial" w:cs="Arial"/>
                <w:lang w:eastAsia="ko-KR"/>
              </w:rPr>
              <w:t xml:space="preserve"> </w:t>
            </w:r>
            <w:r w:rsidRPr="000E7103">
              <w:rPr>
                <w:rFonts w:ascii="Arial" w:eastAsia="Batang" w:hAnsi="Arial" w:cs="Arial"/>
                <w:lang w:eastAsia="ko-KR"/>
              </w:rPr>
              <w:t>식사</w:t>
            </w:r>
            <w:r w:rsidRPr="000E7103">
              <w:rPr>
                <w:rFonts w:ascii="Arial" w:eastAsia="Batang" w:hAnsi="Arial" w:cs="Arial"/>
                <w:lang w:eastAsia="ko-KR"/>
              </w:rPr>
              <w:t xml:space="preserve"> </w:t>
            </w:r>
            <w:r w:rsidRPr="000E7103">
              <w:rPr>
                <w:rFonts w:ascii="Arial" w:eastAsia="Batang" w:hAnsi="Arial" w:cs="Arial"/>
                <w:lang w:eastAsia="ko-KR"/>
              </w:rPr>
              <w:t>공간이</w:t>
            </w:r>
            <w:r w:rsidRPr="000E7103">
              <w:rPr>
                <w:rFonts w:ascii="Arial" w:eastAsia="Batang" w:hAnsi="Arial" w:cs="Arial"/>
                <w:lang w:eastAsia="ko-KR"/>
              </w:rPr>
              <w:t xml:space="preserve"> </w:t>
            </w:r>
            <w:r w:rsidRPr="000E7103">
              <w:rPr>
                <w:rFonts w:ascii="Arial" w:eastAsia="Batang" w:hAnsi="Arial" w:cs="Arial"/>
                <w:lang w:eastAsia="ko-KR"/>
              </w:rPr>
              <w:t>있습니다</w:t>
            </w:r>
            <w:r w:rsidRPr="000E7103">
              <w:rPr>
                <w:rFonts w:ascii="Arial" w:eastAsia="Batang" w:hAnsi="Arial" w:cs="Arial"/>
                <w:lang w:eastAsia="ko-KR"/>
              </w:rPr>
              <w:t xml:space="preserve">. </w:t>
            </w:r>
            <w:r w:rsidR="00A91295" w:rsidRPr="000E7103">
              <w:rPr>
                <w:rFonts w:ascii="Arial" w:eastAsia="Batang" w:hAnsi="Arial" w:cs="Arial"/>
                <w:lang w:eastAsia="ko-KR"/>
              </w:rPr>
              <w:t>실내</w:t>
            </w:r>
            <w:r w:rsidR="00A91295" w:rsidRPr="000E7103">
              <w:rPr>
                <w:rFonts w:ascii="Arial" w:eastAsia="Batang" w:hAnsi="Arial" w:cs="Arial"/>
                <w:lang w:eastAsia="ko-KR"/>
              </w:rPr>
              <w:t xml:space="preserve"> </w:t>
            </w:r>
            <w:r w:rsidR="00A91295" w:rsidRPr="000E7103">
              <w:rPr>
                <w:rFonts w:ascii="Arial" w:eastAsia="Batang" w:hAnsi="Arial" w:cs="Arial"/>
                <w:lang w:eastAsia="ko-KR"/>
              </w:rPr>
              <w:t>영역의</w:t>
            </w:r>
            <w:r w:rsidR="00A91295" w:rsidRPr="000E7103">
              <w:rPr>
                <w:rFonts w:ascii="Arial" w:eastAsia="Batang" w:hAnsi="Arial" w:cs="Arial"/>
                <w:lang w:eastAsia="ko-KR"/>
              </w:rPr>
              <w:t xml:space="preserve"> </w:t>
            </w:r>
            <w:r w:rsidR="00A91295" w:rsidRPr="000E7103">
              <w:rPr>
                <w:rFonts w:ascii="Arial" w:eastAsia="Batang" w:hAnsi="Arial" w:cs="Arial"/>
                <w:lang w:eastAsia="ko-KR"/>
              </w:rPr>
              <w:t>고객들을</w:t>
            </w:r>
            <w:r w:rsidR="00A91295" w:rsidRPr="000E7103">
              <w:rPr>
                <w:rFonts w:ascii="Arial" w:eastAsia="Batang" w:hAnsi="Arial" w:cs="Arial"/>
                <w:lang w:eastAsia="ko-KR"/>
              </w:rPr>
              <w:t xml:space="preserve"> </w:t>
            </w:r>
            <w:r w:rsidR="00A91295" w:rsidRPr="000E7103">
              <w:rPr>
                <w:rFonts w:ascii="Arial" w:eastAsia="Batang" w:hAnsi="Arial" w:cs="Arial"/>
                <w:lang w:eastAsia="ko-KR"/>
              </w:rPr>
              <w:t>위한</w:t>
            </w:r>
            <w:r w:rsidR="00A91295" w:rsidRPr="000E7103">
              <w:rPr>
                <w:rFonts w:ascii="Arial" w:eastAsia="Batang" w:hAnsi="Arial" w:cs="Arial"/>
                <w:lang w:eastAsia="ko-KR"/>
              </w:rPr>
              <w:t xml:space="preserve"> </w:t>
            </w:r>
            <w:r w:rsidR="00A91295" w:rsidRPr="000E7103">
              <w:rPr>
                <w:rFonts w:ascii="Arial" w:eastAsia="Batang" w:hAnsi="Arial" w:cs="Arial"/>
                <w:lang w:eastAsia="ko-KR"/>
              </w:rPr>
              <w:t>사용</w:t>
            </w:r>
            <w:r w:rsidR="00A91295" w:rsidRPr="000E7103">
              <w:rPr>
                <w:rFonts w:ascii="Arial" w:eastAsia="Batang" w:hAnsi="Arial" w:cs="Arial"/>
                <w:lang w:eastAsia="ko-KR"/>
              </w:rPr>
              <w:t xml:space="preserve"> </w:t>
            </w:r>
            <w:r w:rsidR="00A91295" w:rsidRPr="000E7103">
              <w:rPr>
                <w:rFonts w:ascii="Arial" w:eastAsia="Batang" w:hAnsi="Arial" w:cs="Arial"/>
                <w:lang w:eastAsia="ko-KR"/>
              </w:rPr>
              <w:t>가능</w:t>
            </w:r>
            <w:r w:rsidR="00A91295" w:rsidRPr="000E7103">
              <w:rPr>
                <w:rFonts w:ascii="Arial" w:eastAsia="Batang" w:hAnsi="Arial" w:cs="Arial"/>
                <w:lang w:eastAsia="ko-KR"/>
              </w:rPr>
              <w:t xml:space="preserve"> </w:t>
            </w:r>
            <w:r w:rsidR="00A91295" w:rsidRPr="000E7103">
              <w:rPr>
                <w:rFonts w:ascii="Arial" w:eastAsia="Batang" w:hAnsi="Arial" w:cs="Arial"/>
                <w:lang w:eastAsia="ko-KR"/>
              </w:rPr>
              <w:t>공간은</w:t>
            </w:r>
            <w:r w:rsidR="00A91295" w:rsidRPr="000E7103">
              <w:rPr>
                <w:rFonts w:ascii="Arial" w:eastAsia="Batang" w:hAnsi="Arial" w:cs="Arial"/>
                <w:lang w:eastAsia="ko-KR"/>
              </w:rPr>
              <w:t xml:space="preserve"> 120 </w:t>
            </w:r>
            <w:r w:rsidR="00A91295" w:rsidRPr="000E7103">
              <w:rPr>
                <w:rFonts w:ascii="Arial" w:eastAsia="Batang" w:hAnsi="Arial" w:cs="Arial"/>
                <w:lang w:eastAsia="ko-KR"/>
              </w:rPr>
              <w:t>평방</w:t>
            </w:r>
            <w:r w:rsidR="00A91295" w:rsidRPr="000E7103">
              <w:rPr>
                <w:rFonts w:ascii="Arial" w:eastAsia="Batang" w:hAnsi="Arial" w:cs="Arial"/>
                <w:lang w:eastAsia="ko-KR"/>
              </w:rPr>
              <w:t xml:space="preserve"> </w:t>
            </w:r>
            <w:r w:rsidR="00A91295" w:rsidRPr="000E7103">
              <w:rPr>
                <w:rFonts w:ascii="Arial" w:eastAsia="Batang" w:hAnsi="Arial" w:cs="Arial"/>
                <w:lang w:eastAsia="ko-KR"/>
              </w:rPr>
              <w:t>미터이며</w:t>
            </w:r>
            <w:r w:rsidR="00A91295" w:rsidRPr="000E7103">
              <w:rPr>
                <w:rFonts w:ascii="Arial" w:eastAsia="Batang" w:hAnsi="Arial" w:cs="Arial"/>
                <w:lang w:eastAsia="ko-KR"/>
              </w:rPr>
              <w:t xml:space="preserve"> </w:t>
            </w:r>
            <w:r w:rsidR="00A91295" w:rsidRPr="000E7103">
              <w:rPr>
                <w:rFonts w:ascii="Arial" w:eastAsia="Batang" w:hAnsi="Arial" w:cs="Arial"/>
                <w:lang w:eastAsia="ko-KR"/>
              </w:rPr>
              <w:t>실외</w:t>
            </w:r>
            <w:r w:rsidR="00A91295" w:rsidRPr="000E7103">
              <w:rPr>
                <w:rFonts w:ascii="Arial" w:eastAsia="Batang" w:hAnsi="Arial" w:cs="Arial"/>
                <w:lang w:eastAsia="ko-KR"/>
              </w:rPr>
              <w:t xml:space="preserve"> </w:t>
            </w:r>
            <w:r w:rsidR="00A91295" w:rsidRPr="000E7103">
              <w:rPr>
                <w:rFonts w:ascii="Arial" w:eastAsia="Batang" w:hAnsi="Arial" w:cs="Arial"/>
                <w:lang w:eastAsia="ko-KR"/>
              </w:rPr>
              <w:t>영역의</w:t>
            </w:r>
            <w:r w:rsidR="00A91295" w:rsidRPr="000E7103">
              <w:rPr>
                <w:rFonts w:ascii="Arial" w:eastAsia="Batang" w:hAnsi="Arial" w:cs="Arial"/>
                <w:lang w:eastAsia="ko-KR"/>
              </w:rPr>
              <w:t xml:space="preserve"> </w:t>
            </w:r>
            <w:r w:rsidR="00A91295" w:rsidRPr="000E7103">
              <w:rPr>
                <w:rFonts w:ascii="Arial" w:eastAsia="Batang" w:hAnsi="Arial" w:cs="Arial"/>
                <w:lang w:eastAsia="ko-KR"/>
              </w:rPr>
              <w:t>고객들을</w:t>
            </w:r>
            <w:r w:rsidR="00A91295" w:rsidRPr="000E7103">
              <w:rPr>
                <w:rFonts w:ascii="Arial" w:eastAsia="Batang" w:hAnsi="Arial" w:cs="Arial"/>
                <w:lang w:eastAsia="ko-KR"/>
              </w:rPr>
              <w:t xml:space="preserve"> </w:t>
            </w:r>
            <w:r w:rsidR="00A91295" w:rsidRPr="000E7103">
              <w:rPr>
                <w:rFonts w:ascii="Arial" w:eastAsia="Batang" w:hAnsi="Arial" w:cs="Arial"/>
                <w:lang w:eastAsia="ko-KR"/>
              </w:rPr>
              <w:t>위한</w:t>
            </w:r>
            <w:r w:rsidR="00A91295" w:rsidRPr="000E7103">
              <w:rPr>
                <w:rFonts w:ascii="Arial" w:eastAsia="Batang" w:hAnsi="Arial" w:cs="Arial"/>
                <w:lang w:eastAsia="ko-KR"/>
              </w:rPr>
              <w:t xml:space="preserve"> </w:t>
            </w:r>
            <w:r w:rsidR="00A91295" w:rsidRPr="000E7103">
              <w:rPr>
                <w:rFonts w:ascii="Arial" w:eastAsia="Batang" w:hAnsi="Arial" w:cs="Arial"/>
                <w:lang w:eastAsia="ko-KR"/>
              </w:rPr>
              <w:t>사용</w:t>
            </w:r>
            <w:r w:rsidR="00A91295" w:rsidRPr="000E7103">
              <w:rPr>
                <w:rFonts w:ascii="Arial" w:eastAsia="Batang" w:hAnsi="Arial" w:cs="Arial"/>
                <w:lang w:eastAsia="ko-KR"/>
              </w:rPr>
              <w:t xml:space="preserve"> </w:t>
            </w:r>
            <w:r w:rsidR="00A91295" w:rsidRPr="000E7103">
              <w:rPr>
                <w:rFonts w:ascii="Arial" w:eastAsia="Batang" w:hAnsi="Arial" w:cs="Arial"/>
                <w:lang w:eastAsia="ko-KR"/>
              </w:rPr>
              <w:t>가능</w:t>
            </w:r>
            <w:r w:rsidR="00A91295" w:rsidRPr="000E7103">
              <w:rPr>
                <w:rFonts w:ascii="Arial" w:eastAsia="Batang" w:hAnsi="Arial" w:cs="Arial"/>
                <w:lang w:eastAsia="ko-KR"/>
              </w:rPr>
              <w:t xml:space="preserve"> </w:t>
            </w:r>
            <w:r w:rsidR="00A91295" w:rsidRPr="000E7103">
              <w:rPr>
                <w:rFonts w:ascii="Arial" w:eastAsia="Batang" w:hAnsi="Arial" w:cs="Arial"/>
                <w:lang w:eastAsia="ko-KR"/>
              </w:rPr>
              <w:t>공간은</w:t>
            </w:r>
            <w:r w:rsidR="00A91295" w:rsidRPr="000E7103">
              <w:rPr>
                <w:rFonts w:ascii="Arial" w:eastAsia="Batang" w:hAnsi="Arial" w:cs="Arial"/>
                <w:lang w:eastAsia="ko-KR"/>
              </w:rPr>
              <w:t xml:space="preserve"> 110 </w:t>
            </w:r>
            <w:r w:rsidR="00A91295" w:rsidRPr="000E7103">
              <w:rPr>
                <w:rFonts w:ascii="Arial" w:eastAsia="Batang" w:hAnsi="Arial" w:cs="Arial"/>
                <w:lang w:eastAsia="ko-KR"/>
              </w:rPr>
              <w:t>평방</w:t>
            </w:r>
            <w:r w:rsidR="00A91295" w:rsidRPr="000E7103">
              <w:rPr>
                <w:rFonts w:ascii="Arial" w:eastAsia="Batang" w:hAnsi="Arial" w:cs="Arial"/>
                <w:lang w:eastAsia="ko-KR"/>
              </w:rPr>
              <w:t xml:space="preserve"> </w:t>
            </w:r>
            <w:r w:rsidR="00A91295" w:rsidRPr="000E7103">
              <w:rPr>
                <w:rFonts w:ascii="Arial" w:eastAsia="Batang" w:hAnsi="Arial" w:cs="Arial"/>
                <w:lang w:eastAsia="ko-KR"/>
              </w:rPr>
              <w:t>미터입니다</w:t>
            </w:r>
            <w:r w:rsidR="00A91295" w:rsidRPr="000E7103">
              <w:rPr>
                <w:rFonts w:ascii="Arial" w:eastAsia="Batang" w:hAnsi="Arial" w:cs="Arial"/>
                <w:lang w:eastAsia="ko-KR"/>
              </w:rPr>
              <w:t>.</w:t>
            </w:r>
          </w:p>
        </w:tc>
      </w:tr>
      <w:tr w:rsidR="00992A76" w:rsidRPr="0027273A" w14:paraId="4630C4CF" w14:textId="77777777" w:rsidTr="004C19ED">
        <w:trPr>
          <w:trHeight w:val="914"/>
        </w:trPr>
        <w:tc>
          <w:tcPr>
            <w:tcW w:w="7797" w:type="dxa"/>
            <w:shd w:val="clear" w:color="auto" w:fill="auto"/>
            <w:vAlign w:val="center"/>
          </w:tcPr>
          <w:p w14:paraId="3D018664" w14:textId="77777777"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120/4 = 30 </w:t>
            </w:r>
          </w:p>
          <w:p w14:paraId="6E3576D9" w14:textId="24B0FB1D" w:rsidR="00992A76"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110/2 = 55 </w:t>
            </w:r>
          </w:p>
        </w:tc>
        <w:tc>
          <w:tcPr>
            <w:tcW w:w="7201" w:type="dxa"/>
            <w:vAlign w:val="center"/>
          </w:tcPr>
          <w:p w14:paraId="03DD876B" w14:textId="77777777" w:rsidR="00D623E9" w:rsidRPr="000E7103" w:rsidRDefault="00D623E9" w:rsidP="00D623E9">
            <w:pPr>
              <w:autoSpaceDE w:val="0"/>
              <w:autoSpaceDN w:val="0"/>
              <w:adjustRightInd w:val="0"/>
              <w:rPr>
                <w:rFonts w:ascii="Arial" w:eastAsia="Batang" w:hAnsi="Arial" w:cs="Arial"/>
                <w:snapToGrid/>
                <w:lang w:eastAsia="en-AU"/>
              </w:rPr>
            </w:pPr>
            <w:r w:rsidRPr="000E7103">
              <w:rPr>
                <w:rFonts w:ascii="Arial" w:eastAsia="Batang" w:hAnsi="Arial" w:cs="Arial"/>
                <w:snapToGrid/>
                <w:lang w:eastAsia="en-AU"/>
              </w:rPr>
              <w:t xml:space="preserve">120/4 = 30 </w:t>
            </w:r>
          </w:p>
          <w:p w14:paraId="141D6177" w14:textId="64A0BBA8" w:rsidR="00992A76" w:rsidRPr="000E7103" w:rsidRDefault="00D623E9" w:rsidP="00D623E9">
            <w:pPr>
              <w:rPr>
                <w:rFonts w:ascii="Arial" w:eastAsia="Batang" w:hAnsi="Arial" w:cs="Arial"/>
              </w:rPr>
            </w:pPr>
            <w:r w:rsidRPr="000E7103">
              <w:rPr>
                <w:rFonts w:ascii="Arial" w:eastAsia="Batang" w:hAnsi="Arial" w:cs="Arial"/>
                <w:snapToGrid/>
                <w:lang w:eastAsia="en-AU"/>
              </w:rPr>
              <w:t>110/2 = 55</w:t>
            </w:r>
          </w:p>
        </w:tc>
      </w:tr>
      <w:tr w:rsidR="00992A76" w:rsidRPr="0027273A" w14:paraId="1AEEC6B2" w14:textId="77777777" w:rsidTr="004C19ED">
        <w:trPr>
          <w:trHeight w:val="1592"/>
        </w:trPr>
        <w:tc>
          <w:tcPr>
            <w:tcW w:w="7797" w:type="dxa"/>
            <w:shd w:val="clear" w:color="auto" w:fill="auto"/>
            <w:vAlign w:val="center"/>
          </w:tcPr>
          <w:p w14:paraId="53E1E28F" w14:textId="4CC12EF4"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The cafe can accommodate a maximum of 85 patrons across the whole venue. </w:t>
            </w:r>
          </w:p>
          <w:p w14:paraId="2A3330E5" w14:textId="77777777" w:rsidR="004C19ED" w:rsidRPr="0027273A" w:rsidRDefault="004C19ED" w:rsidP="004C19ED">
            <w:pPr>
              <w:autoSpaceDE w:val="0"/>
              <w:autoSpaceDN w:val="0"/>
              <w:adjustRightInd w:val="0"/>
              <w:ind w:left="22"/>
              <w:rPr>
                <w:rFonts w:ascii="Arial" w:eastAsia="Batang" w:hAnsi="Arial" w:cs="Arial"/>
                <w:snapToGrid/>
                <w:lang w:eastAsia="en-AU"/>
              </w:rPr>
            </w:pPr>
          </w:p>
          <w:p w14:paraId="1831BDB4" w14:textId="1BBD5DF8" w:rsidR="00992A76"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Or if it is raining and the outdoor area is not suitable for patrons, the pub may choose to use the 50 people rule (Option 2).</w:t>
            </w:r>
          </w:p>
        </w:tc>
        <w:tc>
          <w:tcPr>
            <w:tcW w:w="7201" w:type="dxa"/>
            <w:vAlign w:val="center"/>
          </w:tcPr>
          <w:p w14:paraId="4EF46786" w14:textId="77777777" w:rsidR="00992A76" w:rsidRPr="000E7103" w:rsidRDefault="00D623E9" w:rsidP="0009234F">
            <w:pPr>
              <w:rPr>
                <w:rFonts w:ascii="Arial" w:eastAsia="Batang" w:hAnsi="Arial" w:cs="Arial"/>
                <w:lang w:eastAsia="ko-KR"/>
              </w:rPr>
            </w:pPr>
            <w:r w:rsidRPr="000E7103">
              <w:rPr>
                <w:rFonts w:ascii="Arial" w:eastAsia="Batang" w:hAnsi="Arial" w:cs="Arial"/>
                <w:lang w:eastAsia="ko-KR"/>
              </w:rPr>
              <w:t>이</w:t>
            </w:r>
            <w:r w:rsidRPr="000E7103">
              <w:rPr>
                <w:rFonts w:ascii="Arial" w:eastAsia="Batang" w:hAnsi="Arial" w:cs="Arial"/>
                <w:lang w:eastAsia="ko-KR"/>
              </w:rPr>
              <w:t xml:space="preserve"> </w:t>
            </w:r>
            <w:r w:rsidRPr="000E7103">
              <w:rPr>
                <w:rFonts w:ascii="Arial" w:eastAsia="Batang" w:hAnsi="Arial" w:cs="Arial"/>
                <w:lang w:eastAsia="ko-KR"/>
              </w:rPr>
              <w:t>카페는</w:t>
            </w:r>
            <w:r w:rsidRPr="000E7103">
              <w:rPr>
                <w:rFonts w:ascii="Arial" w:eastAsia="Batang" w:hAnsi="Arial" w:cs="Arial"/>
                <w:lang w:eastAsia="ko-KR"/>
              </w:rPr>
              <w:t xml:space="preserve"> </w:t>
            </w:r>
            <w:r w:rsidRPr="000E7103">
              <w:rPr>
                <w:rFonts w:ascii="Arial" w:eastAsia="Batang" w:hAnsi="Arial" w:cs="Arial"/>
                <w:lang w:eastAsia="ko-KR"/>
              </w:rPr>
              <w:t>장소</w:t>
            </w:r>
            <w:r w:rsidRPr="000E7103">
              <w:rPr>
                <w:rFonts w:ascii="Arial" w:eastAsia="Batang" w:hAnsi="Arial" w:cs="Arial"/>
                <w:lang w:eastAsia="ko-KR"/>
              </w:rPr>
              <w:t xml:space="preserve"> </w:t>
            </w:r>
            <w:r w:rsidRPr="000E7103">
              <w:rPr>
                <w:rFonts w:ascii="Arial" w:eastAsia="Batang" w:hAnsi="Arial" w:cs="Arial"/>
                <w:lang w:eastAsia="ko-KR"/>
              </w:rPr>
              <w:t>전체에서</w:t>
            </w:r>
            <w:r w:rsidRPr="000E7103">
              <w:rPr>
                <w:rFonts w:ascii="Arial" w:eastAsia="Batang" w:hAnsi="Arial" w:cs="Arial"/>
                <w:lang w:eastAsia="ko-KR"/>
              </w:rPr>
              <w:t xml:space="preserve"> </w:t>
            </w:r>
            <w:r w:rsidRPr="000E7103">
              <w:rPr>
                <w:rFonts w:ascii="Arial" w:eastAsia="Batang" w:hAnsi="Arial" w:cs="Arial"/>
                <w:lang w:eastAsia="ko-KR"/>
              </w:rPr>
              <w:t>최대</w:t>
            </w:r>
            <w:r w:rsidRPr="000E7103">
              <w:rPr>
                <w:rFonts w:ascii="Arial" w:eastAsia="Batang" w:hAnsi="Arial" w:cs="Arial"/>
                <w:lang w:eastAsia="ko-KR"/>
              </w:rPr>
              <w:t xml:space="preserve"> 85</w:t>
            </w:r>
            <w:r w:rsidRPr="000E7103">
              <w:rPr>
                <w:rFonts w:ascii="Arial" w:eastAsia="Batang" w:hAnsi="Arial" w:cs="Arial"/>
                <w:lang w:eastAsia="ko-KR"/>
              </w:rPr>
              <w:t>명의</w:t>
            </w:r>
            <w:r w:rsidRPr="000E7103">
              <w:rPr>
                <w:rFonts w:ascii="Arial" w:eastAsia="Batang" w:hAnsi="Arial" w:cs="Arial"/>
                <w:lang w:eastAsia="ko-KR"/>
              </w:rPr>
              <w:t xml:space="preserve"> </w:t>
            </w:r>
            <w:r w:rsidRPr="000E7103">
              <w:rPr>
                <w:rFonts w:ascii="Arial" w:eastAsia="Batang" w:hAnsi="Arial" w:cs="Arial"/>
                <w:lang w:eastAsia="ko-KR"/>
              </w:rPr>
              <w:t>고객을</w:t>
            </w:r>
            <w:r w:rsidRPr="000E7103">
              <w:rPr>
                <w:rFonts w:ascii="Arial" w:eastAsia="Batang" w:hAnsi="Arial" w:cs="Arial"/>
                <w:lang w:eastAsia="ko-KR"/>
              </w:rPr>
              <w:t xml:space="preserve"> </w:t>
            </w:r>
            <w:r w:rsidRPr="000E7103">
              <w:rPr>
                <w:rFonts w:ascii="Arial" w:eastAsia="Batang" w:hAnsi="Arial" w:cs="Arial"/>
                <w:lang w:eastAsia="ko-KR"/>
              </w:rPr>
              <w:t>수용할</w:t>
            </w:r>
            <w:r w:rsidRPr="000E7103">
              <w:rPr>
                <w:rFonts w:ascii="Arial" w:eastAsia="Batang" w:hAnsi="Arial" w:cs="Arial"/>
                <w:lang w:eastAsia="ko-KR"/>
              </w:rPr>
              <w:t xml:space="preserve"> </w:t>
            </w:r>
            <w:r w:rsidRPr="000E7103">
              <w:rPr>
                <w:rFonts w:ascii="Arial" w:eastAsia="Batang" w:hAnsi="Arial" w:cs="Arial"/>
                <w:lang w:eastAsia="ko-KR"/>
              </w:rPr>
              <w:t>수</w:t>
            </w:r>
            <w:r w:rsidRPr="000E7103">
              <w:rPr>
                <w:rFonts w:ascii="Arial" w:eastAsia="Batang" w:hAnsi="Arial" w:cs="Arial"/>
                <w:lang w:eastAsia="ko-KR"/>
              </w:rPr>
              <w:t xml:space="preserve"> </w:t>
            </w:r>
            <w:r w:rsidRPr="000E7103">
              <w:rPr>
                <w:rFonts w:ascii="Arial" w:eastAsia="Batang" w:hAnsi="Arial" w:cs="Arial"/>
                <w:lang w:eastAsia="ko-KR"/>
              </w:rPr>
              <w:t>있습니다</w:t>
            </w:r>
            <w:r w:rsidRPr="000E7103">
              <w:rPr>
                <w:rFonts w:ascii="Arial" w:eastAsia="Batang" w:hAnsi="Arial" w:cs="Arial"/>
                <w:lang w:eastAsia="ko-KR"/>
              </w:rPr>
              <w:t xml:space="preserve">. </w:t>
            </w:r>
          </w:p>
          <w:p w14:paraId="2346735E" w14:textId="77777777" w:rsidR="00D623E9" w:rsidRPr="000E7103" w:rsidRDefault="00D623E9" w:rsidP="0009234F">
            <w:pPr>
              <w:rPr>
                <w:rFonts w:ascii="Arial" w:eastAsia="Batang" w:hAnsi="Arial" w:cs="Arial"/>
                <w:lang w:eastAsia="ko-KR"/>
              </w:rPr>
            </w:pPr>
          </w:p>
          <w:p w14:paraId="4747720A" w14:textId="3B5D3B8C" w:rsidR="00D623E9" w:rsidRPr="000E7103" w:rsidRDefault="00D623E9" w:rsidP="0009234F">
            <w:pPr>
              <w:rPr>
                <w:rFonts w:ascii="Arial" w:eastAsia="Batang" w:hAnsi="Arial" w:cs="Arial"/>
                <w:lang w:eastAsia="ko-KR"/>
              </w:rPr>
            </w:pPr>
            <w:r w:rsidRPr="000E7103">
              <w:rPr>
                <w:rFonts w:ascii="Arial" w:eastAsia="Batang" w:hAnsi="Arial" w:cs="Arial"/>
                <w:lang w:eastAsia="ko-KR"/>
              </w:rPr>
              <w:t>혹은</w:t>
            </w:r>
            <w:r w:rsidRPr="000E7103">
              <w:rPr>
                <w:rFonts w:ascii="Arial" w:eastAsia="Batang" w:hAnsi="Arial" w:cs="Arial"/>
                <w:lang w:eastAsia="ko-KR"/>
              </w:rPr>
              <w:t xml:space="preserve"> </w:t>
            </w:r>
            <w:r w:rsidR="009C08D9" w:rsidRPr="000E7103">
              <w:rPr>
                <w:rFonts w:ascii="Arial" w:eastAsia="Batang" w:hAnsi="Arial" w:cs="Arial"/>
                <w:lang w:eastAsia="ko-KR"/>
              </w:rPr>
              <w:t>비가</w:t>
            </w:r>
            <w:r w:rsidR="009C08D9" w:rsidRPr="000E7103">
              <w:rPr>
                <w:rFonts w:ascii="Arial" w:eastAsia="Batang" w:hAnsi="Arial" w:cs="Arial"/>
                <w:lang w:eastAsia="ko-KR"/>
              </w:rPr>
              <w:t xml:space="preserve"> </w:t>
            </w:r>
            <w:r w:rsidR="009C08D9" w:rsidRPr="000E7103">
              <w:rPr>
                <w:rFonts w:ascii="Arial" w:eastAsia="Batang" w:hAnsi="Arial" w:cs="Arial"/>
                <w:lang w:eastAsia="ko-KR"/>
              </w:rPr>
              <w:t>와서</w:t>
            </w:r>
            <w:r w:rsidR="009C08D9" w:rsidRPr="000E7103">
              <w:rPr>
                <w:rFonts w:ascii="Arial" w:eastAsia="Batang" w:hAnsi="Arial" w:cs="Arial"/>
                <w:lang w:eastAsia="ko-KR"/>
              </w:rPr>
              <w:t xml:space="preserve"> </w:t>
            </w:r>
            <w:r w:rsidR="009C08D9" w:rsidRPr="000E7103">
              <w:rPr>
                <w:rFonts w:ascii="Arial" w:eastAsia="Batang" w:hAnsi="Arial" w:cs="Arial"/>
                <w:lang w:eastAsia="ko-KR"/>
              </w:rPr>
              <w:t>실외</w:t>
            </w:r>
            <w:r w:rsidR="009C08D9" w:rsidRPr="000E7103">
              <w:rPr>
                <w:rFonts w:ascii="Arial" w:eastAsia="Batang" w:hAnsi="Arial" w:cs="Arial"/>
                <w:lang w:eastAsia="ko-KR"/>
              </w:rPr>
              <w:t xml:space="preserve"> </w:t>
            </w:r>
            <w:r w:rsidR="009C08D9" w:rsidRPr="000E7103">
              <w:rPr>
                <w:rFonts w:ascii="Arial" w:eastAsia="Batang" w:hAnsi="Arial" w:cs="Arial"/>
                <w:lang w:eastAsia="ko-KR"/>
              </w:rPr>
              <w:t>영역이</w:t>
            </w:r>
            <w:r w:rsidR="009C08D9" w:rsidRPr="000E7103">
              <w:rPr>
                <w:rFonts w:ascii="Arial" w:eastAsia="Batang" w:hAnsi="Arial" w:cs="Arial"/>
                <w:lang w:eastAsia="ko-KR"/>
              </w:rPr>
              <w:t xml:space="preserve"> </w:t>
            </w:r>
            <w:r w:rsidR="009C08D9" w:rsidRPr="000E7103">
              <w:rPr>
                <w:rFonts w:ascii="Arial" w:eastAsia="Batang" w:hAnsi="Arial" w:cs="Arial"/>
                <w:lang w:eastAsia="ko-KR"/>
              </w:rPr>
              <w:t>고객들에게</w:t>
            </w:r>
            <w:r w:rsidR="009C08D9" w:rsidRPr="000E7103">
              <w:rPr>
                <w:rFonts w:ascii="Arial" w:eastAsia="Batang" w:hAnsi="Arial" w:cs="Arial"/>
                <w:lang w:eastAsia="ko-KR"/>
              </w:rPr>
              <w:t xml:space="preserve"> </w:t>
            </w:r>
            <w:r w:rsidR="009C08D9" w:rsidRPr="000E7103">
              <w:rPr>
                <w:rFonts w:ascii="Arial" w:eastAsia="Batang" w:hAnsi="Arial" w:cs="Arial"/>
                <w:lang w:eastAsia="ko-KR"/>
              </w:rPr>
              <w:t>적합하지</w:t>
            </w:r>
            <w:r w:rsidR="009C08D9" w:rsidRPr="000E7103">
              <w:rPr>
                <w:rFonts w:ascii="Arial" w:eastAsia="Batang" w:hAnsi="Arial" w:cs="Arial"/>
                <w:lang w:eastAsia="ko-KR"/>
              </w:rPr>
              <w:t xml:space="preserve"> </w:t>
            </w:r>
            <w:r w:rsidR="009C08D9" w:rsidRPr="000E7103">
              <w:rPr>
                <w:rFonts w:ascii="Arial" w:eastAsia="Batang" w:hAnsi="Arial" w:cs="Arial"/>
                <w:lang w:eastAsia="ko-KR"/>
              </w:rPr>
              <w:t>않을</w:t>
            </w:r>
            <w:r w:rsidR="009C08D9" w:rsidRPr="000E7103">
              <w:rPr>
                <w:rFonts w:ascii="Arial" w:eastAsia="Batang" w:hAnsi="Arial" w:cs="Arial"/>
                <w:lang w:eastAsia="ko-KR"/>
              </w:rPr>
              <w:t xml:space="preserve"> </w:t>
            </w:r>
            <w:r w:rsidR="009C08D9" w:rsidRPr="000E7103">
              <w:rPr>
                <w:rFonts w:ascii="Arial" w:eastAsia="Batang" w:hAnsi="Arial" w:cs="Arial"/>
                <w:lang w:eastAsia="ko-KR"/>
              </w:rPr>
              <w:t>경우</w:t>
            </w:r>
            <w:r w:rsidR="009C08D9" w:rsidRPr="000E7103">
              <w:rPr>
                <w:rFonts w:ascii="Arial" w:eastAsia="Batang" w:hAnsi="Arial" w:cs="Arial"/>
                <w:lang w:eastAsia="ko-KR"/>
              </w:rPr>
              <w:t xml:space="preserve">, </w:t>
            </w:r>
            <w:r w:rsidR="009C08D9" w:rsidRPr="000E7103">
              <w:rPr>
                <w:rFonts w:ascii="Arial" w:eastAsia="Batang" w:hAnsi="Arial" w:cs="Arial"/>
                <w:lang w:eastAsia="ko-KR"/>
              </w:rPr>
              <w:t>이</w:t>
            </w:r>
            <w:r w:rsidR="009C08D9" w:rsidRPr="000E7103">
              <w:rPr>
                <w:rFonts w:ascii="Arial" w:eastAsia="Batang" w:hAnsi="Arial" w:cs="Arial"/>
                <w:lang w:eastAsia="ko-KR"/>
              </w:rPr>
              <w:t xml:space="preserve"> </w:t>
            </w:r>
            <w:r w:rsidR="009C08D9" w:rsidRPr="000E7103">
              <w:rPr>
                <w:rFonts w:ascii="Arial" w:eastAsia="Batang" w:hAnsi="Arial" w:cs="Arial"/>
                <w:lang w:eastAsia="ko-KR"/>
              </w:rPr>
              <w:t>주점은</w:t>
            </w:r>
            <w:r w:rsidR="009C08D9" w:rsidRPr="000E7103">
              <w:rPr>
                <w:rFonts w:ascii="Arial" w:eastAsia="Batang" w:hAnsi="Arial" w:cs="Arial"/>
                <w:lang w:eastAsia="ko-KR"/>
              </w:rPr>
              <w:t xml:space="preserve"> 50</w:t>
            </w:r>
            <w:r w:rsidR="009C08D9" w:rsidRPr="000E7103">
              <w:rPr>
                <w:rFonts w:ascii="Arial" w:eastAsia="Batang" w:hAnsi="Arial" w:cs="Arial"/>
                <w:lang w:eastAsia="ko-KR"/>
              </w:rPr>
              <w:t>명</w:t>
            </w:r>
            <w:r w:rsidR="009C08D9" w:rsidRPr="000E7103">
              <w:rPr>
                <w:rFonts w:ascii="Arial" w:eastAsia="Batang" w:hAnsi="Arial" w:cs="Arial"/>
                <w:lang w:eastAsia="ko-KR"/>
              </w:rPr>
              <w:t xml:space="preserve"> </w:t>
            </w:r>
            <w:r w:rsidR="009C08D9" w:rsidRPr="000E7103">
              <w:rPr>
                <w:rFonts w:ascii="Arial" w:eastAsia="Batang" w:hAnsi="Arial" w:cs="Arial"/>
                <w:lang w:eastAsia="ko-KR"/>
              </w:rPr>
              <w:t>규정</w:t>
            </w:r>
            <w:r w:rsidR="009C08D9" w:rsidRPr="000E7103">
              <w:rPr>
                <w:rFonts w:ascii="Arial" w:eastAsia="Batang" w:hAnsi="Arial" w:cs="Arial"/>
                <w:lang w:eastAsia="ko-KR"/>
              </w:rPr>
              <w:t xml:space="preserve"> (</w:t>
            </w:r>
            <w:r w:rsidR="009C08D9" w:rsidRPr="000E7103">
              <w:rPr>
                <w:rFonts w:ascii="Arial" w:eastAsia="Batang" w:hAnsi="Arial" w:cs="Arial"/>
                <w:lang w:eastAsia="ko-KR"/>
              </w:rPr>
              <w:t>옵션</w:t>
            </w:r>
            <w:r w:rsidR="009C08D9" w:rsidRPr="000E7103">
              <w:rPr>
                <w:rFonts w:ascii="Arial" w:eastAsia="Batang" w:hAnsi="Arial" w:cs="Arial"/>
                <w:lang w:eastAsia="ko-KR"/>
              </w:rPr>
              <w:t xml:space="preserve"> 2)</w:t>
            </w:r>
            <w:r w:rsidR="009C08D9" w:rsidRPr="000E7103">
              <w:rPr>
                <w:rFonts w:ascii="Arial" w:eastAsia="Batang" w:hAnsi="Arial" w:cs="Arial"/>
                <w:lang w:eastAsia="ko-KR"/>
              </w:rPr>
              <w:t>을</w:t>
            </w:r>
            <w:r w:rsidR="009C08D9" w:rsidRPr="000E7103">
              <w:rPr>
                <w:rFonts w:ascii="Arial" w:eastAsia="Batang" w:hAnsi="Arial" w:cs="Arial"/>
                <w:lang w:eastAsia="ko-KR"/>
              </w:rPr>
              <w:t xml:space="preserve"> </w:t>
            </w:r>
            <w:r w:rsidR="009C08D9" w:rsidRPr="000E7103">
              <w:rPr>
                <w:rFonts w:ascii="Arial" w:eastAsia="Batang" w:hAnsi="Arial" w:cs="Arial"/>
                <w:lang w:eastAsia="ko-KR"/>
              </w:rPr>
              <w:t>이용할</w:t>
            </w:r>
            <w:r w:rsidR="009C08D9" w:rsidRPr="000E7103">
              <w:rPr>
                <w:rFonts w:ascii="Arial" w:eastAsia="Batang" w:hAnsi="Arial" w:cs="Arial"/>
                <w:lang w:eastAsia="ko-KR"/>
              </w:rPr>
              <w:t xml:space="preserve"> </w:t>
            </w:r>
            <w:r w:rsidR="009C08D9" w:rsidRPr="000E7103">
              <w:rPr>
                <w:rFonts w:ascii="Arial" w:eastAsia="Batang" w:hAnsi="Arial" w:cs="Arial"/>
                <w:lang w:eastAsia="ko-KR"/>
              </w:rPr>
              <w:t>수도</w:t>
            </w:r>
            <w:r w:rsidR="009C08D9" w:rsidRPr="000E7103">
              <w:rPr>
                <w:rFonts w:ascii="Arial" w:eastAsia="Batang" w:hAnsi="Arial" w:cs="Arial"/>
                <w:lang w:eastAsia="ko-KR"/>
              </w:rPr>
              <w:t xml:space="preserve"> </w:t>
            </w:r>
            <w:r w:rsidR="009C08D9" w:rsidRPr="000E7103">
              <w:rPr>
                <w:rFonts w:ascii="Arial" w:eastAsia="Batang" w:hAnsi="Arial" w:cs="Arial"/>
                <w:lang w:eastAsia="ko-KR"/>
              </w:rPr>
              <w:t>있습니다</w:t>
            </w:r>
            <w:r w:rsidR="009C08D9" w:rsidRPr="000E7103">
              <w:rPr>
                <w:rFonts w:ascii="Arial" w:eastAsia="Batang" w:hAnsi="Arial" w:cs="Arial"/>
                <w:lang w:eastAsia="ko-KR"/>
              </w:rPr>
              <w:t>.</w:t>
            </w:r>
          </w:p>
        </w:tc>
      </w:tr>
      <w:tr w:rsidR="00404B64" w:rsidRPr="0027273A" w14:paraId="5C87160C" w14:textId="77777777" w:rsidTr="004C19ED">
        <w:trPr>
          <w:trHeight w:val="820"/>
        </w:trPr>
        <w:tc>
          <w:tcPr>
            <w:tcW w:w="7797" w:type="dxa"/>
            <w:shd w:val="clear" w:color="auto" w:fill="auto"/>
            <w:vAlign w:val="center"/>
          </w:tcPr>
          <w:p w14:paraId="746C80C8" w14:textId="1EFA77B1"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lastRenderedPageBreak/>
              <w:t xml:space="preserve">For information about holding an event for more than 200 people, please see our new event protocol. </w:t>
            </w:r>
          </w:p>
        </w:tc>
        <w:tc>
          <w:tcPr>
            <w:tcW w:w="7201" w:type="dxa"/>
            <w:vAlign w:val="center"/>
          </w:tcPr>
          <w:p w14:paraId="01956D19" w14:textId="5065C83F" w:rsidR="00404B64" w:rsidRPr="000E7103" w:rsidRDefault="00F176C4" w:rsidP="0009234F">
            <w:pPr>
              <w:rPr>
                <w:rFonts w:ascii="Arial" w:eastAsia="Batang" w:hAnsi="Arial" w:cs="Arial"/>
                <w:lang w:eastAsia="ko-KR"/>
              </w:rPr>
            </w:pPr>
            <w:r w:rsidRPr="000E7103">
              <w:rPr>
                <w:rFonts w:ascii="Arial" w:eastAsia="Batang" w:hAnsi="Arial" w:cs="Arial"/>
                <w:lang w:eastAsia="ko-KR"/>
              </w:rPr>
              <w:t>200</w:t>
            </w:r>
            <w:r w:rsidRPr="000E7103">
              <w:rPr>
                <w:rFonts w:ascii="Arial" w:eastAsia="Batang" w:hAnsi="Arial" w:cs="Arial"/>
                <w:lang w:eastAsia="ko-KR"/>
              </w:rPr>
              <w:t>명을</w:t>
            </w:r>
            <w:r w:rsidRPr="000E7103">
              <w:rPr>
                <w:rFonts w:ascii="Arial" w:eastAsia="Batang" w:hAnsi="Arial" w:cs="Arial"/>
                <w:lang w:eastAsia="ko-KR"/>
              </w:rPr>
              <w:t xml:space="preserve"> </w:t>
            </w:r>
            <w:r w:rsidRPr="000E7103">
              <w:rPr>
                <w:rFonts w:ascii="Arial" w:eastAsia="Batang" w:hAnsi="Arial" w:cs="Arial"/>
                <w:lang w:eastAsia="ko-KR"/>
              </w:rPr>
              <w:t>초과하는</w:t>
            </w:r>
            <w:r w:rsidRPr="000E7103">
              <w:rPr>
                <w:rFonts w:ascii="Arial" w:eastAsia="Batang" w:hAnsi="Arial" w:cs="Arial"/>
                <w:lang w:eastAsia="ko-KR"/>
              </w:rPr>
              <w:t xml:space="preserve"> </w:t>
            </w:r>
            <w:r w:rsidRPr="000E7103">
              <w:rPr>
                <w:rFonts w:ascii="Arial" w:eastAsia="Batang" w:hAnsi="Arial" w:cs="Arial"/>
                <w:lang w:eastAsia="ko-KR"/>
              </w:rPr>
              <w:t>행사</w:t>
            </w:r>
            <w:r w:rsidRPr="000E7103">
              <w:rPr>
                <w:rFonts w:ascii="Arial" w:eastAsia="Batang" w:hAnsi="Arial" w:cs="Arial"/>
                <w:lang w:eastAsia="ko-KR"/>
              </w:rPr>
              <w:t xml:space="preserve"> </w:t>
            </w:r>
            <w:r w:rsidRPr="000E7103">
              <w:rPr>
                <w:rFonts w:ascii="Arial" w:eastAsia="Batang" w:hAnsi="Arial" w:cs="Arial"/>
                <w:lang w:eastAsia="ko-KR"/>
              </w:rPr>
              <w:t>개최에</w:t>
            </w:r>
            <w:r w:rsidRPr="000E7103">
              <w:rPr>
                <w:rFonts w:ascii="Arial" w:eastAsia="Batang" w:hAnsi="Arial" w:cs="Arial"/>
                <w:lang w:eastAsia="ko-KR"/>
              </w:rPr>
              <w:t xml:space="preserve"> </w:t>
            </w:r>
            <w:r w:rsidRPr="000E7103">
              <w:rPr>
                <w:rFonts w:ascii="Arial" w:eastAsia="Batang" w:hAnsi="Arial" w:cs="Arial"/>
                <w:lang w:eastAsia="ko-KR"/>
              </w:rPr>
              <w:t>대한</w:t>
            </w:r>
            <w:r w:rsidRPr="000E7103">
              <w:rPr>
                <w:rFonts w:ascii="Arial" w:eastAsia="Batang" w:hAnsi="Arial" w:cs="Arial"/>
                <w:lang w:eastAsia="ko-KR"/>
              </w:rPr>
              <w:t xml:space="preserve"> </w:t>
            </w:r>
            <w:r w:rsidRPr="000E7103">
              <w:rPr>
                <w:rFonts w:ascii="Arial" w:eastAsia="Batang" w:hAnsi="Arial" w:cs="Arial"/>
                <w:lang w:eastAsia="ko-KR"/>
              </w:rPr>
              <w:t>정보를</w:t>
            </w:r>
            <w:r w:rsidRPr="000E7103">
              <w:rPr>
                <w:rFonts w:ascii="Arial" w:eastAsia="Batang" w:hAnsi="Arial" w:cs="Arial"/>
                <w:lang w:eastAsia="ko-KR"/>
              </w:rPr>
              <w:t xml:space="preserve"> </w:t>
            </w:r>
            <w:r w:rsidRPr="000E7103">
              <w:rPr>
                <w:rFonts w:ascii="Arial" w:eastAsia="Batang" w:hAnsi="Arial" w:cs="Arial"/>
                <w:lang w:eastAsia="ko-KR"/>
              </w:rPr>
              <w:t>원하시면</w:t>
            </w:r>
            <w:r w:rsidRPr="000E7103">
              <w:rPr>
                <w:rFonts w:ascii="Arial" w:eastAsia="Batang" w:hAnsi="Arial" w:cs="Arial"/>
                <w:lang w:eastAsia="ko-KR"/>
              </w:rPr>
              <w:t xml:space="preserve"> </w:t>
            </w:r>
            <w:r w:rsidR="008C1971" w:rsidRPr="000E7103">
              <w:rPr>
                <w:rFonts w:ascii="Arial" w:eastAsia="Batang" w:hAnsi="Arial" w:cs="Arial"/>
                <w:lang w:eastAsia="ko-KR"/>
              </w:rPr>
              <w:t>본</w:t>
            </w:r>
            <w:r w:rsidR="008C1971" w:rsidRPr="000E7103">
              <w:rPr>
                <w:rFonts w:ascii="Arial" w:eastAsia="Batang" w:hAnsi="Arial" w:cs="Arial"/>
                <w:lang w:eastAsia="ko-KR"/>
              </w:rPr>
              <w:t xml:space="preserve"> </w:t>
            </w:r>
            <w:r w:rsidR="008C1971" w:rsidRPr="000E7103">
              <w:rPr>
                <w:rFonts w:ascii="Arial" w:eastAsia="Batang" w:hAnsi="Arial" w:cs="Arial"/>
                <w:lang w:eastAsia="ko-KR"/>
              </w:rPr>
              <w:t>기관</w:t>
            </w:r>
            <w:r w:rsidRPr="000E7103">
              <w:rPr>
                <w:rFonts w:ascii="Arial" w:eastAsia="Batang" w:hAnsi="Arial" w:cs="Arial"/>
                <w:lang w:eastAsia="ko-KR"/>
              </w:rPr>
              <w:t>의</w:t>
            </w:r>
            <w:r w:rsidRPr="000E7103">
              <w:rPr>
                <w:rFonts w:ascii="Arial" w:eastAsia="Batang" w:hAnsi="Arial" w:cs="Arial"/>
                <w:lang w:eastAsia="ko-KR"/>
              </w:rPr>
              <w:t xml:space="preserve"> </w:t>
            </w:r>
            <w:r w:rsidRPr="000E7103">
              <w:rPr>
                <w:rFonts w:ascii="Arial" w:eastAsia="Batang" w:hAnsi="Arial" w:cs="Arial"/>
                <w:lang w:eastAsia="ko-KR"/>
              </w:rPr>
              <w:t>새로운</w:t>
            </w:r>
            <w:r w:rsidRPr="000E7103">
              <w:rPr>
                <w:rFonts w:ascii="Arial" w:eastAsia="Batang" w:hAnsi="Arial" w:cs="Arial"/>
                <w:lang w:eastAsia="ko-KR"/>
              </w:rPr>
              <w:t xml:space="preserve"> </w:t>
            </w:r>
            <w:r w:rsidRPr="000E7103">
              <w:rPr>
                <w:rFonts w:ascii="Arial" w:eastAsia="Batang" w:hAnsi="Arial" w:cs="Arial"/>
                <w:lang w:eastAsia="ko-KR"/>
              </w:rPr>
              <w:t>행사</w:t>
            </w:r>
            <w:r w:rsidRPr="000E7103">
              <w:rPr>
                <w:rFonts w:ascii="Arial" w:eastAsia="Batang" w:hAnsi="Arial" w:cs="Arial"/>
                <w:lang w:eastAsia="ko-KR"/>
              </w:rPr>
              <w:t xml:space="preserve"> </w:t>
            </w:r>
            <w:r w:rsidR="005616DF" w:rsidRPr="000E7103">
              <w:rPr>
                <w:rFonts w:ascii="Arial" w:eastAsia="Batang" w:hAnsi="Arial" w:cs="Arial"/>
                <w:lang w:eastAsia="ko-KR"/>
              </w:rPr>
              <w:t>규정을</w:t>
            </w:r>
            <w:r w:rsidR="005616DF" w:rsidRPr="000E7103">
              <w:rPr>
                <w:rFonts w:ascii="Arial" w:eastAsia="Batang" w:hAnsi="Arial" w:cs="Arial"/>
                <w:lang w:eastAsia="ko-KR"/>
              </w:rPr>
              <w:t xml:space="preserve"> </w:t>
            </w:r>
            <w:r w:rsidR="005616DF" w:rsidRPr="000E7103">
              <w:rPr>
                <w:rFonts w:ascii="Arial" w:eastAsia="Batang" w:hAnsi="Arial" w:cs="Arial"/>
                <w:lang w:eastAsia="ko-KR"/>
              </w:rPr>
              <w:t>참조하세요</w:t>
            </w:r>
            <w:r w:rsidR="005616DF" w:rsidRPr="000E7103">
              <w:rPr>
                <w:rFonts w:ascii="Arial" w:eastAsia="Batang" w:hAnsi="Arial" w:cs="Arial"/>
                <w:lang w:eastAsia="ko-KR"/>
              </w:rPr>
              <w:t>.</w:t>
            </w:r>
          </w:p>
        </w:tc>
      </w:tr>
      <w:tr w:rsidR="00404B64" w:rsidRPr="0027273A" w14:paraId="6D993250" w14:textId="77777777" w:rsidTr="004C19ED">
        <w:trPr>
          <w:trHeight w:val="1202"/>
        </w:trPr>
        <w:tc>
          <w:tcPr>
            <w:tcW w:w="7797" w:type="dxa"/>
            <w:shd w:val="clear" w:color="auto" w:fill="auto"/>
            <w:vAlign w:val="center"/>
          </w:tcPr>
          <w:p w14:paraId="3028D5FF" w14:textId="4BC2AA23"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For more information on working out capacity limits, see our factsheet on How to apply indoor and outdoor capacity rules in your business or venue.</w:t>
            </w:r>
          </w:p>
        </w:tc>
        <w:tc>
          <w:tcPr>
            <w:tcW w:w="7201" w:type="dxa"/>
            <w:vAlign w:val="center"/>
          </w:tcPr>
          <w:p w14:paraId="29A65860" w14:textId="431EFFEC" w:rsidR="00404B64" w:rsidRPr="000E7103" w:rsidRDefault="00680A5B" w:rsidP="0009234F">
            <w:pPr>
              <w:rPr>
                <w:rFonts w:ascii="Arial" w:eastAsia="Batang" w:hAnsi="Arial" w:cs="Arial"/>
                <w:lang w:eastAsia="ko-KR"/>
              </w:rPr>
            </w:pPr>
            <w:r w:rsidRPr="000E7103">
              <w:rPr>
                <w:rFonts w:ascii="Arial" w:eastAsia="Batang" w:hAnsi="Arial" w:cs="Arial"/>
                <w:lang w:eastAsia="ko-KR"/>
              </w:rPr>
              <w:t>허용</w:t>
            </w:r>
            <w:r w:rsidRPr="000E7103">
              <w:rPr>
                <w:rFonts w:ascii="Arial" w:eastAsia="Batang" w:hAnsi="Arial" w:cs="Arial"/>
                <w:lang w:eastAsia="ko-KR"/>
              </w:rPr>
              <w:t xml:space="preserve"> </w:t>
            </w:r>
            <w:r w:rsidRPr="000E7103">
              <w:rPr>
                <w:rFonts w:ascii="Arial" w:eastAsia="Batang" w:hAnsi="Arial" w:cs="Arial"/>
                <w:lang w:eastAsia="ko-KR"/>
              </w:rPr>
              <w:t>인원</w:t>
            </w:r>
            <w:r w:rsidRPr="000E7103">
              <w:rPr>
                <w:rFonts w:ascii="Arial" w:eastAsia="Batang" w:hAnsi="Arial" w:cs="Arial"/>
                <w:lang w:eastAsia="ko-KR"/>
              </w:rPr>
              <w:t xml:space="preserve"> </w:t>
            </w:r>
            <w:r w:rsidRPr="000E7103">
              <w:rPr>
                <w:rFonts w:ascii="Arial" w:eastAsia="Batang" w:hAnsi="Arial" w:cs="Arial"/>
                <w:lang w:eastAsia="ko-KR"/>
              </w:rPr>
              <w:t>한도</w:t>
            </w:r>
            <w:r w:rsidRPr="000E7103">
              <w:rPr>
                <w:rFonts w:ascii="Arial" w:eastAsia="Batang" w:hAnsi="Arial" w:cs="Arial"/>
                <w:lang w:eastAsia="ko-KR"/>
              </w:rPr>
              <w:t xml:space="preserve"> </w:t>
            </w:r>
            <w:r w:rsidRPr="000E7103">
              <w:rPr>
                <w:rFonts w:ascii="Arial" w:eastAsia="Batang" w:hAnsi="Arial" w:cs="Arial"/>
                <w:lang w:eastAsia="ko-KR"/>
              </w:rPr>
              <w:t>산출에</w:t>
            </w:r>
            <w:r w:rsidRPr="000E7103">
              <w:rPr>
                <w:rFonts w:ascii="Arial" w:eastAsia="Batang" w:hAnsi="Arial" w:cs="Arial"/>
                <w:lang w:eastAsia="ko-KR"/>
              </w:rPr>
              <w:t xml:space="preserve"> </w:t>
            </w:r>
            <w:r w:rsidRPr="000E7103">
              <w:rPr>
                <w:rFonts w:ascii="Arial" w:eastAsia="Batang" w:hAnsi="Arial" w:cs="Arial"/>
                <w:lang w:eastAsia="ko-KR"/>
              </w:rPr>
              <w:t>대한</w:t>
            </w:r>
            <w:r w:rsidRPr="000E7103">
              <w:rPr>
                <w:rFonts w:ascii="Arial" w:eastAsia="Batang" w:hAnsi="Arial" w:cs="Arial"/>
                <w:lang w:eastAsia="ko-KR"/>
              </w:rPr>
              <w:t xml:space="preserve"> </w:t>
            </w:r>
            <w:r w:rsidRPr="000E7103">
              <w:rPr>
                <w:rFonts w:ascii="Arial" w:eastAsia="Batang" w:hAnsi="Arial" w:cs="Arial"/>
                <w:lang w:eastAsia="ko-KR"/>
              </w:rPr>
              <w:t>더</w:t>
            </w:r>
            <w:r w:rsidRPr="000E7103">
              <w:rPr>
                <w:rFonts w:ascii="Arial" w:eastAsia="Batang" w:hAnsi="Arial" w:cs="Arial"/>
                <w:lang w:eastAsia="ko-KR"/>
              </w:rPr>
              <w:t xml:space="preserve"> </w:t>
            </w:r>
            <w:r w:rsidRPr="000E7103">
              <w:rPr>
                <w:rFonts w:ascii="Arial" w:eastAsia="Batang" w:hAnsi="Arial" w:cs="Arial"/>
                <w:lang w:eastAsia="ko-KR"/>
              </w:rPr>
              <w:t>자세한</w:t>
            </w:r>
            <w:r w:rsidRPr="000E7103">
              <w:rPr>
                <w:rFonts w:ascii="Arial" w:eastAsia="Batang" w:hAnsi="Arial" w:cs="Arial"/>
                <w:lang w:eastAsia="ko-KR"/>
              </w:rPr>
              <w:t xml:space="preserve"> </w:t>
            </w:r>
            <w:r w:rsidRPr="000E7103">
              <w:rPr>
                <w:rFonts w:ascii="Arial" w:eastAsia="Batang" w:hAnsi="Arial" w:cs="Arial"/>
                <w:lang w:eastAsia="ko-KR"/>
              </w:rPr>
              <w:t>정보를</w:t>
            </w:r>
            <w:r w:rsidRPr="000E7103">
              <w:rPr>
                <w:rFonts w:ascii="Arial" w:eastAsia="Batang" w:hAnsi="Arial" w:cs="Arial"/>
                <w:lang w:eastAsia="ko-KR"/>
              </w:rPr>
              <w:t xml:space="preserve"> </w:t>
            </w:r>
            <w:r w:rsidRPr="000E7103">
              <w:rPr>
                <w:rFonts w:ascii="Arial" w:eastAsia="Batang" w:hAnsi="Arial" w:cs="Arial"/>
                <w:lang w:eastAsia="ko-KR"/>
              </w:rPr>
              <w:t>원하시면</w:t>
            </w:r>
            <w:r w:rsidRPr="000E7103">
              <w:rPr>
                <w:rFonts w:ascii="Arial" w:eastAsia="Batang" w:hAnsi="Arial" w:cs="Arial"/>
                <w:lang w:eastAsia="ko-KR"/>
              </w:rPr>
              <w:t xml:space="preserve"> </w:t>
            </w:r>
            <w:r w:rsidR="00283B5A" w:rsidRPr="000E7103">
              <w:rPr>
                <w:rFonts w:ascii="Arial" w:eastAsia="Batang" w:hAnsi="Arial" w:cs="Arial"/>
                <w:lang w:eastAsia="ko-KR"/>
              </w:rPr>
              <w:t>사업체</w:t>
            </w:r>
            <w:r w:rsidR="00283B5A" w:rsidRPr="000E7103">
              <w:rPr>
                <w:rFonts w:ascii="Arial" w:eastAsia="Batang" w:hAnsi="Arial" w:cs="Arial"/>
                <w:lang w:eastAsia="ko-KR"/>
              </w:rPr>
              <w:t xml:space="preserve"> </w:t>
            </w:r>
            <w:r w:rsidR="00283B5A" w:rsidRPr="000E7103">
              <w:rPr>
                <w:rFonts w:ascii="Arial" w:eastAsia="Batang" w:hAnsi="Arial" w:cs="Arial"/>
                <w:lang w:eastAsia="ko-KR"/>
              </w:rPr>
              <w:t>혹은</w:t>
            </w:r>
            <w:r w:rsidR="00283B5A" w:rsidRPr="000E7103">
              <w:rPr>
                <w:rFonts w:ascii="Arial" w:eastAsia="Batang" w:hAnsi="Arial" w:cs="Arial"/>
                <w:lang w:eastAsia="ko-KR"/>
              </w:rPr>
              <w:t xml:space="preserve"> </w:t>
            </w:r>
            <w:r w:rsidR="00283B5A" w:rsidRPr="000E7103">
              <w:rPr>
                <w:rFonts w:ascii="Arial" w:eastAsia="Batang" w:hAnsi="Arial" w:cs="Arial"/>
                <w:lang w:eastAsia="ko-KR"/>
              </w:rPr>
              <w:t>사업</w:t>
            </w:r>
            <w:r w:rsidR="00283B5A" w:rsidRPr="000E7103">
              <w:rPr>
                <w:rFonts w:ascii="Arial" w:eastAsia="Batang" w:hAnsi="Arial" w:cs="Arial"/>
                <w:lang w:eastAsia="ko-KR"/>
              </w:rPr>
              <w:t xml:space="preserve"> </w:t>
            </w:r>
            <w:r w:rsidR="00283B5A" w:rsidRPr="000E7103">
              <w:rPr>
                <w:rFonts w:ascii="Arial" w:eastAsia="Batang" w:hAnsi="Arial" w:cs="Arial"/>
                <w:lang w:eastAsia="ko-KR"/>
              </w:rPr>
              <w:t>장소에서의</w:t>
            </w:r>
            <w:r w:rsidR="00283B5A" w:rsidRPr="000E7103">
              <w:rPr>
                <w:rFonts w:ascii="Arial" w:eastAsia="Batang" w:hAnsi="Arial" w:cs="Arial"/>
                <w:lang w:eastAsia="ko-KR"/>
              </w:rPr>
              <w:t xml:space="preserve"> </w:t>
            </w:r>
            <w:r w:rsidR="00283B5A" w:rsidRPr="000E7103">
              <w:rPr>
                <w:rFonts w:ascii="Arial" w:eastAsia="Batang" w:hAnsi="Arial" w:cs="Arial"/>
                <w:lang w:eastAsia="ko-KR"/>
              </w:rPr>
              <w:t>실내</w:t>
            </w:r>
            <w:r w:rsidR="00283B5A" w:rsidRPr="000E7103">
              <w:rPr>
                <w:rFonts w:ascii="Arial" w:eastAsia="Batang" w:hAnsi="Arial" w:cs="Arial"/>
                <w:lang w:eastAsia="ko-KR"/>
              </w:rPr>
              <w:t xml:space="preserve"> </w:t>
            </w:r>
            <w:r w:rsidR="00283B5A" w:rsidRPr="000E7103">
              <w:rPr>
                <w:rFonts w:ascii="Arial" w:eastAsia="Batang" w:hAnsi="Arial" w:cs="Arial"/>
                <w:lang w:eastAsia="ko-KR"/>
              </w:rPr>
              <w:t>및</w:t>
            </w:r>
            <w:r w:rsidR="00283B5A" w:rsidRPr="000E7103">
              <w:rPr>
                <w:rFonts w:ascii="Arial" w:eastAsia="Batang" w:hAnsi="Arial" w:cs="Arial"/>
                <w:lang w:eastAsia="ko-KR"/>
              </w:rPr>
              <w:t xml:space="preserve"> </w:t>
            </w:r>
            <w:r w:rsidR="00283B5A" w:rsidRPr="000E7103">
              <w:rPr>
                <w:rFonts w:ascii="Arial" w:eastAsia="Batang" w:hAnsi="Arial" w:cs="Arial"/>
                <w:lang w:eastAsia="ko-KR"/>
              </w:rPr>
              <w:t>실외</w:t>
            </w:r>
            <w:r w:rsidR="00283B5A" w:rsidRPr="000E7103">
              <w:rPr>
                <w:rFonts w:ascii="Arial" w:eastAsia="Batang" w:hAnsi="Arial" w:cs="Arial"/>
                <w:lang w:eastAsia="ko-KR"/>
              </w:rPr>
              <w:t xml:space="preserve"> </w:t>
            </w:r>
            <w:r w:rsidR="00283B5A" w:rsidRPr="000E7103">
              <w:rPr>
                <w:rFonts w:ascii="Arial" w:eastAsia="Batang" w:hAnsi="Arial" w:cs="Arial"/>
                <w:lang w:eastAsia="ko-KR"/>
              </w:rPr>
              <w:t>허용</w:t>
            </w:r>
            <w:r w:rsidR="00283B5A" w:rsidRPr="000E7103">
              <w:rPr>
                <w:rFonts w:ascii="Arial" w:eastAsia="Batang" w:hAnsi="Arial" w:cs="Arial"/>
                <w:lang w:eastAsia="ko-KR"/>
              </w:rPr>
              <w:t xml:space="preserve"> </w:t>
            </w:r>
            <w:r w:rsidR="00283B5A" w:rsidRPr="000E7103">
              <w:rPr>
                <w:rFonts w:ascii="Arial" w:eastAsia="Batang" w:hAnsi="Arial" w:cs="Arial"/>
                <w:lang w:eastAsia="ko-KR"/>
              </w:rPr>
              <w:t>인원</w:t>
            </w:r>
            <w:r w:rsidR="00283B5A" w:rsidRPr="000E7103">
              <w:rPr>
                <w:rFonts w:ascii="Arial" w:eastAsia="Batang" w:hAnsi="Arial" w:cs="Arial"/>
                <w:lang w:eastAsia="ko-KR"/>
              </w:rPr>
              <w:t xml:space="preserve"> </w:t>
            </w:r>
            <w:r w:rsidR="00283B5A" w:rsidRPr="000E7103">
              <w:rPr>
                <w:rFonts w:ascii="Arial" w:eastAsia="Batang" w:hAnsi="Arial" w:cs="Arial"/>
                <w:lang w:eastAsia="ko-KR"/>
              </w:rPr>
              <w:t>규정</w:t>
            </w:r>
            <w:r w:rsidR="00283B5A" w:rsidRPr="000E7103">
              <w:rPr>
                <w:rFonts w:ascii="Arial" w:eastAsia="Batang" w:hAnsi="Arial" w:cs="Arial"/>
                <w:lang w:eastAsia="ko-KR"/>
              </w:rPr>
              <w:t xml:space="preserve"> </w:t>
            </w:r>
            <w:r w:rsidR="00283B5A" w:rsidRPr="000E7103">
              <w:rPr>
                <w:rFonts w:ascii="Arial" w:eastAsia="Batang" w:hAnsi="Arial" w:cs="Arial"/>
                <w:lang w:eastAsia="ko-KR"/>
              </w:rPr>
              <w:t>적용</w:t>
            </w:r>
            <w:r w:rsidR="00283B5A" w:rsidRPr="000E7103">
              <w:rPr>
                <w:rFonts w:ascii="Arial" w:eastAsia="Batang" w:hAnsi="Arial" w:cs="Arial"/>
                <w:lang w:eastAsia="ko-KR"/>
              </w:rPr>
              <w:t xml:space="preserve"> </w:t>
            </w:r>
            <w:r w:rsidR="00283B5A" w:rsidRPr="000E7103">
              <w:rPr>
                <w:rFonts w:ascii="Arial" w:eastAsia="Batang" w:hAnsi="Arial" w:cs="Arial"/>
                <w:lang w:eastAsia="ko-KR"/>
              </w:rPr>
              <w:t>방법</w:t>
            </w:r>
            <w:r w:rsidR="00285C26" w:rsidRPr="000E7103">
              <w:rPr>
                <w:rFonts w:ascii="Arial" w:eastAsia="Batang" w:hAnsi="Arial" w:cs="Arial"/>
                <w:lang w:eastAsia="ko-KR"/>
              </w:rPr>
              <w:t>에</w:t>
            </w:r>
            <w:r w:rsidR="00285C26" w:rsidRPr="000E7103">
              <w:rPr>
                <w:rFonts w:ascii="Arial" w:eastAsia="Batang" w:hAnsi="Arial" w:cs="Arial"/>
                <w:lang w:eastAsia="ko-KR"/>
              </w:rPr>
              <w:t xml:space="preserve"> </w:t>
            </w:r>
            <w:r w:rsidR="00285C26" w:rsidRPr="000E7103">
              <w:rPr>
                <w:rFonts w:ascii="Arial" w:eastAsia="Batang" w:hAnsi="Arial" w:cs="Arial"/>
                <w:lang w:eastAsia="ko-KR"/>
              </w:rPr>
              <w:t>대한</w:t>
            </w:r>
            <w:r w:rsidR="00285C26" w:rsidRPr="000E7103">
              <w:rPr>
                <w:rFonts w:ascii="Arial" w:eastAsia="Batang" w:hAnsi="Arial" w:cs="Arial"/>
                <w:lang w:eastAsia="ko-KR"/>
              </w:rPr>
              <w:t xml:space="preserve"> </w:t>
            </w:r>
            <w:r w:rsidR="008C1971" w:rsidRPr="000E7103">
              <w:rPr>
                <w:rFonts w:ascii="Arial" w:eastAsia="Batang" w:hAnsi="Arial" w:cs="Arial"/>
                <w:lang w:eastAsia="ko-KR"/>
              </w:rPr>
              <w:t>본</w:t>
            </w:r>
            <w:r w:rsidR="008C1971" w:rsidRPr="000E7103">
              <w:rPr>
                <w:rFonts w:ascii="Arial" w:eastAsia="Batang" w:hAnsi="Arial" w:cs="Arial"/>
                <w:lang w:eastAsia="ko-KR"/>
              </w:rPr>
              <w:t xml:space="preserve"> </w:t>
            </w:r>
            <w:r w:rsidR="008C1971" w:rsidRPr="000E7103">
              <w:rPr>
                <w:rFonts w:ascii="Arial" w:eastAsia="Batang" w:hAnsi="Arial" w:cs="Arial"/>
                <w:lang w:eastAsia="ko-KR"/>
              </w:rPr>
              <w:t>기관</w:t>
            </w:r>
            <w:r w:rsidR="00285C26" w:rsidRPr="000E7103">
              <w:rPr>
                <w:rFonts w:ascii="Arial" w:eastAsia="Batang" w:hAnsi="Arial" w:cs="Arial"/>
                <w:lang w:eastAsia="ko-KR"/>
              </w:rPr>
              <w:t>의</w:t>
            </w:r>
            <w:r w:rsidR="00285C26" w:rsidRPr="000E7103">
              <w:rPr>
                <w:rFonts w:ascii="Arial" w:eastAsia="Batang" w:hAnsi="Arial" w:cs="Arial"/>
                <w:lang w:eastAsia="ko-KR"/>
              </w:rPr>
              <w:t xml:space="preserve"> </w:t>
            </w:r>
            <w:r w:rsidR="00285C26" w:rsidRPr="000E7103">
              <w:rPr>
                <w:rFonts w:ascii="Arial" w:eastAsia="Batang" w:hAnsi="Arial" w:cs="Arial"/>
                <w:lang w:eastAsia="ko-KR"/>
              </w:rPr>
              <w:t>안내</w:t>
            </w:r>
            <w:r w:rsidR="00285C26" w:rsidRPr="000E7103">
              <w:rPr>
                <w:rFonts w:ascii="Arial" w:eastAsia="Batang" w:hAnsi="Arial" w:cs="Arial"/>
                <w:lang w:eastAsia="ko-KR"/>
              </w:rPr>
              <w:t xml:space="preserve"> </w:t>
            </w:r>
            <w:r w:rsidR="00285C26" w:rsidRPr="000E7103">
              <w:rPr>
                <w:rFonts w:ascii="Arial" w:eastAsia="Batang" w:hAnsi="Arial" w:cs="Arial"/>
                <w:lang w:eastAsia="ko-KR"/>
              </w:rPr>
              <w:t>자료를</w:t>
            </w:r>
            <w:r w:rsidR="00285C26" w:rsidRPr="000E7103">
              <w:rPr>
                <w:rFonts w:ascii="Arial" w:eastAsia="Batang" w:hAnsi="Arial" w:cs="Arial"/>
                <w:lang w:eastAsia="ko-KR"/>
              </w:rPr>
              <w:t xml:space="preserve"> </w:t>
            </w:r>
            <w:r w:rsidR="00285C26" w:rsidRPr="000E7103">
              <w:rPr>
                <w:rFonts w:ascii="Arial" w:eastAsia="Batang" w:hAnsi="Arial" w:cs="Arial"/>
                <w:lang w:eastAsia="ko-KR"/>
              </w:rPr>
              <w:t>참조하세요</w:t>
            </w:r>
            <w:r w:rsidR="00285C26" w:rsidRPr="000E7103">
              <w:rPr>
                <w:rFonts w:ascii="Arial" w:eastAsia="Batang" w:hAnsi="Arial" w:cs="Arial"/>
                <w:lang w:eastAsia="ko-KR"/>
              </w:rPr>
              <w:t>.</w:t>
            </w:r>
          </w:p>
        </w:tc>
      </w:tr>
      <w:tr w:rsidR="00404B64" w:rsidRPr="0027273A" w14:paraId="1C1A69D3" w14:textId="77777777" w:rsidTr="004C19ED">
        <w:trPr>
          <w:trHeight w:val="1029"/>
        </w:trPr>
        <w:tc>
          <w:tcPr>
            <w:tcW w:w="7797" w:type="dxa"/>
            <w:shd w:val="clear" w:color="auto" w:fill="auto"/>
            <w:vAlign w:val="center"/>
          </w:tcPr>
          <w:p w14:paraId="48AAF46D" w14:textId="1451362C"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This information is correct as of 9 October 2020. For the latest advice on restrictions please check the </w:t>
            </w:r>
            <w:r w:rsidRPr="0027273A">
              <w:rPr>
                <w:rFonts w:ascii="Arial" w:eastAsia="Batang" w:hAnsi="Arial" w:cs="Arial"/>
                <w:snapToGrid/>
                <w:u w:val="single"/>
                <w:lang w:eastAsia="en-AU"/>
              </w:rPr>
              <w:t>COVID-19 website</w:t>
            </w:r>
            <w:r w:rsidRPr="0027273A">
              <w:rPr>
                <w:rFonts w:ascii="Arial" w:eastAsia="Batang" w:hAnsi="Arial" w:cs="Arial"/>
                <w:snapToGrid/>
                <w:lang w:eastAsia="en-AU"/>
              </w:rPr>
              <w:t xml:space="preserve"> or call the COVID-19 helpline on (02) 6207 7244. </w:t>
            </w:r>
          </w:p>
        </w:tc>
        <w:tc>
          <w:tcPr>
            <w:tcW w:w="7201" w:type="dxa"/>
            <w:vAlign w:val="center"/>
          </w:tcPr>
          <w:p w14:paraId="616FE112" w14:textId="27333854" w:rsidR="00404B64" w:rsidRPr="000E7103" w:rsidRDefault="00285C26" w:rsidP="0009234F">
            <w:pPr>
              <w:rPr>
                <w:rFonts w:ascii="Arial" w:eastAsia="Batang" w:hAnsi="Arial" w:cs="Arial"/>
                <w:lang w:eastAsia="ko-KR"/>
              </w:rPr>
            </w:pPr>
            <w:r w:rsidRPr="000E7103">
              <w:rPr>
                <w:rFonts w:ascii="Arial" w:eastAsia="Batang" w:hAnsi="Arial" w:cs="Arial"/>
                <w:lang w:eastAsia="ko-KR"/>
              </w:rPr>
              <w:t>이</w:t>
            </w:r>
            <w:r w:rsidRPr="000E7103">
              <w:rPr>
                <w:rFonts w:ascii="Arial" w:eastAsia="Batang" w:hAnsi="Arial" w:cs="Arial"/>
                <w:lang w:eastAsia="ko-KR"/>
              </w:rPr>
              <w:t xml:space="preserve"> </w:t>
            </w:r>
            <w:r w:rsidRPr="000E7103">
              <w:rPr>
                <w:rFonts w:ascii="Arial" w:eastAsia="Batang" w:hAnsi="Arial" w:cs="Arial"/>
                <w:lang w:eastAsia="ko-KR"/>
              </w:rPr>
              <w:t>정보는</w:t>
            </w:r>
            <w:r w:rsidRPr="000E7103">
              <w:rPr>
                <w:rFonts w:ascii="Arial" w:eastAsia="Batang" w:hAnsi="Arial" w:cs="Arial"/>
                <w:lang w:eastAsia="ko-KR"/>
              </w:rPr>
              <w:t xml:space="preserve"> 2020</w:t>
            </w:r>
            <w:r w:rsidRPr="000E7103">
              <w:rPr>
                <w:rFonts w:ascii="Arial" w:eastAsia="Batang" w:hAnsi="Arial" w:cs="Arial"/>
                <w:lang w:eastAsia="ko-KR"/>
              </w:rPr>
              <w:t>년</w:t>
            </w:r>
            <w:r w:rsidRPr="000E7103">
              <w:rPr>
                <w:rFonts w:ascii="Arial" w:eastAsia="Batang" w:hAnsi="Arial" w:cs="Arial"/>
                <w:lang w:eastAsia="ko-KR"/>
              </w:rPr>
              <w:t xml:space="preserve"> 10</w:t>
            </w:r>
            <w:r w:rsidRPr="000E7103">
              <w:rPr>
                <w:rFonts w:ascii="Arial" w:eastAsia="Batang" w:hAnsi="Arial" w:cs="Arial"/>
                <w:lang w:eastAsia="ko-KR"/>
              </w:rPr>
              <w:t>월</w:t>
            </w:r>
            <w:r w:rsidRPr="000E7103">
              <w:rPr>
                <w:rFonts w:ascii="Arial" w:eastAsia="Batang" w:hAnsi="Arial" w:cs="Arial"/>
                <w:lang w:eastAsia="ko-KR"/>
              </w:rPr>
              <w:t xml:space="preserve"> 9</w:t>
            </w:r>
            <w:r w:rsidRPr="000E7103">
              <w:rPr>
                <w:rFonts w:ascii="Arial" w:eastAsia="Batang" w:hAnsi="Arial" w:cs="Arial"/>
                <w:lang w:eastAsia="ko-KR"/>
              </w:rPr>
              <w:t>일</w:t>
            </w:r>
            <w:r w:rsidRPr="000E7103">
              <w:rPr>
                <w:rFonts w:ascii="Arial" w:eastAsia="Batang" w:hAnsi="Arial" w:cs="Arial"/>
                <w:lang w:eastAsia="ko-KR"/>
              </w:rPr>
              <w:t xml:space="preserve"> </w:t>
            </w:r>
            <w:r w:rsidRPr="000E7103">
              <w:rPr>
                <w:rFonts w:ascii="Arial" w:eastAsia="Batang" w:hAnsi="Arial" w:cs="Arial"/>
                <w:lang w:eastAsia="ko-KR"/>
              </w:rPr>
              <w:t>현재</w:t>
            </w:r>
            <w:r w:rsidRPr="000E7103">
              <w:rPr>
                <w:rFonts w:ascii="Arial" w:eastAsia="Batang" w:hAnsi="Arial" w:cs="Arial"/>
                <w:lang w:eastAsia="ko-KR"/>
              </w:rPr>
              <w:t xml:space="preserve"> </w:t>
            </w:r>
            <w:r w:rsidRPr="000E7103">
              <w:rPr>
                <w:rFonts w:ascii="Arial" w:eastAsia="Batang" w:hAnsi="Arial" w:cs="Arial"/>
                <w:lang w:eastAsia="ko-KR"/>
              </w:rPr>
              <w:t>정확합니다</w:t>
            </w:r>
            <w:r w:rsidRPr="000E7103">
              <w:rPr>
                <w:rFonts w:ascii="Arial" w:eastAsia="Batang" w:hAnsi="Arial" w:cs="Arial"/>
                <w:lang w:eastAsia="ko-KR"/>
              </w:rPr>
              <w:t xml:space="preserve">. </w:t>
            </w:r>
            <w:r w:rsidR="006D0B3D" w:rsidRPr="000E7103">
              <w:rPr>
                <w:rFonts w:ascii="Arial" w:eastAsia="Batang" w:hAnsi="Arial" w:cs="Arial"/>
                <w:lang w:eastAsia="ko-KR"/>
              </w:rPr>
              <w:t>제한조치에</w:t>
            </w:r>
            <w:r w:rsidR="006D0B3D" w:rsidRPr="000E7103">
              <w:rPr>
                <w:rFonts w:ascii="Arial" w:eastAsia="Batang" w:hAnsi="Arial" w:cs="Arial"/>
                <w:lang w:eastAsia="ko-KR"/>
              </w:rPr>
              <w:t xml:space="preserve"> </w:t>
            </w:r>
            <w:r w:rsidR="006D0B3D" w:rsidRPr="000E7103">
              <w:rPr>
                <w:rFonts w:ascii="Arial" w:eastAsia="Batang" w:hAnsi="Arial" w:cs="Arial"/>
                <w:lang w:eastAsia="ko-KR"/>
              </w:rPr>
              <w:t>대한</w:t>
            </w:r>
            <w:r w:rsidR="006D0B3D" w:rsidRPr="000E7103">
              <w:rPr>
                <w:rFonts w:ascii="Arial" w:eastAsia="Batang" w:hAnsi="Arial" w:cs="Arial"/>
                <w:lang w:eastAsia="ko-KR"/>
              </w:rPr>
              <w:t xml:space="preserve"> </w:t>
            </w:r>
            <w:r w:rsidR="006D0B3D" w:rsidRPr="000E7103">
              <w:rPr>
                <w:rFonts w:ascii="Arial" w:eastAsia="Batang" w:hAnsi="Arial" w:cs="Arial"/>
                <w:lang w:eastAsia="ko-KR"/>
              </w:rPr>
              <w:t>최근의</w:t>
            </w:r>
            <w:r w:rsidR="006D0B3D" w:rsidRPr="000E7103">
              <w:rPr>
                <w:rFonts w:ascii="Arial" w:eastAsia="Batang" w:hAnsi="Arial" w:cs="Arial"/>
                <w:lang w:eastAsia="ko-KR"/>
              </w:rPr>
              <w:t xml:space="preserve"> </w:t>
            </w:r>
            <w:r w:rsidR="006D0B3D" w:rsidRPr="000E7103">
              <w:rPr>
                <w:rFonts w:ascii="Arial" w:eastAsia="Batang" w:hAnsi="Arial" w:cs="Arial"/>
                <w:lang w:eastAsia="ko-KR"/>
              </w:rPr>
              <w:t>권고사항을</w:t>
            </w:r>
            <w:r w:rsidR="006D0B3D" w:rsidRPr="000E7103">
              <w:rPr>
                <w:rFonts w:ascii="Arial" w:eastAsia="Batang" w:hAnsi="Arial" w:cs="Arial"/>
                <w:lang w:eastAsia="ko-KR"/>
              </w:rPr>
              <w:t xml:space="preserve"> </w:t>
            </w:r>
            <w:r w:rsidR="006D0B3D" w:rsidRPr="000E7103">
              <w:rPr>
                <w:rFonts w:ascii="Arial" w:eastAsia="Batang" w:hAnsi="Arial" w:cs="Arial"/>
                <w:lang w:eastAsia="ko-KR"/>
              </w:rPr>
              <w:t>원하시면</w:t>
            </w:r>
            <w:r w:rsidR="006D0B3D" w:rsidRPr="000E7103">
              <w:rPr>
                <w:rFonts w:ascii="Arial" w:eastAsia="Batang" w:hAnsi="Arial" w:cs="Arial"/>
                <w:lang w:eastAsia="ko-KR"/>
              </w:rPr>
              <w:t xml:space="preserve"> </w:t>
            </w:r>
            <w:r w:rsidR="006D0B3D" w:rsidRPr="000E7103">
              <w:rPr>
                <w:rFonts w:ascii="Arial" w:eastAsia="Batang" w:hAnsi="Arial" w:cs="Arial"/>
                <w:u w:val="single"/>
                <w:lang w:eastAsia="ko-KR"/>
              </w:rPr>
              <w:t xml:space="preserve">COVID-19 </w:t>
            </w:r>
            <w:r w:rsidR="006D0B3D" w:rsidRPr="000E7103">
              <w:rPr>
                <w:rFonts w:ascii="Arial" w:eastAsia="Batang" w:hAnsi="Arial" w:cs="Arial"/>
                <w:u w:val="single"/>
                <w:lang w:eastAsia="ko-KR"/>
              </w:rPr>
              <w:t>웹사이트</w:t>
            </w:r>
            <w:r w:rsidR="006D0B3D" w:rsidRPr="000E7103">
              <w:rPr>
                <w:rFonts w:ascii="Arial" w:eastAsia="Batang" w:hAnsi="Arial" w:cs="Arial"/>
                <w:lang w:eastAsia="ko-KR"/>
              </w:rPr>
              <w:t>를</w:t>
            </w:r>
            <w:r w:rsidR="006D0B3D" w:rsidRPr="000E7103">
              <w:rPr>
                <w:rFonts w:ascii="Arial" w:eastAsia="Batang" w:hAnsi="Arial" w:cs="Arial"/>
                <w:lang w:eastAsia="ko-KR"/>
              </w:rPr>
              <w:t xml:space="preserve"> </w:t>
            </w:r>
            <w:r w:rsidR="006D0B3D" w:rsidRPr="000E7103">
              <w:rPr>
                <w:rFonts w:ascii="Arial" w:eastAsia="Batang" w:hAnsi="Arial" w:cs="Arial"/>
                <w:lang w:eastAsia="ko-KR"/>
              </w:rPr>
              <w:t>참조하거나</w:t>
            </w:r>
            <w:r w:rsidR="004001D7" w:rsidRPr="000E7103">
              <w:rPr>
                <w:rFonts w:ascii="Arial" w:eastAsia="Batang" w:hAnsi="Arial" w:cs="Arial"/>
                <w:lang w:eastAsia="ko-KR"/>
              </w:rPr>
              <w:t xml:space="preserve"> </w:t>
            </w:r>
            <w:r w:rsidR="004001D7" w:rsidRPr="000E7103">
              <w:rPr>
                <w:rFonts w:ascii="Arial" w:eastAsia="Batang" w:hAnsi="Arial" w:cs="Arial"/>
                <w:snapToGrid/>
                <w:lang w:eastAsia="ko-KR"/>
              </w:rPr>
              <w:t xml:space="preserve">COVID-19 </w:t>
            </w:r>
            <w:r w:rsidR="004001D7" w:rsidRPr="000E7103">
              <w:rPr>
                <w:rFonts w:ascii="Arial" w:eastAsia="Batang" w:hAnsi="Arial" w:cs="Arial"/>
                <w:snapToGrid/>
                <w:lang w:eastAsia="ko-KR"/>
              </w:rPr>
              <w:t>헬프라인</w:t>
            </w:r>
            <w:r w:rsidR="004001D7" w:rsidRPr="000E7103">
              <w:rPr>
                <w:rFonts w:ascii="Arial" w:eastAsia="Batang" w:hAnsi="Arial" w:cs="Arial"/>
                <w:snapToGrid/>
                <w:lang w:eastAsia="ko-KR"/>
              </w:rPr>
              <w:t xml:space="preserve"> (02) 6207 7244</w:t>
            </w:r>
            <w:r w:rsidR="004001D7" w:rsidRPr="000E7103">
              <w:rPr>
                <w:rFonts w:ascii="Arial" w:eastAsia="Batang" w:hAnsi="Arial" w:cs="Arial"/>
                <w:snapToGrid/>
                <w:lang w:eastAsia="ko-KR"/>
              </w:rPr>
              <w:t>에</w:t>
            </w:r>
            <w:r w:rsidR="004001D7" w:rsidRPr="000E7103">
              <w:rPr>
                <w:rFonts w:ascii="Arial" w:eastAsia="Batang" w:hAnsi="Arial" w:cs="Arial"/>
                <w:snapToGrid/>
                <w:lang w:eastAsia="ko-KR"/>
              </w:rPr>
              <w:t xml:space="preserve"> </w:t>
            </w:r>
            <w:r w:rsidR="004001D7" w:rsidRPr="000E7103">
              <w:rPr>
                <w:rFonts w:ascii="Arial" w:eastAsia="Batang" w:hAnsi="Arial" w:cs="Arial"/>
                <w:snapToGrid/>
                <w:lang w:eastAsia="ko-KR"/>
              </w:rPr>
              <w:t>전화하십시오</w:t>
            </w:r>
            <w:r w:rsidR="004001D7" w:rsidRPr="000E7103">
              <w:rPr>
                <w:rFonts w:ascii="Arial" w:eastAsia="Batang" w:hAnsi="Arial" w:cs="Arial"/>
                <w:snapToGrid/>
                <w:lang w:eastAsia="ko-KR"/>
              </w:rPr>
              <w:t>.</w:t>
            </w:r>
            <w:r w:rsidR="004001D7" w:rsidRPr="000E7103">
              <w:rPr>
                <w:rFonts w:ascii="Arial" w:eastAsia="Batang" w:hAnsi="Arial" w:cs="Arial"/>
                <w:lang w:eastAsia="ko-KR"/>
              </w:rPr>
              <w:t xml:space="preserve"> </w:t>
            </w:r>
          </w:p>
        </w:tc>
      </w:tr>
      <w:tr w:rsidR="00404B64" w:rsidRPr="0027273A" w14:paraId="257D2A2B" w14:textId="77777777" w:rsidTr="004C19ED">
        <w:trPr>
          <w:trHeight w:val="1400"/>
        </w:trPr>
        <w:tc>
          <w:tcPr>
            <w:tcW w:w="7797" w:type="dxa"/>
            <w:shd w:val="clear" w:color="auto" w:fill="auto"/>
            <w:vAlign w:val="center"/>
          </w:tcPr>
          <w:p w14:paraId="070B1A4C" w14:textId="5753267C"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The </w:t>
            </w:r>
            <w:r w:rsidRPr="0027273A">
              <w:rPr>
                <w:rFonts w:ascii="Arial" w:eastAsia="Batang" w:hAnsi="Arial" w:cs="Arial"/>
                <w:b/>
                <w:snapToGrid/>
                <w:lang w:eastAsia="en-AU"/>
              </w:rPr>
              <w:t xml:space="preserve">Business Resource Kit </w:t>
            </w:r>
            <w:r w:rsidRPr="0027273A">
              <w:rPr>
                <w:rFonts w:ascii="Arial" w:eastAsia="Batang" w:hAnsi="Arial" w:cs="Arial"/>
                <w:snapToGrid/>
                <w:lang w:eastAsia="en-AU"/>
              </w:rPr>
              <w:t xml:space="preserve">includes: guidelines for creating a COVID Safety Plan; posters for displaying in your business premises; fact sheets and case studies to provide up to date information and clear advice; and other useful resources. </w:t>
            </w:r>
          </w:p>
        </w:tc>
        <w:tc>
          <w:tcPr>
            <w:tcW w:w="7201" w:type="dxa"/>
            <w:vAlign w:val="center"/>
          </w:tcPr>
          <w:p w14:paraId="4FFC84BD" w14:textId="32CFCA3F" w:rsidR="00404B64" w:rsidRPr="000E7103" w:rsidRDefault="00F92CFE" w:rsidP="0009234F">
            <w:pPr>
              <w:rPr>
                <w:rFonts w:ascii="Arial" w:eastAsia="Batang" w:hAnsi="Arial" w:cs="Arial"/>
                <w:lang w:eastAsia="ko-KR"/>
              </w:rPr>
            </w:pPr>
            <w:r w:rsidRPr="000E7103">
              <w:rPr>
                <w:rFonts w:ascii="Arial" w:eastAsia="Batang" w:hAnsi="Arial" w:cs="Arial"/>
                <w:b/>
                <w:bCs/>
                <w:lang w:eastAsia="ko-KR"/>
              </w:rPr>
              <w:t>비즈니스</w:t>
            </w:r>
            <w:r w:rsidRPr="000E7103">
              <w:rPr>
                <w:rFonts w:ascii="Arial" w:eastAsia="Batang" w:hAnsi="Arial" w:cs="Arial"/>
                <w:b/>
                <w:bCs/>
                <w:lang w:eastAsia="ko-KR"/>
              </w:rPr>
              <w:t xml:space="preserve"> </w:t>
            </w:r>
            <w:r w:rsidRPr="000E7103">
              <w:rPr>
                <w:rFonts w:ascii="Arial" w:eastAsia="Batang" w:hAnsi="Arial" w:cs="Arial"/>
                <w:b/>
                <w:bCs/>
                <w:lang w:eastAsia="ko-KR"/>
              </w:rPr>
              <w:t>자료</w:t>
            </w:r>
            <w:r w:rsidRPr="000E7103">
              <w:rPr>
                <w:rFonts w:ascii="Arial" w:eastAsia="Batang" w:hAnsi="Arial" w:cs="Arial"/>
                <w:b/>
                <w:bCs/>
                <w:lang w:eastAsia="ko-KR"/>
              </w:rPr>
              <w:t xml:space="preserve"> </w:t>
            </w:r>
            <w:r w:rsidRPr="000E7103">
              <w:rPr>
                <w:rFonts w:ascii="Arial" w:eastAsia="Batang" w:hAnsi="Arial" w:cs="Arial"/>
                <w:b/>
                <w:bCs/>
                <w:lang w:eastAsia="ko-KR"/>
              </w:rPr>
              <w:t>키트</w:t>
            </w:r>
            <w:r w:rsidRPr="000E7103">
              <w:rPr>
                <w:rFonts w:ascii="Arial" w:eastAsia="Batang" w:hAnsi="Arial" w:cs="Arial"/>
                <w:lang w:eastAsia="ko-KR"/>
              </w:rPr>
              <w:t>가</w:t>
            </w:r>
            <w:r w:rsidRPr="000E7103">
              <w:rPr>
                <w:rFonts w:ascii="Arial" w:eastAsia="Batang" w:hAnsi="Arial" w:cs="Arial"/>
                <w:lang w:eastAsia="ko-KR"/>
              </w:rPr>
              <w:t xml:space="preserve"> </w:t>
            </w:r>
            <w:r w:rsidRPr="000E7103">
              <w:rPr>
                <w:rFonts w:ascii="Arial" w:eastAsia="Batang" w:hAnsi="Arial" w:cs="Arial"/>
                <w:lang w:eastAsia="ko-KR"/>
              </w:rPr>
              <w:t>포함하는</w:t>
            </w:r>
            <w:r w:rsidRPr="000E7103">
              <w:rPr>
                <w:rFonts w:ascii="Arial" w:eastAsia="Batang" w:hAnsi="Arial" w:cs="Arial"/>
                <w:lang w:eastAsia="ko-KR"/>
              </w:rPr>
              <w:t xml:space="preserve"> </w:t>
            </w:r>
            <w:r w:rsidRPr="000E7103">
              <w:rPr>
                <w:rFonts w:ascii="Arial" w:eastAsia="Batang" w:hAnsi="Arial" w:cs="Arial"/>
                <w:lang w:eastAsia="ko-KR"/>
              </w:rPr>
              <w:t>내용</w:t>
            </w:r>
            <w:r w:rsidRPr="000E7103">
              <w:rPr>
                <w:rFonts w:ascii="Arial" w:eastAsia="Batang" w:hAnsi="Arial" w:cs="Arial"/>
                <w:lang w:eastAsia="ko-KR"/>
              </w:rPr>
              <w:t>:</w:t>
            </w:r>
            <w:r w:rsidR="00476871" w:rsidRPr="000E7103">
              <w:rPr>
                <w:rFonts w:ascii="Arial" w:eastAsia="Batang" w:hAnsi="Arial" w:cs="Arial"/>
                <w:lang w:eastAsia="ko-KR"/>
              </w:rPr>
              <w:t xml:space="preserve"> </w:t>
            </w:r>
            <w:r w:rsidR="007E1CCC" w:rsidRPr="000E7103">
              <w:rPr>
                <w:rFonts w:ascii="Arial" w:eastAsia="Batang" w:hAnsi="Arial" w:cs="Arial"/>
                <w:lang w:eastAsia="ko-KR"/>
              </w:rPr>
              <w:t xml:space="preserve">COVID </w:t>
            </w:r>
            <w:r w:rsidR="007E1CCC" w:rsidRPr="000E7103">
              <w:rPr>
                <w:rFonts w:ascii="Arial" w:eastAsia="Batang" w:hAnsi="Arial" w:cs="Arial"/>
                <w:lang w:eastAsia="ko-KR"/>
              </w:rPr>
              <w:t>안전</w:t>
            </w:r>
            <w:r w:rsidR="007E1CCC" w:rsidRPr="000E7103">
              <w:rPr>
                <w:rFonts w:ascii="Arial" w:eastAsia="Batang" w:hAnsi="Arial" w:cs="Arial"/>
                <w:lang w:eastAsia="ko-KR"/>
              </w:rPr>
              <w:t xml:space="preserve"> </w:t>
            </w:r>
            <w:r w:rsidR="007E1CCC" w:rsidRPr="000E7103">
              <w:rPr>
                <w:rFonts w:ascii="Arial" w:eastAsia="Batang" w:hAnsi="Arial" w:cs="Arial"/>
                <w:lang w:eastAsia="ko-KR"/>
              </w:rPr>
              <w:t>플랜</w:t>
            </w:r>
            <w:r w:rsidR="007E1CCC" w:rsidRPr="000E7103">
              <w:rPr>
                <w:rFonts w:ascii="Arial" w:eastAsia="Batang" w:hAnsi="Arial" w:cs="Arial"/>
                <w:lang w:eastAsia="ko-KR"/>
              </w:rPr>
              <w:t xml:space="preserve"> </w:t>
            </w:r>
            <w:r w:rsidR="007E1CCC" w:rsidRPr="000E7103">
              <w:rPr>
                <w:rFonts w:ascii="Arial" w:eastAsia="Batang" w:hAnsi="Arial" w:cs="Arial"/>
                <w:lang w:eastAsia="ko-KR"/>
              </w:rPr>
              <w:t>작성</w:t>
            </w:r>
            <w:r w:rsidR="007E1CCC" w:rsidRPr="000E7103">
              <w:rPr>
                <w:rFonts w:ascii="Arial" w:eastAsia="Batang" w:hAnsi="Arial" w:cs="Arial"/>
                <w:lang w:eastAsia="ko-KR"/>
              </w:rPr>
              <w:t xml:space="preserve"> </w:t>
            </w:r>
            <w:r w:rsidR="007E1CCC" w:rsidRPr="000E7103">
              <w:rPr>
                <w:rFonts w:ascii="Arial" w:eastAsia="Batang" w:hAnsi="Arial" w:cs="Arial"/>
                <w:lang w:eastAsia="ko-KR"/>
              </w:rPr>
              <w:t>지침</w:t>
            </w:r>
            <w:r w:rsidR="007E1CCC" w:rsidRPr="000E7103">
              <w:rPr>
                <w:rFonts w:ascii="Arial" w:eastAsia="Batang" w:hAnsi="Arial" w:cs="Arial"/>
                <w:lang w:eastAsia="ko-KR"/>
              </w:rPr>
              <w:t xml:space="preserve">, </w:t>
            </w:r>
            <w:r w:rsidR="007E1CCC" w:rsidRPr="000E7103">
              <w:rPr>
                <w:rFonts w:ascii="Arial" w:eastAsia="Batang" w:hAnsi="Arial" w:cs="Arial"/>
                <w:lang w:eastAsia="ko-KR"/>
              </w:rPr>
              <w:t>사업장에</w:t>
            </w:r>
            <w:r w:rsidR="007E1CCC" w:rsidRPr="000E7103">
              <w:rPr>
                <w:rFonts w:ascii="Arial" w:eastAsia="Batang" w:hAnsi="Arial" w:cs="Arial"/>
                <w:lang w:eastAsia="ko-KR"/>
              </w:rPr>
              <w:t xml:space="preserve"> </w:t>
            </w:r>
            <w:r w:rsidR="007E1CCC" w:rsidRPr="000E7103">
              <w:rPr>
                <w:rFonts w:ascii="Arial" w:eastAsia="Batang" w:hAnsi="Arial" w:cs="Arial"/>
                <w:lang w:eastAsia="ko-KR"/>
              </w:rPr>
              <w:t>진열할</w:t>
            </w:r>
            <w:r w:rsidR="007E1CCC" w:rsidRPr="000E7103">
              <w:rPr>
                <w:rFonts w:ascii="Arial" w:eastAsia="Batang" w:hAnsi="Arial" w:cs="Arial"/>
                <w:lang w:eastAsia="ko-KR"/>
              </w:rPr>
              <w:t xml:space="preserve"> </w:t>
            </w:r>
            <w:r w:rsidR="007E1CCC" w:rsidRPr="000E7103">
              <w:rPr>
                <w:rFonts w:ascii="Arial" w:eastAsia="Batang" w:hAnsi="Arial" w:cs="Arial"/>
                <w:lang w:eastAsia="ko-KR"/>
              </w:rPr>
              <w:t>포스터</w:t>
            </w:r>
            <w:r w:rsidR="007E1CCC" w:rsidRPr="000E7103">
              <w:rPr>
                <w:rFonts w:ascii="Arial" w:eastAsia="Batang" w:hAnsi="Arial" w:cs="Arial"/>
                <w:lang w:eastAsia="ko-KR"/>
              </w:rPr>
              <w:t xml:space="preserve">, </w:t>
            </w:r>
            <w:r w:rsidR="007E1CCC" w:rsidRPr="000E7103">
              <w:rPr>
                <w:rFonts w:ascii="Arial" w:eastAsia="Batang" w:hAnsi="Arial" w:cs="Arial"/>
                <w:lang w:eastAsia="ko-KR"/>
              </w:rPr>
              <w:t>최신</w:t>
            </w:r>
            <w:r w:rsidR="007E1CCC" w:rsidRPr="000E7103">
              <w:rPr>
                <w:rFonts w:ascii="Arial" w:eastAsia="Batang" w:hAnsi="Arial" w:cs="Arial"/>
                <w:lang w:eastAsia="ko-KR"/>
              </w:rPr>
              <w:t xml:space="preserve"> </w:t>
            </w:r>
            <w:r w:rsidR="007E1CCC" w:rsidRPr="000E7103">
              <w:rPr>
                <w:rFonts w:ascii="Arial" w:eastAsia="Batang" w:hAnsi="Arial" w:cs="Arial"/>
                <w:lang w:eastAsia="ko-KR"/>
              </w:rPr>
              <w:t>정보</w:t>
            </w:r>
            <w:r w:rsidR="007E1CCC" w:rsidRPr="000E7103">
              <w:rPr>
                <w:rFonts w:ascii="Arial" w:eastAsia="Batang" w:hAnsi="Arial" w:cs="Arial"/>
                <w:lang w:eastAsia="ko-KR"/>
              </w:rPr>
              <w:t xml:space="preserve"> </w:t>
            </w:r>
            <w:r w:rsidR="007E1CCC" w:rsidRPr="000E7103">
              <w:rPr>
                <w:rFonts w:ascii="Arial" w:eastAsia="Batang" w:hAnsi="Arial" w:cs="Arial"/>
                <w:lang w:eastAsia="ko-KR"/>
              </w:rPr>
              <w:t>및</w:t>
            </w:r>
            <w:r w:rsidR="007E1CCC" w:rsidRPr="000E7103">
              <w:rPr>
                <w:rFonts w:ascii="Arial" w:eastAsia="Batang" w:hAnsi="Arial" w:cs="Arial"/>
                <w:lang w:eastAsia="ko-KR"/>
              </w:rPr>
              <w:t xml:space="preserve"> </w:t>
            </w:r>
            <w:r w:rsidR="00AA17AD" w:rsidRPr="000E7103">
              <w:rPr>
                <w:rFonts w:ascii="Arial" w:eastAsia="Batang" w:hAnsi="Arial" w:cs="Arial"/>
                <w:lang w:eastAsia="ko-KR"/>
              </w:rPr>
              <w:t>분명</w:t>
            </w:r>
            <w:r w:rsidR="008718F8" w:rsidRPr="000E7103">
              <w:rPr>
                <w:rFonts w:ascii="Arial" w:eastAsia="Batang" w:hAnsi="Arial" w:cs="Arial"/>
                <w:lang w:eastAsia="ko-KR"/>
              </w:rPr>
              <w:t>한</w:t>
            </w:r>
            <w:r w:rsidR="008718F8" w:rsidRPr="000E7103">
              <w:rPr>
                <w:rFonts w:ascii="Arial" w:eastAsia="Batang" w:hAnsi="Arial" w:cs="Arial"/>
                <w:lang w:eastAsia="ko-KR"/>
              </w:rPr>
              <w:t xml:space="preserve"> </w:t>
            </w:r>
            <w:r w:rsidR="008718F8" w:rsidRPr="000E7103">
              <w:rPr>
                <w:rFonts w:ascii="Arial" w:eastAsia="Batang" w:hAnsi="Arial" w:cs="Arial"/>
                <w:lang w:eastAsia="ko-KR"/>
              </w:rPr>
              <w:t>권고사항을</w:t>
            </w:r>
            <w:r w:rsidR="008718F8" w:rsidRPr="000E7103">
              <w:rPr>
                <w:rFonts w:ascii="Arial" w:eastAsia="Batang" w:hAnsi="Arial" w:cs="Arial"/>
                <w:lang w:eastAsia="ko-KR"/>
              </w:rPr>
              <w:t xml:space="preserve"> </w:t>
            </w:r>
            <w:r w:rsidR="008718F8" w:rsidRPr="000E7103">
              <w:rPr>
                <w:rFonts w:ascii="Arial" w:eastAsia="Batang" w:hAnsi="Arial" w:cs="Arial"/>
                <w:lang w:eastAsia="ko-KR"/>
              </w:rPr>
              <w:t>제공하는</w:t>
            </w:r>
            <w:r w:rsidR="008718F8" w:rsidRPr="000E7103">
              <w:rPr>
                <w:rFonts w:ascii="Arial" w:eastAsia="Batang" w:hAnsi="Arial" w:cs="Arial"/>
                <w:lang w:eastAsia="ko-KR"/>
              </w:rPr>
              <w:t xml:space="preserve"> </w:t>
            </w:r>
            <w:r w:rsidR="008718F8" w:rsidRPr="000E7103">
              <w:rPr>
                <w:rFonts w:ascii="Arial" w:eastAsia="Batang" w:hAnsi="Arial" w:cs="Arial"/>
                <w:lang w:eastAsia="ko-KR"/>
              </w:rPr>
              <w:t>안내</w:t>
            </w:r>
            <w:r w:rsidR="008718F8" w:rsidRPr="000E7103">
              <w:rPr>
                <w:rFonts w:ascii="Arial" w:eastAsia="Batang" w:hAnsi="Arial" w:cs="Arial"/>
                <w:lang w:eastAsia="ko-KR"/>
              </w:rPr>
              <w:t xml:space="preserve"> </w:t>
            </w:r>
            <w:r w:rsidR="008718F8" w:rsidRPr="000E7103">
              <w:rPr>
                <w:rFonts w:ascii="Arial" w:eastAsia="Batang" w:hAnsi="Arial" w:cs="Arial"/>
                <w:lang w:eastAsia="ko-KR"/>
              </w:rPr>
              <w:t>자료</w:t>
            </w:r>
            <w:r w:rsidR="008718F8" w:rsidRPr="000E7103">
              <w:rPr>
                <w:rFonts w:ascii="Arial" w:eastAsia="Batang" w:hAnsi="Arial" w:cs="Arial"/>
                <w:lang w:eastAsia="ko-KR"/>
              </w:rPr>
              <w:t xml:space="preserve"> </w:t>
            </w:r>
            <w:r w:rsidR="008718F8" w:rsidRPr="000E7103">
              <w:rPr>
                <w:rFonts w:ascii="Arial" w:eastAsia="Batang" w:hAnsi="Arial" w:cs="Arial"/>
                <w:lang w:eastAsia="ko-KR"/>
              </w:rPr>
              <w:t>및</w:t>
            </w:r>
            <w:r w:rsidR="008718F8" w:rsidRPr="000E7103">
              <w:rPr>
                <w:rFonts w:ascii="Arial" w:eastAsia="Batang" w:hAnsi="Arial" w:cs="Arial"/>
                <w:lang w:eastAsia="ko-KR"/>
              </w:rPr>
              <w:t xml:space="preserve"> </w:t>
            </w:r>
            <w:r w:rsidR="008718F8" w:rsidRPr="000E7103">
              <w:rPr>
                <w:rFonts w:ascii="Arial" w:eastAsia="Batang" w:hAnsi="Arial" w:cs="Arial"/>
                <w:lang w:eastAsia="ko-KR"/>
              </w:rPr>
              <w:t>사례</w:t>
            </w:r>
            <w:r w:rsidR="008718F8" w:rsidRPr="000E7103">
              <w:rPr>
                <w:rFonts w:ascii="Arial" w:eastAsia="Batang" w:hAnsi="Arial" w:cs="Arial"/>
                <w:lang w:eastAsia="ko-KR"/>
              </w:rPr>
              <w:t xml:space="preserve"> </w:t>
            </w:r>
            <w:r w:rsidR="008718F8" w:rsidRPr="000E7103">
              <w:rPr>
                <w:rFonts w:ascii="Arial" w:eastAsia="Batang" w:hAnsi="Arial" w:cs="Arial"/>
                <w:lang w:eastAsia="ko-KR"/>
              </w:rPr>
              <w:t>연구</w:t>
            </w:r>
            <w:r w:rsidR="008718F8" w:rsidRPr="000E7103">
              <w:rPr>
                <w:rFonts w:ascii="Arial" w:eastAsia="Batang" w:hAnsi="Arial" w:cs="Arial"/>
                <w:lang w:eastAsia="ko-KR"/>
              </w:rPr>
              <w:t xml:space="preserve">, </w:t>
            </w:r>
            <w:r w:rsidR="008718F8" w:rsidRPr="000E7103">
              <w:rPr>
                <w:rFonts w:ascii="Arial" w:eastAsia="Batang" w:hAnsi="Arial" w:cs="Arial"/>
                <w:lang w:eastAsia="ko-KR"/>
              </w:rPr>
              <w:t>기타</w:t>
            </w:r>
            <w:r w:rsidR="008718F8" w:rsidRPr="000E7103">
              <w:rPr>
                <w:rFonts w:ascii="Arial" w:eastAsia="Batang" w:hAnsi="Arial" w:cs="Arial"/>
                <w:lang w:eastAsia="ko-KR"/>
              </w:rPr>
              <w:t xml:space="preserve"> </w:t>
            </w:r>
            <w:r w:rsidR="008718F8" w:rsidRPr="000E7103">
              <w:rPr>
                <w:rFonts w:ascii="Arial" w:eastAsia="Batang" w:hAnsi="Arial" w:cs="Arial"/>
                <w:lang w:eastAsia="ko-KR"/>
              </w:rPr>
              <w:t>유용한</w:t>
            </w:r>
            <w:r w:rsidR="008718F8" w:rsidRPr="000E7103">
              <w:rPr>
                <w:rFonts w:ascii="Arial" w:eastAsia="Batang" w:hAnsi="Arial" w:cs="Arial"/>
                <w:lang w:eastAsia="ko-KR"/>
              </w:rPr>
              <w:t xml:space="preserve"> </w:t>
            </w:r>
            <w:r w:rsidR="008718F8" w:rsidRPr="000E7103">
              <w:rPr>
                <w:rFonts w:ascii="Arial" w:eastAsia="Batang" w:hAnsi="Arial" w:cs="Arial"/>
                <w:lang w:eastAsia="ko-KR"/>
              </w:rPr>
              <w:t>자료</w:t>
            </w:r>
            <w:r w:rsidR="008718F8" w:rsidRPr="000E7103">
              <w:rPr>
                <w:rFonts w:ascii="Arial" w:eastAsia="Batang" w:hAnsi="Arial" w:cs="Arial"/>
                <w:lang w:eastAsia="ko-KR"/>
              </w:rPr>
              <w:t>.</w:t>
            </w:r>
            <w:r w:rsidRPr="000E7103">
              <w:rPr>
                <w:rFonts w:ascii="Arial" w:eastAsia="Batang" w:hAnsi="Arial" w:cs="Arial"/>
                <w:lang w:eastAsia="ko-KR"/>
              </w:rPr>
              <w:t xml:space="preserve"> </w:t>
            </w:r>
          </w:p>
        </w:tc>
      </w:tr>
      <w:tr w:rsidR="00404B64" w:rsidRPr="0027273A" w14:paraId="089BA24F" w14:textId="77777777" w:rsidTr="004C19ED">
        <w:trPr>
          <w:trHeight w:val="582"/>
        </w:trPr>
        <w:tc>
          <w:tcPr>
            <w:tcW w:w="7797" w:type="dxa"/>
            <w:shd w:val="clear" w:color="auto" w:fill="auto"/>
            <w:vAlign w:val="center"/>
          </w:tcPr>
          <w:p w14:paraId="45F74842" w14:textId="5B75F55F"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Find the kit on the business resources page of the </w:t>
            </w:r>
            <w:r w:rsidRPr="0027273A">
              <w:rPr>
                <w:rFonts w:ascii="Arial" w:eastAsia="Batang" w:hAnsi="Arial" w:cs="Arial"/>
                <w:snapToGrid/>
                <w:u w:val="single"/>
                <w:lang w:eastAsia="en-AU"/>
              </w:rPr>
              <w:t>COVID-19 website</w:t>
            </w:r>
            <w:r w:rsidRPr="0027273A">
              <w:rPr>
                <w:rFonts w:ascii="Arial" w:eastAsia="Batang" w:hAnsi="Arial" w:cs="Arial"/>
                <w:snapToGrid/>
                <w:lang w:eastAsia="en-AU"/>
              </w:rPr>
              <w:t xml:space="preserve">. </w:t>
            </w:r>
          </w:p>
        </w:tc>
        <w:tc>
          <w:tcPr>
            <w:tcW w:w="7201" w:type="dxa"/>
            <w:vAlign w:val="center"/>
          </w:tcPr>
          <w:p w14:paraId="3A9BDDE0" w14:textId="1B174727" w:rsidR="00404B64" w:rsidRPr="000E7103" w:rsidRDefault="007A44F8" w:rsidP="0009234F">
            <w:pPr>
              <w:rPr>
                <w:rFonts w:ascii="Arial" w:eastAsia="Batang" w:hAnsi="Arial" w:cs="Arial"/>
                <w:lang w:eastAsia="ko-KR"/>
              </w:rPr>
            </w:pPr>
            <w:r w:rsidRPr="000E7103">
              <w:rPr>
                <w:rFonts w:ascii="Arial" w:eastAsia="Batang" w:hAnsi="Arial" w:cs="Arial"/>
                <w:u w:val="single"/>
                <w:lang w:eastAsia="ko-KR"/>
              </w:rPr>
              <w:t xml:space="preserve">COVID-19 </w:t>
            </w:r>
            <w:r w:rsidRPr="000E7103">
              <w:rPr>
                <w:rFonts w:ascii="Arial" w:eastAsia="Batang" w:hAnsi="Arial" w:cs="Arial"/>
                <w:u w:val="single"/>
                <w:lang w:eastAsia="ko-KR"/>
              </w:rPr>
              <w:t>웹사이트</w:t>
            </w:r>
            <w:r w:rsidRPr="000E7103">
              <w:rPr>
                <w:rFonts w:ascii="Arial" w:eastAsia="Batang" w:hAnsi="Arial" w:cs="Arial"/>
                <w:lang w:eastAsia="ko-KR"/>
              </w:rPr>
              <w:t>의</w:t>
            </w:r>
            <w:r w:rsidRPr="000E7103">
              <w:rPr>
                <w:rFonts w:ascii="Arial" w:eastAsia="Batang" w:hAnsi="Arial" w:cs="Arial"/>
                <w:lang w:eastAsia="ko-KR"/>
              </w:rPr>
              <w:t xml:space="preserve"> </w:t>
            </w:r>
            <w:r w:rsidRPr="000E7103">
              <w:rPr>
                <w:rFonts w:ascii="Arial" w:eastAsia="Batang" w:hAnsi="Arial" w:cs="Arial"/>
                <w:lang w:eastAsia="ko-KR"/>
              </w:rPr>
              <w:t>사업체</w:t>
            </w:r>
            <w:r w:rsidRPr="000E7103">
              <w:rPr>
                <w:rFonts w:ascii="Arial" w:eastAsia="Batang" w:hAnsi="Arial" w:cs="Arial"/>
                <w:lang w:eastAsia="ko-KR"/>
              </w:rPr>
              <w:t xml:space="preserve"> </w:t>
            </w:r>
            <w:r w:rsidRPr="000E7103">
              <w:rPr>
                <w:rFonts w:ascii="Arial" w:eastAsia="Batang" w:hAnsi="Arial" w:cs="Arial"/>
                <w:lang w:eastAsia="ko-KR"/>
              </w:rPr>
              <w:t>자료</w:t>
            </w:r>
            <w:r w:rsidRPr="000E7103">
              <w:rPr>
                <w:rFonts w:ascii="Arial" w:eastAsia="Batang" w:hAnsi="Arial" w:cs="Arial"/>
                <w:lang w:eastAsia="ko-KR"/>
              </w:rPr>
              <w:t xml:space="preserve"> </w:t>
            </w:r>
            <w:r w:rsidRPr="000E7103">
              <w:rPr>
                <w:rFonts w:ascii="Arial" w:eastAsia="Batang" w:hAnsi="Arial" w:cs="Arial"/>
                <w:lang w:eastAsia="ko-KR"/>
              </w:rPr>
              <w:t>페이지에서</w:t>
            </w:r>
            <w:r w:rsidRPr="000E7103">
              <w:rPr>
                <w:rFonts w:ascii="Arial" w:eastAsia="Batang" w:hAnsi="Arial" w:cs="Arial"/>
                <w:lang w:eastAsia="ko-KR"/>
              </w:rPr>
              <w:t xml:space="preserve"> </w:t>
            </w:r>
            <w:r w:rsidRPr="000E7103">
              <w:rPr>
                <w:rFonts w:ascii="Arial" w:eastAsia="Batang" w:hAnsi="Arial" w:cs="Arial"/>
                <w:lang w:eastAsia="ko-KR"/>
              </w:rPr>
              <w:t>해당</w:t>
            </w:r>
            <w:r w:rsidRPr="000E7103">
              <w:rPr>
                <w:rFonts w:ascii="Arial" w:eastAsia="Batang" w:hAnsi="Arial" w:cs="Arial"/>
                <w:lang w:eastAsia="ko-KR"/>
              </w:rPr>
              <w:t xml:space="preserve"> </w:t>
            </w:r>
            <w:r w:rsidRPr="000E7103">
              <w:rPr>
                <w:rFonts w:ascii="Arial" w:eastAsia="Batang" w:hAnsi="Arial" w:cs="Arial"/>
                <w:lang w:eastAsia="ko-KR"/>
              </w:rPr>
              <w:t>키트를</w:t>
            </w:r>
            <w:r w:rsidRPr="000E7103">
              <w:rPr>
                <w:rFonts w:ascii="Arial" w:eastAsia="Batang" w:hAnsi="Arial" w:cs="Arial"/>
                <w:lang w:eastAsia="ko-KR"/>
              </w:rPr>
              <w:t xml:space="preserve"> </w:t>
            </w:r>
            <w:r w:rsidRPr="000E7103">
              <w:rPr>
                <w:rFonts w:ascii="Arial" w:eastAsia="Batang" w:hAnsi="Arial" w:cs="Arial"/>
                <w:lang w:eastAsia="ko-KR"/>
              </w:rPr>
              <w:t>찾아</w:t>
            </w:r>
            <w:r w:rsidRPr="000E7103">
              <w:rPr>
                <w:rFonts w:ascii="Arial" w:eastAsia="Batang" w:hAnsi="Arial" w:cs="Arial"/>
                <w:lang w:eastAsia="ko-KR"/>
              </w:rPr>
              <w:t xml:space="preserve"> </w:t>
            </w:r>
            <w:r w:rsidRPr="000E7103">
              <w:rPr>
                <w:rFonts w:ascii="Arial" w:eastAsia="Batang" w:hAnsi="Arial" w:cs="Arial"/>
                <w:lang w:eastAsia="ko-KR"/>
              </w:rPr>
              <w:t>보세요</w:t>
            </w:r>
            <w:r w:rsidRPr="000E7103">
              <w:rPr>
                <w:rFonts w:ascii="Arial" w:eastAsia="Batang" w:hAnsi="Arial" w:cs="Arial"/>
                <w:lang w:eastAsia="ko-KR"/>
              </w:rPr>
              <w:t>.</w:t>
            </w:r>
          </w:p>
        </w:tc>
      </w:tr>
      <w:tr w:rsidR="00404B64" w:rsidRPr="0027273A" w14:paraId="0AC3B949" w14:textId="77777777" w:rsidTr="004C19ED">
        <w:trPr>
          <w:trHeight w:val="1414"/>
        </w:trPr>
        <w:tc>
          <w:tcPr>
            <w:tcW w:w="7797" w:type="dxa"/>
            <w:shd w:val="clear" w:color="auto" w:fill="auto"/>
            <w:vAlign w:val="center"/>
          </w:tcPr>
          <w:p w14:paraId="3ACE5EC4" w14:textId="77777777"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Canberra Business Advice and Support Service: Business owners can receive up to four hours of free, tailored advice and access online business development resources. </w:t>
            </w:r>
          </w:p>
          <w:p w14:paraId="2F18D837" w14:textId="1EC24247"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Call (02) 6297 3121. </w:t>
            </w:r>
          </w:p>
        </w:tc>
        <w:tc>
          <w:tcPr>
            <w:tcW w:w="7201" w:type="dxa"/>
            <w:vAlign w:val="center"/>
          </w:tcPr>
          <w:p w14:paraId="14339DEF" w14:textId="77777777" w:rsidR="00404B64" w:rsidRPr="000E7103" w:rsidRDefault="00423A08" w:rsidP="0009234F">
            <w:pPr>
              <w:rPr>
                <w:rFonts w:ascii="Arial" w:eastAsia="Batang" w:hAnsi="Arial" w:cs="Arial"/>
                <w:lang w:eastAsia="ko-KR"/>
              </w:rPr>
            </w:pPr>
            <w:r w:rsidRPr="000E7103">
              <w:rPr>
                <w:rFonts w:ascii="Arial" w:eastAsia="Batang" w:hAnsi="Arial" w:cs="Arial"/>
                <w:lang w:eastAsia="ko-KR"/>
              </w:rPr>
              <w:t>캔버라</w:t>
            </w:r>
            <w:r w:rsidRPr="000E7103">
              <w:rPr>
                <w:rFonts w:ascii="Arial" w:eastAsia="Batang" w:hAnsi="Arial" w:cs="Arial"/>
                <w:lang w:eastAsia="ko-KR"/>
              </w:rPr>
              <w:t xml:space="preserve"> </w:t>
            </w:r>
            <w:r w:rsidRPr="000E7103">
              <w:rPr>
                <w:rFonts w:ascii="Arial" w:eastAsia="Batang" w:hAnsi="Arial" w:cs="Arial"/>
                <w:lang w:eastAsia="ko-KR"/>
              </w:rPr>
              <w:t>사업체</w:t>
            </w:r>
            <w:r w:rsidRPr="000E7103">
              <w:rPr>
                <w:rFonts w:ascii="Arial" w:eastAsia="Batang" w:hAnsi="Arial" w:cs="Arial"/>
                <w:lang w:eastAsia="ko-KR"/>
              </w:rPr>
              <w:t xml:space="preserve"> </w:t>
            </w:r>
            <w:r w:rsidRPr="000E7103">
              <w:rPr>
                <w:rFonts w:ascii="Arial" w:eastAsia="Batang" w:hAnsi="Arial" w:cs="Arial"/>
                <w:lang w:eastAsia="ko-KR"/>
              </w:rPr>
              <w:t>조언</w:t>
            </w:r>
            <w:r w:rsidRPr="000E7103">
              <w:rPr>
                <w:rFonts w:ascii="Arial" w:eastAsia="Batang" w:hAnsi="Arial" w:cs="Arial"/>
                <w:lang w:eastAsia="ko-KR"/>
              </w:rPr>
              <w:t xml:space="preserve"> </w:t>
            </w:r>
            <w:r w:rsidRPr="000E7103">
              <w:rPr>
                <w:rFonts w:ascii="Arial" w:eastAsia="Batang" w:hAnsi="Arial" w:cs="Arial"/>
                <w:lang w:eastAsia="ko-KR"/>
              </w:rPr>
              <w:t>및</w:t>
            </w:r>
            <w:r w:rsidRPr="000E7103">
              <w:rPr>
                <w:rFonts w:ascii="Arial" w:eastAsia="Batang" w:hAnsi="Arial" w:cs="Arial"/>
                <w:lang w:eastAsia="ko-KR"/>
              </w:rPr>
              <w:t xml:space="preserve"> </w:t>
            </w:r>
            <w:r w:rsidRPr="000E7103">
              <w:rPr>
                <w:rFonts w:ascii="Arial" w:eastAsia="Batang" w:hAnsi="Arial" w:cs="Arial"/>
                <w:lang w:eastAsia="ko-KR"/>
              </w:rPr>
              <w:t>지원</w:t>
            </w:r>
            <w:r w:rsidRPr="000E7103">
              <w:rPr>
                <w:rFonts w:ascii="Arial" w:eastAsia="Batang" w:hAnsi="Arial" w:cs="Arial"/>
                <w:lang w:eastAsia="ko-KR"/>
              </w:rPr>
              <w:t xml:space="preserve"> </w:t>
            </w:r>
            <w:r w:rsidRPr="000E7103">
              <w:rPr>
                <w:rFonts w:ascii="Arial" w:eastAsia="Batang" w:hAnsi="Arial" w:cs="Arial"/>
                <w:lang w:eastAsia="ko-KR"/>
              </w:rPr>
              <w:t>서비스</w:t>
            </w:r>
            <w:r w:rsidRPr="000E7103">
              <w:rPr>
                <w:rFonts w:ascii="Arial" w:eastAsia="Batang" w:hAnsi="Arial" w:cs="Arial"/>
                <w:lang w:eastAsia="ko-KR"/>
              </w:rPr>
              <w:t xml:space="preserve">: </w:t>
            </w:r>
            <w:r w:rsidRPr="000E7103">
              <w:rPr>
                <w:rFonts w:ascii="Arial" w:eastAsia="Batang" w:hAnsi="Arial" w:cs="Arial"/>
                <w:lang w:eastAsia="ko-KR"/>
              </w:rPr>
              <w:t>사업체</w:t>
            </w:r>
            <w:r w:rsidRPr="000E7103">
              <w:rPr>
                <w:rFonts w:ascii="Arial" w:eastAsia="Batang" w:hAnsi="Arial" w:cs="Arial"/>
                <w:lang w:eastAsia="ko-KR"/>
              </w:rPr>
              <w:t xml:space="preserve"> </w:t>
            </w:r>
            <w:r w:rsidRPr="000E7103">
              <w:rPr>
                <w:rFonts w:ascii="Arial" w:eastAsia="Batang" w:hAnsi="Arial" w:cs="Arial"/>
                <w:lang w:eastAsia="ko-KR"/>
              </w:rPr>
              <w:t>소유주들은</w:t>
            </w:r>
            <w:r w:rsidRPr="000E7103">
              <w:rPr>
                <w:rFonts w:ascii="Arial" w:eastAsia="Batang" w:hAnsi="Arial" w:cs="Arial"/>
                <w:lang w:eastAsia="ko-KR"/>
              </w:rPr>
              <w:t xml:space="preserve"> </w:t>
            </w:r>
            <w:r w:rsidRPr="000E7103">
              <w:rPr>
                <w:rFonts w:ascii="Arial" w:eastAsia="Batang" w:hAnsi="Arial" w:cs="Arial"/>
                <w:lang w:eastAsia="ko-KR"/>
              </w:rPr>
              <w:t>네</w:t>
            </w:r>
            <w:r w:rsidRPr="000E7103">
              <w:rPr>
                <w:rFonts w:ascii="Arial" w:eastAsia="Batang" w:hAnsi="Arial" w:cs="Arial"/>
                <w:lang w:eastAsia="ko-KR"/>
              </w:rPr>
              <w:t xml:space="preserve"> </w:t>
            </w:r>
            <w:r w:rsidRPr="000E7103">
              <w:rPr>
                <w:rFonts w:ascii="Arial" w:eastAsia="Batang" w:hAnsi="Arial" w:cs="Arial"/>
                <w:lang w:eastAsia="ko-KR"/>
              </w:rPr>
              <w:t>시간의</w:t>
            </w:r>
            <w:r w:rsidRPr="000E7103">
              <w:rPr>
                <w:rFonts w:ascii="Arial" w:eastAsia="Batang" w:hAnsi="Arial" w:cs="Arial"/>
                <w:lang w:eastAsia="ko-KR"/>
              </w:rPr>
              <w:t xml:space="preserve"> </w:t>
            </w:r>
            <w:r w:rsidRPr="000E7103">
              <w:rPr>
                <w:rFonts w:ascii="Arial" w:eastAsia="Batang" w:hAnsi="Arial" w:cs="Arial"/>
                <w:lang w:eastAsia="ko-KR"/>
              </w:rPr>
              <w:t>무료</w:t>
            </w:r>
            <w:r w:rsidRPr="000E7103">
              <w:rPr>
                <w:rFonts w:ascii="Arial" w:eastAsia="Batang" w:hAnsi="Arial" w:cs="Arial"/>
                <w:lang w:eastAsia="ko-KR"/>
              </w:rPr>
              <w:t xml:space="preserve"> </w:t>
            </w:r>
            <w:r w:rsidRPr="000E7103">
              <w:rPr>
                <w:rFonts w:ascii="Arial" w:eastAsia="Batang" w:hAnsi="Arial" w:cs="Arial"/>
                <w:lang w:eastAsia="ko-KR"/>
              </w:rPr>
              <w:t>맞춤형</w:t>
            </w:r>
            <w:r w:rsidRPr="000E7103">
              <w:rPr>
                <w:rFonts w:ascii="Arial" w:eastAsia="Batang" w:hAnsi="Arial" w:cs="Arial"/>
                <w:lang w:eastAsia="ko-KR"/>
              </w:rPr>
              <w:t xml:space="preserve"> </w:t>
            </w:r>
            <w:r w:rsidRPr="000E7103">
              <w:rPr>
                <w:rFonts w:ascii="Arial" w:eastAsia="Batang" w:hAnsi="Arial" w:cs="Arial"/>
                <w:lang w:eastAsia="ko-KR"/>
              </w:rPr>
              <w:t>조언을</w:t>
            </w:r>
            <w:r w:rsidRPr="000E7103">
              <w:rPr>
                <w:rFonts w:ascii="Arial" w:eastAsia="Batang" w:hAnsi="Arial" w:cs="Arial"/>
                <w:lang w:eastAsia="ko-KR"/>
              </w:rPr>
              <w:t xml:space="preserve"> </w:t>
            </w:r>
            <w:r w:rsidRPr="000E7103">
              <w:rPr>
                <w:rFonts w:ascii="Arial" w:eastAsia="Batang" w:hAnsi="Arial" w:cs="Arial"/>
                <w:lang w:eastAsia="ko-KR"/>
              </w:rPr>
              <w:t>받을</w:t>
            </w:r>
            <w:r w:rsidRPr="000E7103">
              <w:rPr>
                <w:rFonts w:ascii="Arial" w:eastAsia="Batang" w:hAnsi="Arial" w:cs="Arial"/>
                <w:lang w:eastAsia="ko-KR"/>
              </w:rPr>
              <w:t xml:space="preserve"> </w:t>
            </w:r>
            <w:r w:rsidRPr="000E7103">
              <w:rPr>
                <w:rFonts w:ascii="Arial" w:eastAsia="Batang" w:hAnsi="Arial" w:cs="Arial"/>
                <w:lang w:eastAsia="ko-KR"/>
              </w:rPr>
              <w:t>수</w:t>
            </w:r>
            <w:r w:rsidRPr="000E7103">
              <w:rPr>
                <w:rFonts w:ascii="Arial" w:eastAsia="Batang" w:hAnsi="Arial" w:cs="Arial"/>
                <w:lang w:eastAsia="ko-KR"/>
              </w:rPr>
              <w:t xml:space="preserve"> </w:t>
            </w:r>
            <w:r w:rsidRPr="000E7103">
              <w:rPr>
                <w:rFonts w:ascii="Arial" w:eastAsia="Batang" w:hAnsi="Arial" w:cs="Arial"/>
                <w:lang w:eastAsia="ko-KR"/>
              </w:rPr>
              <w:t>있으며</w:t>
            </w:r>
            <w:r w:rsidRPr="000E7103">
              <w:rPr>
                <w:rFonts w:ascii="Arial" w:eastAsia="Batang" w:hAnsi="Arial" w:cs="Arial"/>
                <w:lang w:eastAsia="ko-KR"/>
              </w:rPr>
              <w:t xml:space="preserve"> </w:t>
            </w:r>
            <w:r w:rsidRPr="000E7103">
              <w:rPr>
                <w:rFonts w:ascii="Arial" w:eastAsia="Batang" w:hAnsi="Arial" w:cs="Arial"/>
                <w:lang w:eastAsia="ko-KR"/>
              </w:rPr>
              <w:t>온라인</w:t>
            </w:r>
            <w:r w:rsidRPr="000E7103">
              <w:rPr>
                <w:rFonts w:ascii="Arial" w:eastAsia="Batang" w:hAnsi="Arial" w:cs="Arial"/>
                <w:lang w:eastAsia="ko-KR"/>
              </w:rPr>
              <w:t xml:space="preserve"> </w:t>
            </w:r>
            <w:r w:rsidRPr="000E7103">
              <w:rPr>
                <w:rFonts w:ascii="Arial" w:eastAsia="Batang" w:hAnsi="Arial" w:cs="Arial"/>
                <w:lang w:eastAsia="ko-KR"/>
              </w:rPr>
              <w:t>사업체</w:t>
            </w:r>
            <w:r w:rsidRPr="000E7103">
              <w:rPr>
                <w:rFonts w:ascii="Arial" w:eastAsia="Batang" w:hAnsi="Arial" w:cs="Arial"/>
                <w:lang w:eastAsia="ko-KR"/>
              </w:rPr>
              <w:t xml:space="preserve"> </w:t>
            </w:r>
            <w:r w:rsidRPr="000E7103">
              <w:rPr>
                <w:rFonts w:ascii="Arial" w:eastAsia="Batang" w:hAnsi="Arial" w:cs="Arial"/>
                <w:lang w:eastAsia="ko-KR"/>
              </w:rPr>
              <w:t>개발</w:t>
            </w:r>
            <w:r w:rsidRPr="000E7103">
              <w:rPr>
                <w:rFonts w:ascii="Arial" w:eastAsia="Batang" w:hAnsi="Arial" w:cs="Arial"/>
                <w:lang w:eastAsia="ko-KR"/>
              </w:rPr>
              <w:t xml:space="preserve"> </w:t>
            </w:r>
            <w:r w:rsidRPr="000E7103">
              <w:rPr>
                <w:rFonts w:ascii="Arial" w:eastAsia="Batang" w:hAnsi="Arial" w:cs="Arial"/>
                <w:lang w:eastAsia="ko-KR"/>
              </w:rPr>
              <w:t>자료를</w:t>
            </w:r>
            <w:r w:rsidRPr="000E7103">
              <w:rPr>
                <w:rFonts w:ascii="Arial" w:eastAsia="Batang" w:hAnsi="Arial" w:cs="Arial"/>
                <w:lang w:eastAsia="ko-KR"/>
              </w:rPr>
              <w:t xml:space="preserve"> </w:t>
            </w:r>
            <w:r w:rsidRPr="000E7103">
              <w:rPr>
                <w:rFonts w:ascii="Arial" w:eastAsia="Batang" w:hAnsi="Arial" w:cs="Arial"/>
                <w:lang w:eastAsia="ko-KR"/>
              </w:rPr>
              <w:t>이용할</w:t>
            </w:r>
            <w:r w:rsidRPr="000E7103">
              <w:rPr>
                <w:rFonts w:ascii="Arial" w:eastAsia="Batang" w:hAnsi="Arial" w:cs="Arial"/>
                <w:lang w:eastAsia="ko-KR"/>
              </w:rPr>
              <w:t xml:space="preserve"> </w:t>
            </w:r>
            <w:r w:rsidRPr="000E7103">
              <w:rPr>
                <w:rFonts w:ascii="Arial" w:eastAsia="Batang" w:hAnsi="Arial" w:cs="Arial"/>
                <w:lang w:eastAsia="ko-KR"/>
              </w:rPr>
              <w:t>수</w:t>
            </w:r>
            <w:r w:rsidRPr="000E7103">
              <w:rPr>
                <w:rFonts w:ascii="Arial" w:eastAsia="Batang" w:hAnsi="Arial" w:cs="Arial"/>
                <w:lang w:eastAsia="ko-KR"/>
              </w:rPr>
              <w:t xml:space="preserve"> </w:t>
            </w:r>
            <w:r w:rsidRPr="000E7103">
              <w:rPr>
                <w:rFonts w:ascii="Arial" w:eastAsia="Batang" w:hAnsi="Arial" w:cs="Arial"/>
                <w:lang w:eastAsia="ko-KR"/>
              </w:rPr>
              <w:t>있습니다</w:t>
            </w:r>
            <w:r w:rsidRPr="000E7103">
              <w:rPr>
                <w:rFonts w:ascii="Arial" w:eastAsia="Batang" w:hAnsi="Arial" w:cs="Arial"/>
                <w:lang w:eastAsia="ko-KR"/>
              </w:rPr>
              <w:t>.</w:t>
            </w:r>
          </w:p>
          <w:p w14:paraId="672B7F68" w14:textId="77643346" w:rsidR="00423A08" w:rsidRPr="000E7103" w:rsidRDefault="00CE3E91" w:rsidP="0009234F">
            <w:pPr>
              <w:rPr>
                <w:rFonts w:ascii="Arial" w:eastAsia="Batang" w:hAnsi="Arial" w:cs="Arial"/>
                <w:lang w:eastAsia="ko-KR"/>
              </w:rPr>
            </w:pPr>
            <w:r w:rsidRPr="000E7103">
              <w:rPr>
                <w:rFonts w:ascii="Arial" w:eastAsia="Batang" w:hAnsi="Arial" w:cs="Arial"/>
                <w:lang w:eastAsia="ko-KR"/>
              </w:rPr>
              <w:t>전화</w:t>
            </w:r>
            <w:r w:rsidRPr="000E7103">
              <w:rPr>
                <w:rFonts w:ascii="Arial" w:eastAsia="Batang" w:hAnsi="Arial" w:cs="Arial"/>
                <w:lang w:eastAsia="ko-KR"/>
              </w:rPr>
              <w:t xml:space="preserve">: </w:t>
            </w:r>
            <w:r w:rsidRPr="000E7103">
              <w:rPr>
                <w:rFonts w:ascii="Arial" w:eastAsia="Batang" w:hAnsi="Arial" w:cs="Arial"/>
                <w:snapToGrid/>
                <w:lang w:eastAsia="en-AU"/>
              </w:rPr>
              <w:t>(02) 6297 3121.</w:t>
            </w:r>
          </w:p>
        </w:tc>
      </w:tr>
      <w:tr w:rsidR="00404B64" w:rsidRPr="0027273A" w14:paraId="694851ED" w14:textId="77777777" w:rsidTr="004C19ED">
        <w:trPr>
          <w:trHeight w:val="582"/>
        </w:trPr>
        <w:tc>
          <w:tcPr>
            <w:tcW w:w="7797" w:type="dxa"/>
            <w:shd w:val="clear" w:color="auto" w:fill="auto"/>
            <w:vAlign w:val="center"/>
          </w:tcPr>
          <w:p w14:paraId="04EB7C76" w14:textId="77777777" w:rsidR="00404B64" w:rsidRPr="0027273A" w:rsidRDefault="00404B64" w:rsidP="004C19ED">
            <w:pPr>
              <w:autoSpaceDE w:val="0"/>
              <w:autoSpaceDN w:val="0"/>
              <w:adjustRightInd w:val="0"/>
              <w:ind w:left="22"/>
              <w:rPr>
                <w:rFonts w:ascii="Arial" w:eastAsia="Batang" w:hAnsi="Arial" w:cs="Arial"/>
                <w:snapToGrid/>
                <w:lang w:eastAsia="ko-KR"/>
              </w:rPr>
            </w:pPr>
          </w:p>
          <w:p w14:paraId="6DD68002" w14:textId="77777777" w:rsidR="00404B64" w:rsidRPr="0027273A" w:rsidRDefault="00404B64" w:rsidP="004C19ED">
            <w:pPr>
              <w:autoSpaceDE w:val="0"/>
              <w:autoSpaceDN w:val="0"/>
              <w:adjustRightInd w:val="0"/>
              <w:ind w:left="22"/>
              <w:rPr>
                <w:rFonts w:ascii="Arial" w:eastAsia="Batang" w:hAnsi="Arial" w:cs="Arial"/>
                <w:snapToGrid/>
                <w:lang w:eastAsia="en-AU"/>
              </w:rPr>
            </w:pPr>
            <w:r w:rsidRPr="0027273A">
              <w:rPr>
                <w:rFonts w:ascii="Arial" w:eastAsia="Batang" w:hAnsi="Arial" w:cs="Arial"/>
                <w:snapToGrid/>
                <w:lang w:eastAsia="en-AU"/>
              </w:rPr>
              <w:t xml:space="preserve">Information in this factsheet is for illustrative purposes only and is not an accurate representation of any </w:t>
            </w:r>
            <w:proofErr w:type="gramStart"/>
            <w:r w:rsidRPr="0027273A">
              <w:rPr>
                <w:rFonts w:ascii="Arial" w:eastAsia="Batang" w:hAnsi="Arial" w:cs="Arial"/>
                <w:snapToGrid/>
                <w:lang w:eastAsia="en-AU"/>
              </w:rPr>
              <w:t>particular business</w:t>
            </w:r>
            <w:proofErr w:type="gramEnd"/>
            <w:r w:rsidRPr="0027273A">
              <w:rPr>
                <w:rFonts w:ascii="Arial" w:eastAsia="Batang" w:hAnsi="Arial" w:cs="Arial"/>
                <w:snapToGrid/>
                <w:lang w:eastAsia="en-AU"/>
              </w:rPr>
              <w:t>.</w:t>
            </w:r>
          </w:p>
          <w:p w14:paraId="4969F955" w14:textId="438C0632" w:rsidR="00404B64" w:rsidRPr="0027273A" w:rsidRDefault="00404B64" w:rsidP="004C19ED">
            <w:pPr>
              <w:autoSpaceDE w:val="0"/>
              <w:autoSpaceDN w:val="0"/>
              <w:adjustRightInd w:val="0"/>
              <w:ind w:left="22"/>
              <w:rPr>
                <w:rFonts w:ascii="Arial" w:eastAsia="Batang" w:hAnsi="Arial" w:cs="Arial"/>
                <w:snapToGrid/>
                <w:lang w:eastAsia="en-AU"/>
              </w:rPr>
            </w:pPr>
          </w:p>
        </w:tc>
        <w:tc>
          <w:tcPr>
            <w:tcW w:w="7201" w:type="dxa"/>
            <w:vAlign w:val="center"/>
          </w:tcPr>
          <w:p w14:paraId="018F15EA" w14:textId="5FC49602" w:rsidR="00404B64" w:rsidRPr="000E7103" w:rsidRDefault="0029736C" w:rsidP="0009234F">
            <w:pPr>
              <w:rPr>
                <w:rFonts w:ascii="Arial" w:eastAsia="Batang" w:hAnsi="Arial" w:cs="Arial"/>
                <w:lang w:eastAsia="ko-KR"/>
              </w:rPr>
            </w:pPr>
            <w:r w:rsidRPr="000E7103">
              <w:rPr>
                <w:rFonts w:ascii="Arial" w:eastAsia="Batang" w:hAnsi="Arial" w:cs="Arial"/>
                <w:lang w:eastAsia="ko-KR"/>
              </w:rPr>
              <w:t>이</w:t>
            </w:r>
            <w:r w:rsidRPr="000E7103">
              <w:rPr>
                <w:rFonts w:ascii="Arial" w:eastAsia="Batang" w:hAnsi="Arial" w:cs="Arial"/>
                <w:lang w:eastAsia="ko-KR"/>
              </w:rPr>
              <w:t xml:space="preserve"> </w:t>
            </w:r>
            <w:r w:rsidRPr="000E7103">
              <w:rPr>
                <w:rFonts w:ascii="Arial" w:eastAsia="Batang" w:hAnsi="Arial" w:cs="Arial"/>
                <w:lang w:eastAsia="ko-KR"/>
              </w:rPr>
              <w:t>안내</w:t>
            </w:r>
            <w:r w:rsidRPr="000E7103">
              <w:rPr>
                <w:rFonts w:ascii="Arial" w:eastAsia="Batang" w:hAnsi="Arial" w:cs="Arial"/>
                <w:lang w:eastAsia="ko-KR"/>
              </w:rPr>
              <w:t xml:space="preserve"> </w:t>
            </w:r>
            <w:r w:rsidRPr="000E7103">
              <w:rPr>
                <w:rFonts w:ascii="Arial" w:eastAsia="Batang" w:hAnsi="Arial" w:cs="Arial"/>
                <w:lang w:eastAsia="ko-KR"/>
              </w:rPr>
              <w:t>자료의</w:t>
            </w:r>
            <w:r w:rsidRPr="000E7103">
              <w:rPr>
                <w:rFonts w:ascii="Arial" w:eastAsia="Batang" w:hAnsi="Arial" w:cs="Arial"/>
                <w:lang w:eastAsia="ko-KR"/>
              </w:rPr>
              <w:t xml:space="preserve"> </w:t>
            </w:r>
            <w:r w:rsidRPr="000E7103">
              <w:rPr>
                <w:rFonts w:ascii="Arial" w:eastAsia="Batang" w:hAnsi="Arial" w:cs="Arial"/>
                <w:lang w:eastAsia="ko-KR"/>
              </w:rPr>
              <w:t>정보는</w:t>
            </w:r>
            <w:r w:rsidRPr="000E7103">
              <w:rPr>
                <w:rFonts w:ascii="Arial" w:eastAsia="Batang" w:hAnsi="Arial" w:cs="Arial"/>
                <w:lang w:eastAsia="ko-KR"/>
              </w:rPr>
              <w:t xml:space="preserve"> </w:t>
            </w:r>
            <w:r w:rsidRPr="000E7103">
              <w:rPr>
                <w:rFonts w:ascii="Arial" w:eastAsia="Batang" w:hAnsi="Arial" w:cs="Arial"/>
                <w:lang w:eastAsia="ko-KR"/>
              </w:rPr>
              <w:t>예시적</w:t>
            </w:r>
            <w:r w:rsidRPr="000E7103">
              <w:rPr>
                <w:rFonts w:ascii="Arial" w:eastAsia="Batang" w:hAnsi="Arial" w:cs="Arial"/>
                <w:lang w:eastAsia="ko-KR"/>
              </w:rPr>
              <w:t xml:space="preserve"> </w:t>
            </w:r>
            <w:r w:rsidRPr="000E7103">
              <w:rPr>
                <w:rFonts w:ascii="Arial" w:eastAsia="Batang" w:hAnsi="Arial" w:cs="Arial"/>
                <w:lang w:eastAsia="ko-KR"/>
              </w:rPr>
              <w:t>목적일뿐이며</w:t>
            </w:r>
            <w:r w:rsidRPr="000E7103">
              <w:rPr>
                <w:rFonts w:ascii="Arial" w:eastAsia="Batang" w:hAnsi="Arial" w:cs="Arial"/>
                <w:lang w:eastAsia="ko-KR"/>
              </w:rPr>
              <w:t xml:space="preserve"> </w:t>
            </w:r>
            <w:r w:rsidRPr="000E7103">
              <w:rPr>
                <w:rFonts w:ascii="Arial" w:eastAsia="Batang" w:hAnsi="Arial" w:cs="Arial"/>
                <w:lang w:eastAsia="ko-KR"/>
              </w:rPr>
              <w:t>특정</w:t>
            </w:r>
            <w:r w:rsidRPr="000E7103">
              <w:rPr>
                <w:rFonts w:ascii="Arial" w:eastAsia="Batang" w:hAnsi="Arial" w:cs="Arial"/>
                <w:lang w:eastAsia="ko-KR"/>
              </w:rPr>
              <w:t xml:space="preserve"> </w:t>
            </w:r>
            <w:r w:rsidRPr="000E7103">
              <w:rPr>
                <w:rFonts w:ascii="Arial" w:eastAsia="Batang" w:hAnsi="Arial" w:cs="Arial"/>
                <w:lang w:eastAsia="ko-KR"/>
              </w:rPr>
              <w:t>사업체</w:t>
            </w:r>
            <w:r w:rsidR="00220DF3" w:rsidRPr="000E7103">
              <w:rPr>
                <w:rFonts w:ascii="Arial" w:eastAsia="Batang" w:hAnsi="Arial" w:cs="Arial"/>
                <w:lang w:eastAsia="ko-KR"/>
              </w:rPr>
              <w:t>를</w:t>
            </w:r>
            <w:r w:rsidRPr="000E7103">
              <w:rPr>
                <w:rFonts w:ascii="Arial" w:eastAsia="Batang" w:hAnsi="Arial" w:cs="Arial"/>
                <w:lang w:eastAsia="ko-KR"/>
              </w:rPr>
              <w:t xml:space="preserve"> </w:t>
            </w:r>
            <w:r w:rsidRPr="000E7103">
              <w:rPr>
                <w:rFonts w:ascii="Arial" w:eastAsia="Batang" w:hAnsi="Arial" w:cs="Arial"/>
                <w:lang w:eastAsia="ko-KR"/>
              </w:rPr>
              <w:t>정확</w:t>
            </w:r>
            <w:r w:rsidR="00220DF3" w:rsidRPr="000E7103">
              <w:rPr>
                <w:rFonts w:ascii="Arial" w:eastAsia="Batang" w:hAnsi="Arial" w:cs="Arial"/>
                <w:lang w:eastAsia="ko-KR"/>
              </w:rPr>
              <w:t>하게</w:t>
            </w:r>
            <w:r w:rsidR="00220DF3" w:rsidRPr="000E7103">
              <w:rPr>
                <w:rFonts w:ascii="Arial" w:eastAsia="Batang" w:hAnsi="Arial" w:cs="Arial"/>
                <w:lang w:eastAsia="ko-KR"/>
              </w:rPr>
              <w:t xml:space="preserve"> </w:t>
            </w:r>
            <w:r w:rsidR="00220DF3" w:rsidRPr="000E7103">
              <w:rPr>
                <w:rFonts w:ascii="Arial" w:eastAsia="Batang" w:hAnsi="Arial" w:cs="Arial"/>
                <w:lang w:eastAsia="ko-KR"/>
              </w:rPr>
              <w:t>나타내지는</w:t>
            </w:r>
            <w:r w:rsidR="00220DF3" w:rsidRPr="000E7103">
              <w:rPr>
                <w:rFonts w:ascii="Arial" w:eastAsia="Batang" w:hAnsi="Arial" w:cs="Arial"/>
                <w:lang w:eastAsia="ko-KR"/>
              </w:rPr>
              <w:t xml:space="preserve"> </w:t>
            </w:r>
            <w:r w:rsidR="00220DF3" w:rsidRPr="000E7103">
              <w:rPr>
                <w:rFonts w:ascii="Arial" w:eastAsia="Batang" w:hAnsi="Arial" w:cs="Arial"/>
                <w:lang w:eastAsia="ko-KR"/>
              </w:rPr>
              <w:t>않습니다</w:t>
            </w:r>
            <w:r w:rsidR="00220DF3" w:rsidRPr="000E7103">
              <w:rPr>
                <w:rFonts w:ascii="Arial" w:eastAsia="Batang" w:hAnsi="Arial" w:cs="Arial"/>
                <w:lang w:eastAsia="ko-KR"/>
              </w:rPr>
              <w:t>.</w:t>
            </w:r>
          </w:p>
        </w:tc>
      </w:tr>
    </w:tbl>
    <w:p w14:paraId="5839EB39" w14:textId="77777777" w:rsidR="002A4525" w:rsidRPr="0027273A" w:rsidRDefault="002A4525" w:rsidP="002A4525">
      <w:pPr>
        <w:ind w:left="-426"/>
        <w:rPr>
          <w:rFonts w:ascii="Arial" w:eastAsia="Batang" w:hAnsi="Arial" w:cs="Arial"/>
          <w:lang w:eastAsia="ko-KR"/>
        </w:rPr>
      </w:pPr>
    </w:p>
    <w:p w14:paraId="46825F7D" w14:textId="77777777" w:rsidR="002A4525" w:rsidRPr="0027273A" w:rsidRDefault="002A4525" w:rsidP="006C19F5">
      <w:pPr>
        <w:ind w:left="-426"/>
        <w:rPr>
          <w:rFonts w:ascii="Arial" w:eastAsia="Batang" w:hAnsi="Arial" w:cs="Arial"/>
          <w:lang w:eastAsia="ko-KR"/>
        </w:rPr>
      </w:pPr>
    </w:p>
    <w:sectPr w:rsidR="002A4525" w:rsidRPr="0027273A"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1988" w14:textId="77777777" w:rsidR="001B19FC" w:rsidRDefault="001B19FC">
      <w:pPr>
        <w:rPr>
          <w:rFonts w:eastAsia="SimSun"/>
        </w:rPr>
      </w:pPr>
      <w:r>
        <w:rPr>
          <w:rFonts w:eastAsia="SimSun"/>
        </w:rPr>
        <w:separator/>
      </w:r>
    </w:p>
  </w:endnote>
  <w:endnote w:type="continuationSeparator" w:id="0">
    <w:p w14:paraId="49E3E8EA" w14:textId="77777777" w:rsidR="001B19FC" w:rsidRDefault="001B19F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A00AC" w14:textId="77777777" w:rsidR="001B19FC" w:rsidRDefault="001B19FC">
      <w:pPr>
        <w:rPr>
          <w:rFonts w:eastAsia="SimSun"/>
        </w:rPr>
      </w:pPr>
      <w:r>
        <w:rPr>
          <w:rFonts w:eastAsia="SimSun"/>
        </w:rPr>
        <w:separator/>
      </w:r>
    </w:p>
  </w:footnote>
  <w:footnote w:type="continuationSeparator" w:id="0">
    <w:p w14:paraId="4931F0B6" w14:textId="77777777" w:rsidR="001B19FC" w:rsidRDefault="001B19FC">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70"/>
    <w:multiLevelType w:val="hybridMultilevel"/>
    <w:tmpl w:val="434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A463E8B"/>
    <w:multiLevelType w:val="hybridMultilevel"/>
    <w:tmpl w:val="3864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929738F"/>
    <w:multiLevelType w:val="hybridMultilevel"/>
    <w:tmpl w:val="0E54318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DDA"/>
    <w:multiLevelType w:val="hybridMultilevel"/>
    <w:tmpl w:val="383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28258DF"/>
    <w:multiLevelType w:val="hybridMultilevel"/>
    <w:tmpl w:val="520E7DEE"/>
    <w:lvl w:ilvl="0" w:tplc="0C09000F">
      <w:start w:val="1"/>
      <w:numFmt w:val="decimal"/>
      <w:lvlText w:val="%1."/>
      <w:lvlJc w:val="left"/>
      <w:pPr>
        <w:ind w:left="7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A509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4CE1"/>
    <w:multiLevelType w:val="hybridMultilevel"/>
    <w:tmpl w:val="4BC08930"/>
    <w:lvl w:ilvl="0" w:tplc="067289B6">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971340"/>
    <w:multiLevelType w:val="hybridMultilevel"/>
    <w:tmpl w:val="8246287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9B61D02"/>
    <w:multiLevelType w:val="hybridMultilevel"/>
    <w:tmpl w:val="7A56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1"/>
  </w:num>
  <w:num w:numId="4">
    <w:abstractNumId w:val="26"/>
  </w:num>
  <w:num w:numId="5">
    <w:abstractNumId w:val="14"/>
  </w:num>
  <w:num w:numId="6">
    <w:abstractNumId w:val="13"/>
  </w:num>
  <w:num w:numId="7">
    <w:abstractNumId w:val="1"/>
  </w:num>
  <w:num w:numId="8">
    <w:abstractNumId w:val="29"/>
  </w:num>
  <w:num w:numId="9">
    <w:abstractNumId w:val="7"/>
  </w:num>
  <w:num w:numId="10">
    <w:abstractNumId w:val="25"/>
  </w:num>
  <w:num w:numId="11">
    <w:abstractNumId w:val="4"/>
  </w:num>
  <w:num w:numId="12">
    <w:abstractNumId w:val="20"/>
  </w:num>
  <w:num w:numId="13">
    <w:abstractNumId w:val="23"/>
  </w:num>
  <w:num w:numId="14">
    <w:abstractNumId w:val="28"/>
  </w:num>
  <w:num w:numId="15">
    <w:abstractNumId w:val="11"/>
  </w:num>
  <w:num w:numId="16">
    <w:abstractNumId w:val="16"/>
  </w:num>
  <w:num w:numId="17">
    <w:abstractNumId w:val="2"/>
  </w:num>
  <w:num w:numId="18">
    <w:abstractNumId w:val="22"/>
  </w:num>
  <w:num w:numId="19">
    <w:abstractNumId w:val="6"/>
  </w:num>
  <w:num w:numId="20">
    <w:abstractNumId w:val="12"/>
  </w:num>
  <w:num w:numId="21">
    <w:abstractNumId w:val="27"/>
  </w:num>
  <w:num w:numId="22">
    <w:abstractNumId w:val="8"/>
  </w:num>
  <w:num w:numId="23">
    <w:abstractNumId w:val="17"/>
  </w:num>
  <w:num w:numId="24">
    <w:abstractNumId w:val="9"/>
  </w:num>
  <w:num w:numId="25">
    <w:abstractNumId w:val="19"/>
  </w:num>
  <w:num w:numId="26">
    <w:abstractNumId w:val="10"/>
  </w:num>
  <w:num w:numId="27">
    <w:abstractNumId w:val="24"/>
  </w:num>
  <w:num w:numId="28">
    <w:abstractNumId w:val="18"/>
  </w:num>
  <w:num w:numId="29">
    <w:abstractNumId w:val="3"/>
  </w:num>
  <w:num w:numId="30">
    <w:abstractNumId w:val="15"/>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4F52"/>
    <w:rsid w:val="000454F1"/>
    <w:rsid w:val="000515ED"/>
    <w:rsid w:val="0005397A"/>
    <w:rsid w:val="00057BA8"/>
    <w:rsid w:val="000625D5"/>
    <w:rsid w:val="00073263"/>
    <w:rsid w:val="000734BD"/>
    <w:rsid w:val="00076B59"/>
    <w:rsid w:val="000829DE"/>
    <w:rsid w:val="00084C0D"/>
    <w:rsid w:val="00090D3C"/>
    <w:rsid w:val="0009234F"/>
    <w:rsid w:val="00094792"/>
    <w:rsid w:val="00094A74"/>
    <w:rsid w:val="000A74D0"/>
    <w:rsid w:val="000C6BBB"/>
    <w:rsid w:val="000C7688"/>
    <w:rsid w:val="000D75F4"/>
    <w:rsid w:val="000D783D"/>
    <w:rsid w:val="000E21E1"/>
    <w:rsid w:val="000E6028"/>
    <w:rsid w:val="000E6F1D"/>
    <w:rsid w:val="000E7103"/>
    <w:rsid w:val="000F5261"/>
    <w:rsid w:val="000F68D8"/>
    <w:rsid w:val="001004F9"/>
    <w:rsid w:val="00106AB2"/>
    <w:rsid w:val="00117675"/>
    <w:rsid w:val="00121883"/>
    <w:rsid w:val="00126A5A"/>
    <w:rsid w:val="00130692"/>
    <w:rsid w:val="00133C9B"/>
    <w:rsid w:val="00134D57"/>
    <w:rsid w:val="0014403E"/>
    <w:rsid w:val="0015429F"/>
    <w:rsid w:val="00166D33"/>
    <w:rsid w:val="00170B7E"/>
    <w:rsid w:val="00186ABB"/>
    <w:rsid w:val="00187DA1"/>
    <w:rsid w:val="00195883"/>
    <w:rsid w:val="00195894"/>
    <w:rsid w:val="001A065A"/>
    <w:rsid w:val="001A23CD"/>
    <w:rsid w:val="001A6D6B"/>
    <w:rsid w:val="001B19FC"/>
    <w:rsid w:val="001B50C8"/>
    <w:rsid w:val="001B6D19"/>
    <w:rsid w:val="001B7205"/>
    <w:rsid w:val="001C0BE9"/>
    <w:rsid w:val="001C1113"/>
    <w:rsid w:val="001C7ABD"/>
    <w:rsid w:val="001C7B38"/>
    <w:rsid w:val="001D2448"/>
    <w:rsid w:val="001D3E69"/>
    <w:rsid w:val="001D5D0D"/>
    <w:rsid w:val="001D6FFC"/>
    <w:rsid w:val="001D7DED"/>
    <w:rsid w:val="001E45FC"/>
    <w:rsid w:val="002039C2"/>
    <w:rsid w:val="00204470"/>
    <w:rsid w:val="00205BE1"/>
    <w:rsid w:val="00206532"/>
    <w:rsid w:val="00206EDF"/>
    <w:rsid w:val="0020743E"/>
    <w:rsid w:val="00220DF3"/>
    <w:rsid w:val="0022323C"/>
    <w:rsid w:val="00226F6B"/>
    <w:rsid w:val="002351FE"/>
    <w:rsid w:val="00241D56"/>
    <w:rsid w:val="0024367C"/>
    <w:rsid w:val="00243B6E"/>
    <w:rsid w:val="00245BD8"/>
    <w:rsid w:val="00256409"/>
    <w:rsid w:val="0026355E"/>
    <w:rsid w:val="002639F7"/>
    <w:rsid w:val="00271795"/>
    <w:rsid w:val="0027273A"/>
    <w:rsid w:val="002727F8"/>
    <w:rsid w:val="00277074"/>
    <w:rsid w:val="00281C07"/>
    <w:rsid w:val="00283B5A"/>
    <w:rsid w:val="00285C26"/>
    <w:rsid w:val="00287478"/>
    <w:rsid w:val="0029065C"/>
    <w:rsid w:val="0029736C"/>
    <w:rsid w:val="002A2621"/>
    <w:rsid w:val="002A3A88"/>
    <w:rsid w:val="002A4525"/>
    <w:rsid w:val="002B2A25"/>
    <w:rsid w:val="002B50DB"/>
    <w:rsid w:val="002C29AD"/>
    <w:rsid w:val="002C3481"/>
    <w:rsid w:val="002C37A1"/>
    <w:rsid w:val="002D0175"/>
    <w:rsid w:val="002D0678"/>
    <w:rsid w:val="002D2EB3"/>
    <w:rsid w:val="002E02B7"/>
    <w:rsid w:val="002E07D1"/>
    <w:rsid w:val="002E7EDB"/>
    <w:rsid w:val="002F5DBD"/>
    <w:rsid w:val="002F66E3"/>
    <w:rsid w:val="003015A4"/>
    <w:rsid w:val="00303B2F"/>
    <w:rsid w:val="00304EF1"/>
    <w:rsid w:val="00305406"/>
    <w:rsid w:val="00307B44"/>
    <w:rsid w:val="00311F4F"/>
    <w:rsid w:val="00321D24"/>
    <w:rsid w:val="00321E92"/>
    <w:rsid w:val="00324AA9"/>
    <w:rsid w:val="00330530"/>
    <w:rsid w:val="00333240"/>
    <w:rsid w:val="00335667"/>
    <w:rsid w:val="003364BB"/>
    <w:rsid w:val="0034115A"/>
    <w:rsid w:val="003431C6"/>
    <w:rsid w:val="00352F0B"/>
    <w:rsid w:val="0036018D"/>
    <w:rsid w:val="003612A8"/>
    <w:rsid w:val="003618C6"/>
    <w:rsid w:val="0036582E"/>
    <w:rsid w:val="00371C1B"/>
    <w:rsid w:val="00372217"/>
    <w:rsid w:val="00376802"/>
    <w:rsid w:val="003839F1"/>
    <w:rsid w:val="00385DB2"/>
    <w:rsid w:val="00386AB0"/>
    <w:rsid w:val="003870E9"/>
    <w:rsid w:val="00394F0A"/>
    <w:rsid w:val="003A06F2"/>
    <w:rsid w:val="003A2DF3"/>
    <w:rsid w:val="003A3981"/>
    <w:rsid w:val="003A51A5"/>
    <w:rsid w:val="003A5959"/>
    <w:rsid w:val="003B0673"/>
    <w:rsid w:val="003B3797"/>
    <w:rsid w:val="003B5EEC"/>
    <w:rsid w:val="003C44A3"/>
    <w:rsid w:val="003C7537"/>
    <w:rsid w:val="003D5391"/>
    <w:rsid w:val="003D540F"/>
    <w:rsid w:val="003E00A5"/>
    <w:rsid w:val="003E0140"/>
    <w:rsid w:val="003F43D2"/>
    <w:rsid w:val="004001D7"/>
    <w:rsid w:val="00404B64"/>
    <w:rsid w:val="0040525C"/>
    <w:rsid w:val="004231D3"/>
    <w:rsid w:val="00423A08"/>
    <w:rsid w:val="00427831"/>
    <w:rsid w:val="004428FA"/>
    <w:rsid w:val="00442A92"/>
    <w:rsid w:val="00444D4E"/>
    <w:rsid w:val="00462589"/>
    <w:rsid w:val="00470CAC"/>
    <w:rsid w:val="00470DBD"/>
    <w:rsid w:val="00476871"/>
    <w:rsid w:val="00477229"/>
    <w:rsid w:val="004825E5"/>
    <w:rsid w:val="004835D1"/>
    <w:rsid w:val="00483D12"/>
    <w:rsid w:val="00491C5F"/>
    <w:rsid w:val="00492057"/>
    <w:rsid w:val="00493EA5"/>
    <w:rsid w:val="00497DB7"/>
    <w:rsid w:val="00497DEA"/>
    <w:rsid w:val="004A26F5"/>
    <w:rsid w:val="004A2BC1"/>
    <w:rsid w:val="004A2E43"/>
    <w:rsid w:val="004A7AC7"/>
    <w:rsid w:val="004B57F3"/>
    <w:rsid w:val="004B5FBA"/>
    <w:rsid w:val="004C19ED"/>
    <w:rsid w:val="004D44C2"/>
    <w:rsid w:val="004F4E71"/>
    <w:rsid w:val="00500EE6"/>
    <w:rsid w:val="00503B20"/>
    <w:rsid w:val="00505993"/>
    <w:rsid w:val="00522D4D"/>
    <w:rsid w:val="00527424"/>
    <w:rsid w:val="00533DDC"/>
    <w:rsid w:val="0054237F"/>
    <w:rsid w:val="00543850"/>
    <w:rsid w:val="00545046"/>
    <w:rsid w:val="00546262"/>
    <w:rsid w:val="00555C01"/>
    <w:rsid w:val="00560EC1"/>
    <w:rsid w:val="005616DF"/>
    <w:rsid w:val="00570A4F"/>
    <w:rsid w:val="0058229A"/>
    <w:rsid w:val="00582FEC"/>
    <w:rsid w:val="005B1CA5"/>
    <w:rsid w:val="005B2135"/>
    <w:rsid w:val="005B280C"/>
    <w:rsid w:val="005B73C7"/>
    <w:rsid w:val="005C26E1"/>
    <w:rsid w:val="005D0231"/>
    <w:rsid w:val="005D6EBD"/>
    <w:rsid w:val="005D702B"/>
    <w:rsid w:val="005D7F81"/>
    <w:rsid w:val="005E095C"/>
    <w:rsid w:val="005E59BA"/>
    <w:rsid w:val="0060217E"/>
    <w:rsid w:val="006023AB"/>
    <w:rsid w:val="006035C1"/>
    <w:rsid w:val="00613423"/>
    <w:rsid w:val="00620375"/>
    <w:rsid w:val="00630E1C"/>
    <w:rsid w:val="00630F85"/>
    <w:rsid w:val="0063114A"/>
    <w:rsid w:val="00634124"/>
    <w:rsid w:val="00636FD1"/>
    <w:rsid w:val="006436C8"/>
    <w:rsid w:val="0065272A"/>
    <w:rsid w:val="00655422"/>
    <w:rsid w:val="0066037B"/>
    <w:rsid w:val="00664CB3"/>
    <w:rsid w:val="00666485"/>
    <w:rsid w:val="006702AF"/>
    <w:rsid w:val="0067155C"/>
    <w:rsid w:val="006728A6"/>
    <w:rsid w:val="006743D5"/>
    <w:rsid w:val="006801A0"/>
    <w:rsid w:val="00680A5B"/>
    <w:rsid w:val="0068475A"/>
    <w:rsid w:val="006860C2"/>
    <w:rsid w:val="00692EC6"/>
    <w:rsid w:val="00695B27"/>
    <w:rsid w:val="006A093E"/>
    <w:rsid w:val="006A1793"/>
    <w:rsid w:val="006A1C4F"/>
    <w:rsid w:val="006A3FF6"/>
    <w:rsid w:val="006A5897"/>
    <w:rsid w:val="006A6251"/>
    <w:rsid w:val="006C19F5"/>
    <w:rsid w:val="006C5366"/>
    <w:rsid w:val="006C6297"/>
    <w:rsid w:val="006D0AA9"/>
    <w:rsid w:val="006D0B3D"/>
    <w:rsid w:val="006D3006"/>
    <w:rsid w:val="006D3764"/>
    <w:rsid w:val="006D43DD"/>
    <w:rsid w:val="006D6C5D"/>
    <w:rsid w:val="006D7490"/>
    <w:rsid w:val="006E19FD"/>
    <w:rsid w:val="006E434C"/>
    <w:rsid w:val="006F0F48"/>
    <w:rsid w:val="006F25E1"/>
    <w:rsid w:val="007030DE"/>
    <w:rsid w:val="00713F92"/>
    <w:rsid w:val="00714855"/>
    <w:rsid w:val="00734192"/>
    <w:rsid w:val="00737313"/>
    <w:rsid w:val="007377BF"/>
    <w:rsid w:val="00741D2F"/>
    <w:rsid w:val="007452DA"/>
    <w:rsid w:val="007519DD"/>
    <w:rsid w:val="00756E9F"/>
    <w:rsid w:val="00761FC0"/>
    <w:rsid w:val="0076255B"/>
    <w:rsid w:val="00766B5D"/>
    <w:rsid w:val="0077096F"/>
    <w:rsid w:val="00770C6C"/>
    <w:rsid w:val="007724AA"/>
    <w:rsid w:val="00787033"/>
    <w:rsid w:val="00793FF2"/>
    <w:rsid w:val="00795051"/>
    <w:rsid w:val="007A4113"/>
    <w:rsid w:val="007A44F8"/>
    <w:rsid w:val="007B4C68"/>
    <w:rsid w:val="007C1ACF"/>
    <w:rsid w:val="007C506A"/>
    <w:rsid w:val="007C5621"/>
    <w:rsid w:val="007D63C3"/>
    <w:rsid w:val="007E05C1"/>
    <w:rsid w:val="007E1CCC"/>
    <w:rsid w:val="007E466D"/>
    <w:rsid w:val="007F1379"/>
    <w:rsid w:val="007F7B26"/>
    <w:rsid w:val="00800BB5"/>
    <w:rsid w:val="008056D9"/>
    <w:rsid w:val="008138D4"/>
    <w:rsid w:val="008168FB"/>
    <w:rsid w:val="00816D80"/>
    <w:rsid w:val="00820C9E"/>
    <w:rsid w:val="00825927"/>
    <w:rsid w:val="008279C3"/>
    <w:rsid w:val="008416E8"/>
    <w:rsid w:val="00846DC0"/>
    <w:rsid w:val="0085785A"/>
    <w:rsid w:val="00865F71"/>
    <w:rsid w:val="008668C2"/>
    <w:rsid w:val="008718F8"/>
    <w:rsid w:val="00872256"/>
    <w:rsid w:val="00873238"/>
    <w:rsid w:val="008739A1"/>
    <w:rsid w:val="00874B32"/>
    <w:rsid w:val="0088253A"/>
    <w:rsid w:val="00887F08"/>
    <w:rsid w:val="00892C71"/>
    <w:rsid w:val="008B131C"/>
    <w:rsid w:val="008B3BFF"/>
    <w:rsid w:val="008B5B58"/>
    <w:rsid w:val="008C09DC"/>
    <w:rsid w:val="008C1971"/>
    <w:rsid w:val="008C3C7A"/>
    <w:rsid w:val="008C7214"/>
    <w:rsid w:val="008D1245"/>
    <w:rsid w:val="008D6309"/>
    <w:rsid w:val="008E6F71"/>
    <w:rsid w:val="008F73D5"/>
    <w:rsid w:val="0090433B"/>
    <w:rsid w:val="0092153F"/>
    <w:rsid w:val="00926037"/>
    <w:rsid w:val="0092768C"/>
    <w:rsid w:val="00941361"/>
    <w:rsid w:val="009416B0"/>
    <w:rsid w:val="009564C5"/>
    <w:rsid w:val="00960152"/>
    <w:rsid w:val="00962545"/>
    <w:rsid w:val="009626BA"/>
    <w:rsid w:val="00971D8C"/>
    <w:rsid w:val="00975B9C"/>
    <w:rsid w:val="009902AA"/>
    <w:rsid w:val="00992349"/>
    <w:rsid w:val="00992A76"/>
    <w:rsid w:val="009A0570"/>
    <w:rsid w:val="009A1ADD"/>
    <w:rsid w:val="009B3C00"/>
    <w:rsid w:val="009B5599"/>
    <w:rsid w:val="009B7307"/>
    <w:rsid w:val="009C06AF"/>
    <w:rsid w:val="009C08D9"/>
    <w:rsid w:val="009C49D3"/>
    <w:rsid w:val="009C7485"/>
    <w:rsid w:val="009D017B"/>
    <w:rsid w:val="009D203F"/>
    <w:rsid w:val="009D546B"/>
    <w:rsid w:val="009D5B50"/>
    <w:rsid w:val="009E23FE"/>
    <w:rsid w:val="009E3FC6"/>
    <w:rsid w:val="009E5700"/>
    <w:rsid w:val="009F73EE"/>
    <w:rsid w:val="00A04D5C"/>
    <w:rsid w:val="00A05AE0"/>
    <w:rsid w:val="00A07A32"/>
    <w:rsid w:val="00A14DCF"/>
    <w:rsid w:val="00A25456"/>
    <w:rsid w:val="00A34665"/>
    <w:rsid w:val="00A34A13"/>
    <w:rsid w:val="00A367DE"/>
    <w:rsid w:val="00A4474F"/>
    <w:rsid w:val="00A46752"/>
    <w:rsid w:val="00A62BB7"/>
    <w:rsid w:val="00A632DA"/>
    <w:rsid w:val="00A63D01"/>
    <w:rsid w:val="00A65CB4"/>
    <w:rsid w:val="00A65FC6"/>
    <w:rsid w:val="00A7112E"/>
    <w:rsid w:val="00A7446B"/>
    <w:rsid w:val="00A82C95"/>
    <w:rsid w:val="00A835C8"/>
    <w:rsid w:val="00A8768C"/>
    <w:rsid w:val="00A91295"/>
    <w:rsid w:val="00A92C9B"/>
    <w:rsid w:val="00A936B9"/>
    <w:rsid w:val="00AA17AD"/>
    <w:rsid w:val="00AA1920"/>
    <w:rsid w:val="00AA1CA9"/>
    <w:rsid w:val="00AB7657"/>
    <w:rsid w:val="00AC0EE3"/>
    <w:rsid w:val="00AD33B3"/>
    <w:rsid w:val="00AD3BAF"/>
    <w:rsid w:val="00AD6D8E"/>
    <w:rsid w:val="00AE4A76"/>
    <w:rsid w:val="00AF0A10"/>
    <w:rsid w:val="00B05454"/>
    <w:rsid w:val="00B06BB0"/>
    <w:rsid w:val="00B07AB7"/>
    <w:rsid w:val="00B12873"/>
    <w:rsid w:val="00B159F2"/>
    <w:rsid w:val="00B245AC"/>
    <w:rsid w:val="00B261BD"/>
    <w:rsid w:val="00B461B3"/>
    <w:rsid w:val="00B508B5"/>
    <w:rsid w:val="00B65E24"/>
    <w:rsid w:val="00B72E0E"/>
    <w:rsid w:val="00B73C75"/>
    <w:rsid w:val="00B750C0"/>
    <w:rsid w:val="00B763E2"/>
    <w:rsid w:val="00B875A5"/>
    <w:rsid w:val="00B87D68"/>
    <w:rsid w:val="00B9350D"/>
    <w:rsid w:val="00B93535"/>
    <w:rsid w:val="00B955FA"/>
    <w:rsid w:val="00B9673F"/>
    <w:rsid w:val="00BA5E32"/>
    <w:rsid w:val="00BB1821"/>
    <w:rsid w:val="00BC1612"/>
    <w:rsid w:val="00BD459C"/>
    <w:rsid w:val="00BF0070"/>
    <w:rsid w:val="00BF01B7"/>
    <w:rsid w:val="00BF3328"/>
    <w:rsid w:val="00BF6AF5"/>
    <w:rsid w:val="00C11090"/>
    <w:rsid w:val="00C13009"/>
    <w:rsid w:val="00C15588"/>
    <w:rsid w:val="00C1654D"/>
    <w:rsid w:val="00C22947"/>
    <w:rsid w:val="00C22E65"/>
    <w:rsid w:val="00C32472"/>
    <w:rsid w:val="00C34D5E"/>
    <w:rsid w:val="00C53213"/>
    <w:rsid w:val="00C57F74"/>
    <w:rsid w:val="00C64CBF"/>
    <w:rsid w:val="00C72357"/>
    <w:rsid w:val="00C8021B"/>
    <w:rsid w:val="00C82FD5"/>
    <w:rsid w:val="00CA1B78"/>
    <w:rsid w:val="00CA1F1F"/>
    <w:rsid w:val="00CB7FAF"/>
    <w:rsid w:val="00CC1D8D"/>
    <w:rsid w:val="00CC3825"/>
    <w:rsid w:val="00CC4DBD"/>
    <w:rsid w:val="00CD2098"/>
    <w:rsid w:val="00CD2D3A"/>
    <w:rsid w:val="00CD54D6"/>
    <w:rsid w:val="00CE151B"/>
    <w:rsid w:val="00CE3E91"/>
    <w:rsid w:val="00D16524"/>
    <w:rsid w:val="00D218E9"/>
    <w:rsid w:val="00D25069"/>
    <w:rsid w:val="00D43458"/>
    <w:rsid w:val="00D43EAE"/>
    <w:rsid w:val="00D45ADC"/>
    <w:rsid w:val="00D506E3"/>
    <w:rsid w:val="00D52F5A"/>
    <w:rsid w:val="00D623E9"/>
    <w:rsid w:val="00D70292"/>
    <w:rsid w:val="00D87EE9"/>
    <w:rsid w:val="00D975CC"/>
    <w:rsid w:val="00DA4A98"/>
    <w:rsid w:val="00DA6A50"/>
    <w:rsid w:val="00DA7A1C"/>
    <w:rsid w:val="00DD71B0"/>
    <w:rsid w:val="00DE21BE"/>
    <w:rsid w:val="00DF4B34"/>
    <w:rsid w:val="00DF6410"/>
    <w:rsid w:val="00E01990"/>
    <w:rsid w:val="00E120BF"/>
    <w:rsid w:val="00E127EB"/>
    <w:rsid w:val="00E13C16"/>
    <w:rsid w:val="00E20663"/>
    <w:rsid w:val="00E26280"/>
    <w:rsid w:val="00E47C5F"/>
    <w:rsid w:val="00E66286"/>
    <w:rsid w:val="00E711F3"/>
    <w:rsid w:val="00E72C62"/>
    <w:rsid w:val="00E73468"/>
    <w:rsid w:val="00E77396"/>
    <w:rsid w:val="00E804B0"/>
    <w:rsid w:val="00E84CEB"/>
    <w:rsid w:val="00E85F8E"/>
    <w:rsid w:val="00E866A5"/>
    <w:rsid w:val="00E87A0C"/>
    <w:rsid w:val="00E91434"/>
    <w:rsid w:val="00EA34F6"/>
    <w:rsid w:val="00EA43FB"/>
    <w:rsid w:val="00EA70EB"/>
    <w:rsid w:val="00EB048F"/>
    <w:rsid w:val="00EB0B64"/>
    <w:rsid w:val="00EB1470"/>
    <w:rsid w:val="00EB5408"/>
    <w:rsid w:val="00EC7360"/>
    <w:rsid w:val="00EE2A79"/>
    <w:rsid w:val="00EE7D3A"/>
    <w:rsid w:val="00EF6C37"/>
    <w:rsid w:val="00F0268C"/>
    <w:rsid w:val="00F119B4"/>
    <w:rsid w:val="00F132AA"/>
    <w:rsid w:val="00F176C4"/>
    <w:rsid w:val="00F17A61"/>
    <w:rsid w:val="00F27225"/>
    <w:rsid w:val="00F27307"/>
    <w:rsid w:val="00F42097"/>
    <w:rsid w:val="00F534E3"/>
    <w:rsid w:val="00F55E26"/>
    <w:rsid w:val="00F64F21"/>
    <w:rsid w:val="00F66E6E"/>
    <w:rsid w:val="00F73E3E"/>
    <w:rsid w:val="00F75D4A"/>
    <w:rsid w:val="00F815F7"/>
    <w:rsid w:val="00F92CFE"/>
    <w:rsid w:val="00F949F4"/>
    <w:rsid w:val="00FA6377"/>
    <w:rsid w:val="00FD2285"/>
    <w:rsid w:val="00FD2C81"/>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34F"/>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073263"/>
    <w:pPr>
      <w:numPr>
        <w:numId w:val="27"/>
      </w:numPr>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 w:type="paragraph" w:customStyle="1" w:styleId="StyleListParagraph24pt">
    <w:name w:val="Style List Paragraph + 24 pt"/>
    <w:basedOn w:val="ListParagraph"/>
    <w:rsid w:val="00206ED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8D49F957-07C7-49A5-B066-11612B63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113</TotalTime>
  <Pages>5</Pages>
  <Words>1621</Words>
  <Characters>6521</Characters>
  <Application>Microsoft Office Word</Application>
  <DocSecurity>0</DocSecurity>
  <Lines>224</Lines>
  <Paragraphs>137</Paragraphs>
  <ScaleCrop>false</ScaleCrop>
  <HeadingPairs>
    <vt:vector size="2" baseType="variant">
      <vt:variant>
        <vt:lpstr>Title</vt:lpstr>
      </vt:variant>
      <vt:variant>
        <vt:i4>1</vt:i4>
      </vt:variant>
    </vt:vector>
  </HeadingPairs>
  <TitlesOfParts>
    <vt:vector size="1" baseType="lpstr">
      <vt:lpstr>Hospitality Venues Factsheet 21-10-2020</vt:lpstr>
    </vt:vector>
  </TitlesOfParts>
  <Company>ACT Government</Company>
  <LinksUpToDate>false</LinksUpToDate>
  <CharactersWithSpaces>8005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21-10-2020</dc:title>
  <dc:subject>Hospitality Venues Factsheet 21-10-2020</dc:subject>
  <dc:creator>ACT Government</dc:creator>
  <cp:keywords>COVID-19</cp:keywords>
  <dc:description>Korean</dc:description>
  <cp:lastModifiedBy>Melanie Kim</cp:lastModifiedBy>
  <cp:revision>7</cp:revision>
  <cp:lastPrinted>2020-01-10T04:09:00Z</cp:lastPrinted>
  <dcterms:created xsi:type="dcterms:W3CDTF">2020-10-21T10:31:00Z</dcterms:created>
  <dcterms:modified xsi:type="dcterms:W3CDTF">2020-10-22T23:58:00Z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